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b26b" w14:textId="ee4b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установки, снятия и поверки индивидуальных и коммерческих приборов учета коммунальных услуг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 сессии Алматинского городского маслихата II созыва от 16 сентября 2003 года. Зарегистрировано Управлением юстиции города Алматы 17 октября 2003 года за N 559. Утратило силу решением Маслихата города Алматы 2 апреля 2007 года N 337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Маслихата города Алматы 2 апреля 2007 года N 337.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14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Алматинский городской Маслихат II-го созыва РЕШИЛ:
</w:t>
      </w:r>
      <w:r>
        <w:br/>
      </w:r>
      <w:r>
        <w:rPr>
          <w:rFonts w:ascii="Times New Roman"/>
          <w:b w:val="false"/>
          <w:i w:val="false"/>
          <w:color w:val="000000"/>
          <w:sz w:val="28"/>
        </w:rPr>
        <w:t>
      1. Утвердить Порядок установки и поверки индивидуальных и коммерческих приборов учета коммунальных услуг в городе Алматы, прилагается.
</w:t>
      </w:r>
      <w:r>
        <w:br/>
      </w:r>
      <w:r>
        <w:rPr>
          <w:rFonts w:ascii="Times New Roman"/>
          <w:b w:val="false"/>
          <w:i w:val="false"/>
          <w:color w:val="000000"/>
          <w:sz w:val="28"/>
        </w:rPr>
        <w:t>
      2. Рекомендовать акиму города Алматы:
</w:t>
      </w:r>
      <w:r>
        <w:br/>
      </w:r>
      <w:r>
        <w:rPr>
          <w:rFonts w:ascii="Times New Roman"/>
          <w:b w:val="false"/>
          <w:i w:val="false"/>
          <w:color w:val="000000"/>
          <w:sz w:val="28"/>
        </w:rPr>
        <w:t>
      - при формировании бюджета города Алматы на 2004 год предусмотреть средства для оплаты поверки приборов учета коммунальных услуг, установленных за счет бюджетных средств социально незащищенным жителям города;
</w:t>
      </w:r>
      <w:r>
        <w:br/>
      </w:r>
      <w:r>
        <w:rPr>
          <w:rFonts w:ascii="Times New Roman"/>
          <w:b w:val="false"/>
          <w:i w:val="false"/>
          <w:color w:val="000000"/>
          <w:sz w:val="28"/>
        </w:rPr>
        <w:t>
      - предусмотреть за счет бюджета города формирование обменного фонда приборов учета коммунальных услуг для поверки счетчиков населению;
</w:t>
      </w:r>
      <w:r>
        <w:br/>
      </w:r>
      <w:r>
        <w:rPr>
          <w:rFonts w:ascii="Times New Roman"/>
          <w:b w:val="false"/>
          <w:i w:val="false"/>
          <w:color w:val="000000"/>
          <w:sz w:val="28"/>
        </w:rPr>
        <w:t>
      - принять меры административного воздействия к организациям, обострившим социальную обстановку в городе Алматы при проведении поверки приборов учета;
</w:t>
      </w:r>
      <w:r>
        <w:br/>
      </w:r>
      <w:r>
        <w:rPr>
          <w:rFonts w:ascii="Times New Roman"/>
          <w:b w:val="false"/>
          <w:i w:val="false"/>
          <w:color w:val="000000"/>
          <w:sz w:val="28"/>
        </w:rPr>
        <w:t>
      - приостановить оплату ранее выставленных счетов за воду. Поставщикам коммунальных услуг принять меры по перерасчету оплаченных квитанций.
</w:t>
      </w:r>
      <w:r>
        <w:br/>
      </w:r>
      <w:r>
        <w:rPr>
          <w:rFonts w:ascii="Times New Roman"/>
          <w:b w:val="false"/>
          <w:i w:val="false"/>
          <w:color w:val="000000"/>
          <w:sz w:val="28"/>
        </w:rPr>
        <w:t>
      3. Рекомендовать Департаменту Агентства Республики Казахстан по регулированию естественных монополий, защите конкуренции и поддержке малого бизнеса по городу Алматы ввести государственное регулирование цен на услуги по поверке приборов учета субъектам рынка, занимающим доминирующее положение на товарном рынке.
</w:t>
      </w:r>
      <w:r>
        <w:br/>
      </w:r>
      <w:r>
        <w:rPr>
          <w:rFonts w:ascii="Times New Roman"/>
          <w:b w:val="false"/>
          <w:i w:val="false"/>
          <w:color w:val="000000"/>
          <w:sz w:val="28"/>
        </w:rPr>
        <w:t>
      4. Ввести данный Порядок установки и поверки приборов учета коммунальных услуг в городе Алматы с момента опубликования в средствах массовой информации.
</w:t>
      </w:r>
      <w:r>
        <w:br/>
      </w:r>
      <w:r>
        <w:rPr>
          <w:rFonts w:ascii="Times New Roman"/>
          <w:b w:val="false"/>
          <w:i w:val="false"/>
          <w:color w:val="000000"/>
          <w:sz w:val="28"/>
        </w:rPr>
        <w:t>
      5. Контроль за выполнением настоящего решения возложить на постоянную комиссию по экологии вопросам ЧС (Булекбаев В.Е.), заместителя акима города Алматы Джанбурчина К.-К. 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внеочередной XXVII-й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А. Биртанов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Т. Мукашев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решению внеочередной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XХVII-й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Маслихата II-го созыва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16 сентября 2003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установки, снятия и поверки индивидуальных и коммерческих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приборов  учета коммунальных услуг в городе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Настоящий порядок разработан в соответствии с законами Республики Казахстан "
</w:t>
      </w:r>
      <w:r>
        <w:rPr>
          <w:rFonts w:ascii="Times New Roman"/>
          <w:b w:val="false"/>
          <w:i w:val="false"/>
          <w:color w:val="000000"/>
          <w:sz w:val="28"/>
        </w:rPr>
        <w:t xml:space="preserve"> Об обеспечении </w:t>
      </w:r>
      <w:r>
        <w:rPr>
          <w:rFonts w:ascii="Times New Roman"/>
          <w:b w:val="false"/>
          <w:i w:val="false"/>
          <w:color w:val="000000"/>
          <w:sz w:val="28"/>
        </w:rPr>
        <w:t>
 единства измерений", "
</w:t>
      </w:r>
      <w:r>
        <w:rPr>
          <w:rFonts w:ascii="Times New Roman"/>
          <w:b w:val="false"/>
          <w:i w:val="false"/>
          <w:color w:val="000000"/>
          <w:sz w:val="28"/>
        </w:rPr>
        <w:t xml:space="preserve"> Об электроэнергетике </w:t>
      </w:r>
      <w:r>
        <w:rPr>
          <w:rFonts w:ascii="Times New Roman"/>
          <w:b w:val="false"/>
          <w:i w:val="false"/>
          <w:color w:val="000000"/>
          <w:sz w:val="28"/>
        </w:rPr>
        <w:t>
", и другими нормативно-правовыми актами республики и устанавливает порядок установки, снятия и поверки индивидуальных и коммерческих приборов учета коммунальных услуг.
</w:t>
      </w:r>
      <w:r>
        <w:br/>
      </w:r>
      <w:r>
        <w:rPr>
          <w:rFonts w:ascii="Times New Roman"/>
          <w:b w:val="false"/>
          <w:i w:val="false"/>
          <w:color w:val="000000"/>
          <w:sz w:val="28"/>
        </w:rPr>
        <w:t>
      1.2. Предоставление коммунальных услуг в Республике Казахстан в целях защиты прав потребителей и экономики подлежит приборному учету.
</w:t>
      </w:r>
      <w:r>
        <w:br/>
      </w:r>
      <w:r>
        <w:rPr>
          <w:rFonts w:ascii="Times New Roman"/>
          <w:b w:val="false"/>
          <w:i w:val="false"/>
          <w:color w:val="000000"/>
          <w:sz w:val="28"/>
        </w:rPr>
        <w:t>
      1.3. Утверждение типа приборов учета удостоверяется сертификатом уполномоченного органа по стандартизации, метрологии и сертификации. Утвержденный тип приборов учета вносится в реестр государственной системы обеспечения единства измерений. Единично ввозимые приборы учета подлежат аттестации в государственной метрологической службе. На прибор учета утвержденного типа наносится знак уполномоченного органа.
</w:t>
      </w:r>
      <w:r>
        <w:br/>
      </w:r>
      <w:r>
        <w:rPr>
          <w:rFonts w:ascii="Times New Roman"/>
          <w:b w:val="false"/>
          <w:i w:val="false"/>
          <w:color w:val="000000"/>
          <w:sz w:val="28"/>
        </w:rPr>
        <w:t>
      1.4. Запрещается выпуск в обращение, реализация и эксплуатация приборов учета не прошедших испытания для целей утверждения типа или метрологическую аттестацию.
</w:t>
      </w:r>
      <w:r>
        <w:br/>
      </w:r>
      <w:r>
        <w:rPr>
          <w:rFonts w:ascii="Times New Roman"/>
          <w:b w:val="false"/>
          <w:i w:val="false"/>
          <w:color w:val="000000"/>
          <w:sz w:val="28"/>
        </w:rPr>
        <w:t>
      1.5. Производство, поверка, установка и ремонт приборов учета могут осуществляться физическими и юридическими лицами, имеющими лицензию на данный вид деятельности, выданную уполномоченным государственным органом.
</w:t>
      </w:r>
      <w:r>
        <w:br/>
      </w:r>
      <w:r>
        <w:rPr>
          <w:rFonts w:ascii="Times New Roman"/>
          <w:b w:val="false"/>
          <w:i w:val="false"/>
          <w:color w:val="000000"/>
          <w:sz w:val="28"/>
        </w:rPr>
        <w:t>
      1.6. Приборы учета коммунальных услуг подлежат поверке при их эксплуатации или ремонте. Применение приборов учета, своевременно не прошедших поверку, запрещается.
</w:t>
      </w:r>
      <w:r>
        <w:br/>
      </w:r>
      <w:r>
        <w:rPr>
          <w:rFonts w:ascii="Times New Roman"/>
          <w:b w:val="false"/>
          <w:i w:val="false"/>
          <w:color w:val="000000"/>
          <w:sz w:val="28"/>
        </w:rPr>
        <w:t>
      1.7. Порядок и периодичность поверки устанавливается уполномоченным государственным органом по стандартизации, метрологии и сертификации.
</w:t>
      </w:r>
      <w:r>
        <w:br/>
      </w:r>
      <w:r>
        <w:rPr>
          <w:rFonts w:ascii="Times New Roman"/>
          <w:b w:val="false"/>
          <w:i w:val="false"/>
          <w:color w:val="000000"/>
          <w:sz w:val="28"/>
        </w:rPr>
        <w:t>
      1.8. Поверка приборов индивидуального и коммерческого учета коммунальных услуг осуществляется государственной метрологической службой, метрологическими службами юридических лиц, имеющие аккредитацию, а также физическими лицами, аттестованными в качестве поверителей уполномоченным органом по стандартизации, метрологии и сертификации в установленном порядке.
</w:t>
      </w:r>
      <w:r>
        <w:br/>
      </w:r>
      <w:r>
        <w:rPr>
          <w:rFonts w:ascii="Times New Roman"/>
          <w:b w:val="false"/>
          <w:i w:val="false"/>
          <w:color w:val="000000"/>
          <w:sz w:val="28"/>
        </w:rPr>
        <w:t>
      1.9. Срок поверки прибора учета определенного типа обычно указывается в его техническом паспорте.
</w:t>
      </w:r>
      <w:r>
        <w:br/>
      </w:r>
      <w:r>
        <w:rPr>
          <w:rFonts w:ascii="Times New Roman"/>
          <w:b w:val="false"/>
          <w:i w:val="false"/>
          <w:color w:val="000000"/>
          <w:sz w:val="28"/>
        </w:rPr>
        <w:t>
      1.10. Положительные результаты поверки удостоверяются оттиском поверительного клейма, наносящегося на пломбу приборов учета и на подпись государственного поверителя в эксплуатационной документации (паспорте).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Порядок и условия установки, снятия и поверки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приборов индивидуального и коммерческого учета коммунальных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2.1. Установку и снятие приборов учета осуществляют юридические и физические лица, имеющие лицензию на данный вид деятельности в соответствии с техническими требованиями.
</w:t>
      </w:r>
      <w:r>
        <w:br/>
      </w:r>
      <w:r>
        <w:rPr>
          <w:rFonts w:ascii="Times New Roman"/>
          <w:b w:val="false"/>
          <w:i w:val="false"/>
          <w:color w:val="000000"/>
          <w:sz w:val="28"/>
        </w:rPr>
        <w:t>
      2.2. Потребитель вправе самостоятельно приобретать приборы учета коммунальных услуг, соответствующие требованиям п.1.3.
</w:t>
      </w:r>
      <w:r>
        <w:br/>
      </w:r>
      <w:r>
        <w:rPr>
          <w:rFonts w:ascii="Times New Roman"/>
          <w:b w:val="false"/>
          <w:i w:val="false"/>
          <w:color w:val="000000"/>
          <w:sz w:val="28"/>
        </w:rPr>
        <w:t>
      2.3. Установленный прибор учета пломбируется организацией, производящей его установку, либо представителем поставщика коммунальной услуги в течение 3-х дней с момента установки.
</w:t>
      </w:r>
      <w:r>
        <w:br/>
      </w:r>
      <w:r>
        <w:rPr>
          <w:rFonts w:ascii="Times New Roman"/>
          <w:b w:val="false"/>
          <w:i w:val="false"/>
          <w:color w:val="000000"/>
          <w:sz w:val="28"/>
        </w:rPr>
        <w:t>
      2.4. Установка и снятие прибора учета фиксируется составлением соответствующих актов (в трех экземплярах):
</w:t>
      </w:r>
      <w:r>
        <w:br/>
      </w:r>
      <w:r>
        <w:rPr>
          <w:rFonts w:ascii="Times New Roman"/>
          <w:b w:val="false"/>
          <w:i w:val="false"/>
          <w:color w:val="000000"/>
          <w:sz w:val="28"/>
        </w:rPr>
        <w:t>
      - допуска приборов учета к эксплуатации - организацией, производящей установку, снятие;
</w:t>
      </w:r>
      <w:r>
        <w:br/>
      </w:r>
      <w:r>
        <w:rPr>
          <w:rFonts w:ascii="Times New Roman"/>
          <w:b w:val="false"/>
          <w:i w:val="false"/>
          <w:color w:val="000000"/>
          <w:sz w:val="28"/>
        </w:rPr>
        <w:t>
      - опломбирования и снятия пломбы, показаний приборов учета - поставщиком коммунальной услуги.
</w:t>
      </w:r>
      <w:r>
        <w:br/>
      </w:r>
      <w:r>
        <w:rPr>
          <w:rFonts w:ascii="Times New Roman"/>
          <w:b w:val="false"/>
          <w:i w:val="false"/>
          <w:color w:val="000000"/>
          <w:sz w:val="28"/>
        </w:rPr>
        <w:t>
      2.5. Плата за установку пломбы и составление актов не взимается.
</w:t>
      </w:r>
      <w:r>
        <w:br/>
      </w:r>
      <w:r>
        <w:rPr>
          <w:rFonts w:ascii="Times New Roman"/>
          <w:b w:val="false"/>
          <w:i w:val="false"/>
          <w:color w:val="000000"/>
          <w:sz w:val="28"/>
        </w:rPr>
        <w:t>
      2.6. Организация (лицо), производящая установку или снятие приборов учета, обязана в 3-х дневный срок передать сведения в абонентский отдел поставщика коммунальных услуг об установке/снятии приборов учета потребителю.
</w:t>
      </w:r>
      <w:r>
        <w:br/>
      </w:r>
      <w:r>
        <w:rPr>
          <w:rFonts w:ascii="Times New Roman"/>
          <w:b w:val="false"/>
          <w:i w:val="false"/>
          <w:color w:val="000000"/>
          <w:sz w:val="28"/>
        </w:rPr>
        <w:t>
      2.7. Поставщик коммунальных услуг в течение последующих 3-х дней передает сведения о наличии или снятии приборов учета у потребителя на информационно-вычислительный центр для внесения данных в счета-извещения.
</w:t>
      </w:r>
      <w:r>
        <w:br/>
      </w:r>
      <w:r>
        <w:rPr>
          <w:rFonts w:ascii="Times New Roman"/>
          <w:b w:val="false"/>
          <w:i w:val="false"/>
          <w:color w:val="000000"/>
          <w:sz w:val="28"/>
        </w:rPr>
        <w:t>
      2.8. Расчет стоимости коммунальных услуг производится:
</w:t>
      </w:r>
      <w:r>
        <w:br/>
      </w:r>
      <w:r>
        <w:rPr>
          <w:rFonts w:ascii="Times New Roman"/>
          <w:b w:val="false"/>
          <w:i w:val="false"/>
          <w:color w:val="000000"/>
          <w:sz w:val="28"/>
        </w:rPr>
        <w:t>
      - при установке приборов учета - по ценам, установленным уполномоченным органом, за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коммунального товара исходя из показаний приборов учета;
</w:t>
      </w:r>
      <w:r>
        <w:br/>
      </w:r>
      <w:r>
        <w:rPr>
          <w:rFonts w:ascii="Times New Roman"/>
          <w:b w:val="false"/>
          <w:i w:val="false"/>
          <w:color w:val="000000"/>
          <w:sz w:val="28"/>
        </w:rPr>
        <w:t>
      - при снятии приборов учета - по ценам, установленным уполномоченным органом, за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коммунального товара исходя из средней величины показания прибора учета за последние 3 месяца. Срок начисления не должен превышать трех месяцев.
</w:t>
      </w:r>
      <w:r>
        <w:br/>
      </w:r>
      <w:r>
        <w:rPr>
          <w:rFonts w:ascii="Times New Roman"/>
          <w:b w:val="false"/>
          <w:i w:val="false"/>
          <w:color w:val="000000"/>
          <w:sz w:val="28"/>
        </w:rPr>
        <w:t>
      2.9. Срок снятия приборов учета для ремонта и поверки не должен превышать 3-х месяцев.
</w:t>
      </w:r>
      <w:r>
        <w:br/>
      </w:r>
      <w:r>
        <w:rPr>
          <w:rFonts w:ascii="Times New Roman"/>
          <w:b w:val="false"/>
          <w:i w:val="false"/>
          <w:color w:val="000000"/>
          <w:sz w:val="28"/>
        </w:rPr>
        <w:t>
      2.10. При просрочке поверки потребителем поставщик вправе уведомить потребителя о необходимости поверки прибора учета. Уведомление поставщика должно быть установленного образца, согласно приложению к настоящему Порядку и должно вручаться совершеннолетнему члену семьи потребителя.
</w:t>
      </w:r>
      <w:r>
        <w:br/>
      </w:r>
      <w:r>
        <w:rPr>
          <w:rFonts w:ascii="Times New Roman"/>
          <w:b w:val="false"/>
          <w:i w:val="false"/>
          <w:color w:val="000000"/>
          <w:sz w:val="28"/>
        </w:rPr>
        <w:t>
      В случае непринятия действий потребителем по уведомлению поставщик вправе не ранее чем через два месяца со дня получения потребителем уведомления произвести начисление за потребленную коммунальную услугу (товар) по ценам, установленным уполномоченным органом, с 1-го человека.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2.10 изменен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города Алматы от 23 декабря 2005 года № 214.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2.11. Оплата за услуги по установке, снятию, ремонту, поверке приборов учета производится по ценам, установленным в соответствии с действующим законодательством. 
</w:t>
      </w:r>
      <w:r>
        <w:br/>
      </w:r>
      <w:r>
        <w:rPr>
          <w:rFonts w:ascii="Times New Roman"/>
          <w:b w:val="false"/>
          <w:i w:val="false"/>
          <w:color w:val="000000"/>
          <w:sz w:val="28"/>
        </w:rPr>
        <w:t>
      2.12. В целях недопущения монопольно высоких цен на услуги организации - субъектов рынка, занимающих доминирующие положение на товарном рынке, либо их ценового сговора, уполномоченный орган вправе ввести государственное регулирование цен.
</w:t>
      </w:r>
      <w:r>
        <w:br/>
      </w:r>
      <w:r>
        <w:rPr>
          <w:rFonts w:ascii="Times New Roman"/>
          <w:b w:val="false"/>
          <w:i w:val="false"/>
          <w:color w:val="000000"/>
          <w:sz w:val="28"/>
        </w:rPr>
        <w:t>
      2.13. Потребители обязаны обеспечить свободный доступ представителя поставщика к прибору учета для снятия показаний.
</w:t>
      </w:r>
      <w:r>
        <w:br/>
      </w:r>
      <w:r>
        <w:rPr>
          <w:rFonts w:ascii="Times New Roman"/>
          <w:b w:val="false"/>
          <w:i w:val="false"/>
          <w:color w:val="000000"/>
          <w:sz w:val="28"/>
        </w:rPr>
        <w:t>
      2.14. При обнаружении у потребителя изменения схемы включения приборов учета, его повреждения, срыва пломб, установления приспособлений, искажающих показания прибора учета с целью хищения и др. нарушений, потребитель несет ответственность, предусмотренную законодательством. Перерасчет в этом случае за пользование услугой производится в установленном порядке с момента последней поверки или за весь срок исковой давности.
</w:t>
      </w:r>
      <w:r>
        <w:br/>
      </w:r>
      <w:r>
        <w:rPr>
          <w:rFonts w:ascii="Times New Roman"/>
          <w:b w:val="false"/>
          <w:i w:val="false"/>
          <w:color w:val="000000"/>
          <w:sz w:val="28"/>
        </w:rPr>
        <w:t>
      2.15. Представители поставщиков и организаций, оказывающие услуги по установке, ремонту, поверке приборов учета при посещении жилых и нежилых помещений обязаны иметь и предъявлять служебные удостоверения.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внеочередной XXVII-й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А. Биртанов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Т. Мукашев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Порядку установки, снятия и поверки
</w:t>
      </w:r>
      <w:r>
        <w:br/>
      </w:r>
      <w:r>
        <w:rPr>
          <w:rFonts w:ascii="Times New Roman"/>
          <w:b w:val="false"/>
          <w:i w:val="false"/>
          <w:color w:val="000000"/>
          <w:sz w:val="28"/>
        </w:rPr>
        <w:t>
индивидуальных и коммерческих приборов
</w:t>
      </w:r>
      <w:r>
        <w:br/>
      </w:r>
      <w:r>
        <w:rPr>
          <w:rFonts w:ascii="Times New Roman"/>
          <w:b w:val="false"/>
          <w:i w:val="false"/>
          <w:color w:val="000000"/>
          <w:sz w:val="28"/>
        </w:rPr>
        <w:t>
учета коммунальных услуг в городе Алматы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Гр._________________________________ проживающий/ая по адресу 
</w:t>
      </w:r>
      <w:r>
        <w:br/>
      </w:r>
      <w:r>
        <w:rPr>
          <w:rFonts w:ascii="Times New Roman"/>
          <w:b w:val="false"/>
          <w:i w:val="false"/>
          <w:color w:val="000000"/>
          <w:sz w:val="28"/>
        </w:rPr>
        <w:t>
город Алматы улица(мкр.)__________________________ дом N_____,
</w:t>
      </w:r>
      <w:r>
        <w:br/>
      </w:r>
      <w:r>
        <w:rPr>
          <w:rFonts w:ascii="Times New Roman"/>
          <w:b w:val="false"/>
          <w:i w:val="false"/>
          <w:color w:val="000000"/>
          <w:sz w:val="28"/>
        </w:rPr>
        <w:t>
кв._____ ,  настоящим уведомляем Вас о том, что прибор учета
</w:t>
      </w:r>
      <w:r>
        <w:br/>
      </w:r>
      <w:r>
        <w:rPr>
          <w:rFonts w:ascii="Times New Roman"/>
          <w:b w:val="false"/>
          <w:i w:val="false"/>
          <w:color w:val="000000"/>
          <w:sz w:val="28"/>
        </w:rPr>
        <w:t>
холодной, горячей воды, тепла,  (нужное подчеркнуть) в Вашем
</w:t>
      </w:r>
      <w:r>
        <w:br/>
      </w:r>
      <w:r>
        <w:rPr>
          <w:rFonts w:ascii="Times New Roman"/>
          <w:b w:val="false"/>
          <w:i w:val="false"/>
          <w:color w:val="000000"/>
          <w:sz w:val="28"/>
        </w:rPr>
        <w:t>
доме установлен "____" ___________  200__ года. В связи с
</w:t>
      </w:r>
      <w:r>
        <w:br/>
      </w:r>
      <w:r>
        <w:rPr>
          <w:rFonts w:ascii="Times New Roman"/>
          <w:b w:val="false"/>
          <w:i w:val="false"/>
          <w:color w:val="000000"/>
          <w:sz w:val="28"/>
        </w:rPr>
        <w:t>
истечением срока эксплуатации необходимо произвести поверку
</w:t>
      </w:r>
      <w:r>
        <w:br/>
      </w:r>
      <w:r>
        <w:rPr>
          <w:rFonts w:ascii="Times New Roman"/>
          <w:b w:val="false"/>
          <w:i w:val="false"/>
          <w:color w:val="000000"/>
          <w:sz w:val="28"/>
        </w:rPr>
        <w:t>
прибора учета. Поверку прибора необходимо произвести до
</w:t>
      </w:r>
      <w:r>
        <w:br/>
      </w:r>
      <w:r>
        <w:rPr>
          <w:rFonts w:ascii="Times New Roman"/>
          <w:b w:val="false"/>
          <w:i w:val="false"/>
          <w:color w:val="000000"/>
          <w:sz w:val="28"/>
        </w:rPr>
        <w:t>
истечения двух месяцев со дня получения данного уведомления,
</w:t>
      </w:r>
      <w:r>
        <w:br/>
      </w:r>
      <w:r>
        <w:rPr>
          <w:rFonts w:ascii="Times New Roman"/>
          <w:b w:val="false"/>
          <w:i w:val="false"/>
          <w:color w:val="000000"/>
          <w:sz w:val="28"/>
        </w:rPr>
        <w:t>
в случае не проведения поверки  оставляем за собой право
</w:t>
      </w:r>
      <w:r>
        <w:br/>
      </w:r>
      <w:r>
        <w:rPr>
          <w:rFonts w:ascii="Times New Roman"/>
          <w:b w:val="false"/>
          <w:i w:val="false"/>
          <w:color w:val="000000"/>
          <w:sz w:val="28"/>
        </w:rPr>
        <w:t>
произвести начисления за потребленную коммунальную услугу
</w:t>
      </w:r>
      <w:r>
        <w:br/>
      </w:r>
      <w:r>
        <w:rPr>
          <w:rFonts w:ascii="Times New Roman"/>
          <w:b w:val="false"/>
          <w:i w:val="false"/>
          <w:color w:val="000000"/>
          <w:sz w:val="28"/>
        </w:rPr>
        <w:t>
(товар) по ценам, установленным уполномоченным органом, с 1-го
</w:t>
      </w:r>
      <w:r>
        <w:br/>
      </w:r>
      <w:r>
        <w:rPr>
          <w:rFonts w:ascii="Times New Roman"/>
          <w:b w:val="false"/>
          <w:i w:val="false"/>
          <w:color w:val="000000"/>
          <w:sz w:val="28"/>
        </w:rPr>
        <w:t>
человека, в соответствии с пунктом 2.10. "Порядка  установки,
</w:t>
      </w:r>
      <w:r>
        <w:br/>
      </w:r>
      <w:r>
        <w:rPr>
          <w:rFonts w:ascii="Times New Roman"/>
          <w:b w:val="false"/>
          <w:i w:val="false"/>
          <w:color w:val="000000"/>
          <w:sz w:val="28"/>
        </w:rPr>
        <w:t>
снятия и поверки индивидуальных и коммерческих приборов учета
</w:t>
      </w:r>
      <w:r>
        <w:br/>
      </w:r>
      <w:r>
        <w:rPr>
          <w:rFonts w:ascii="Times New Roman"/>
          <w:b w:val="false"/>
          <w:i w:val="false"/>
          <w:color w:val="000000"/>
          <w:sz w:val="28"/>
        </w:rPr>
        <w:t>
коммунальных услуг в городе Алматы", от 16 сентября 2003 года,
</w:t>
      </w:r>
      <w:r>
        <w:br/>
      </w:r>
      <w:r>
        <w:rPr>
          <w:rFonts w:ascii="Times New Roman"/>
          <w:b w:val="false"/>
          <w:i w:val="false"/>
          <w:color w:val="000000"/>
          <w:sz w:val="28"/>
        </w:rPr>
        <w:t>
утвержденное решением ХХVII-й сессий Алматинского городского
</w:t>
      </w:r>
      <w:r>
        <w:br/>
      </w:r>
      <w:r>
        <w:rPr>
          <w:rFonts w:ascii="Times New Roman"/>
          <w:b w:val="false"/>
          <w:i w:val="false"/>
          <w:color w:val="000000"/>
          <w:sz w:val="28"/>
        </w:rPr>
        <w:t>
Маслихата II-го созыва, (зарегистрировано в реестре
</w:t>
      </w:r>
      <w:r>
        <w:br/>
      </w:r>
      <w:r>
        <w:rPr>
          <w:rFonts w:ascii="Times New Roman"/>
          <w:b w:val="false"/>
          <w:i w:val="false"/>
          <w:color w:val="000000"/>
          <w:sz w:val="28"/>
        </w:rPr>
        <w:t>
государственной регистрации нормативно-правовых актов за № 559
</w:t>
      </w:r>
      <w:r>
        <w:br/>
      </w:r>
      <w:r>
        <w:rPr>
          <w:rFonts w:ascii="Times New Roman"/>
          <w:b w:val="false"/>
          <w:i w:val="false"/>
          <w:color w:val="000000"/>
          <w:sz w:val="28"/>
        </w:rPr>
        <w:t>
17 октября 2003 года, опубликовано 25 октября 2003 года в газетах
</w:t>
      </w:r>
      <w:r>
        <w:br/>
      </w:r>
      <w:r>
        <w:rPr>
          <w:rFonts w:ascii="Times New Roman"/>
          <w:b w:val="false"/>
          <w:i w:val="false"/>
          <w:color w:val="000000"/>
          <w:sz w:val="28"/>
        </w:rPr>
        <w:t>
"Алматы Акшамы" и "Вечерний Алматы", с изменениями и дополнениями
</w:t>
      </w:r>
      <w:r>
        <w:br/>
      </w:r>
      <w:r>
        <w:rPr>
          <w:rFonts w:ascii="Times New Roman"/>
          <w:b w:val="false"/>
          <w:i w:val="false"/>
          <w:color w:val="000000"/>
          <w:sz w:val="28"/>
        </w:rPr>
        <w:t>
зарегистрировано за N__ от "__" ________ 200__ года, опубликовано
</w:t>
      </w:r>
      <w:r>
        <w:br/>
      </w:r>
      <w:r>
        <w:rPr>
          <w:rFonts w:ascii="Times New Roman"/>
          <w:b w:val="false"/>
          <w:i w:val="false"/>
          <w:color w:val="000000"/>
          <w:sz w:val="28"/>
        </w:rPr>
        <w:t>
"___" _________200__ года в газетах "Алматы Акшамы" и "Вечерний
</w:t>
      </w:r>
      <w:r>
        <w:br/>
      </w:r>
      <w:r>
        <w:rPr>
          <w:rFonts w:ascii="Times New Roman"/>
          <w:b w:val="false"/>
          <w:i w:val="false"/>
          <w:color w:val="000000"/>
          <w:sz w:val="28"/>
        </w:rPr>
        <w:t>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Поверку приборов учета могут проводить физические и юридические
</w:t>
      </w:r>
      <w:r>
        <w:br/>
      </w:r>
      <w:r>
        <w:rPr>
          <w:rFonts w:ascii="Times New Roman"/>
          <w:b w:val="false"/>
          <w:i w:val="false"/>
          <w:color w:val="000000"/>
          <w:sz w:val="28"/>
        </w:rPr>
        <w:t>
лица, имеющие лицензию на данный вид деятельности, в соответствии
</w:t>
      </w:r>
      <w:r>
        <w:br/>
      </w:r>
      <w:r>
        <w:rPr>
          <w:rFonts w:ascii="Times New Roman"/>
          <w:b w:val="false"/>
          <w:i w:val="false"/>
          <w:color w:val="000000"/>
          <w:sz w:val="28"/>
        </w:rPr>
        <w:t>
с техническими требованиями.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получил 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"___" _______________20___ года 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реквизиты поставщика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