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4077" w14:textId="a074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населения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от 24 декабря 2003 года N 25. Зарегистрировано в Департаменте юстиции города Алматы 20 мая 2004 года за N 601. Утратило силу решением маслихата города Алматы от 10 сентября 2014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Утрачивает силу решением Маслихата города Алматы от 14.09.2012 № 56 (вступает в силу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Решение об утрате силы отменено решением Маслихата города Алматы от 12.12.2012 № 86.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10.09.2014 № 260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N 148-II от 25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 Закона Республики Казахстан "Об особом статусе города Алматы" N 258-1 от 1 июля 1998 года и представлением акима города Алматы, Маслихат города Алматы III-го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регистрации населения города Алматы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коммунальное государственное предприятие на внедрение и сопровождение информационных технологий в деятельности уполномоченных государственных органов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поручить коммунальному государственному предприятию формирование и сопровождение электронной базы данных "Население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решения возложить на постоянную комиссию по вопросам законности, правопорядка, местного государственного управления и самоуправления (Иманкулов М.С.) и руководителя аппарата акима города Алматы Баяндарова М.Т.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ІV-й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ІІІ-го созыва                        А. Попелюшко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ІІІ-го созыва                               Т. Мукашев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25 IV-й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г.    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населения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регистрации населения города Алматы (далее "Правила")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особом статусе города Алматы" N 258-1 от 1 июля 1998 года, Правил документирования и регистрации населения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1063 от 12 июля 2000 года, Правил въезда и пребывания иностранных граждан в Республики Казахстан, а также их выезда из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136 от 28 января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то, что Алматы является городом республиканского значения, крупным мегаполисом с численностью населения более полутора миллиона человек, настоящие Правила приняты в целях урегулирования миграционных процессов на его территории и предусматривают совершенствование процедуры регистрации населения путем упрощения ее оформления посредством автоматизированной системы учета и создания электронного банка данных населения города Алматы.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 xml:space="preserve">население города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граждане Республики Казахстан, постоянно или временно проживающие в городе Алматы, иностранные граждане и лица без гражданства, временно пребывающие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 xml:space="preserve">граждане Республики Казахстан, постоянно проживающие в городе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- лица, постоянным местом жительства которых является город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>граждане Республики Казахстан, временно пребывающие в городе Алматы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- лица, постоянным местом жительства которых являются другие города (области)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/>
          <w:i w:val="false"/>
          <w:color w:val="000000"/>
          <w:sz w:val="28"/>
        </w:rPr>
        <w:t xml:space="preserve">иностранные граждане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пребывающие в городе Алматы - признаются лица не являющимися гражданами Республики Казахстан и имеющие доказательства своей принадлежности к гражданству иного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/>
          <w:i w:val="false"/>
          <w:color w:val="000000"/>
          <w:sz w:val="28"/>
        </w:rPr>
        <w:t xml:space="preserve">лица без гражданства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пребывающие в городе Алматы - лица, не являющиеся гражданами Республики Казахстан и не имеющие доказательства своей принадлежности к гражданству иного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/>
          <w:i w:val="false"/>
          <w:color w:val="000000"/>
          <w:sz w:val="28"/>
        </w:rPr>
        <w:t xml:space="preserve">жилище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техническим, санитарным и другим обязательным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/>
          <w:i w:val="false"/>
          <w:color w:val="000000"/>
          <w:sz w:val="28"/>
        </w:rPr>
        <w:t xml:space="preserve">документы, удостоверяющие личность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удостоверение личности, вид на жительство иностранного гражданина в Республики Казахстан, паспорт иностранного гражданина, удостоверение лица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/>
          <w:i w:val="false"/>
          <w:color w:val="000000"/>
          <w:sz w:val="28"/>
        </w:rPr>
        <w:t>орган регистрации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орган (районный, городской) уполномоченный осуществлять регистрацию и снятие с регистрационного учета граждан РК, иностранных граждан, лиц без гражданства по месту жительства и временного пребывания на территории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/>
          <w:i w:val="false"/>
          <w:color w:val="000000"/>
          <w:sz w:val="28"/>
        </w:rPr>
        <w:t xml:space="preserve">автоматизированная система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совокупность информационных технологий, информационных сетей и средств их программно-технического обеспечения, предназначенных для реализации информационных процессов по регистрации и учету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/>
          <w:i w:val="false"/>
          <w:color w:val="000000"/>
          <w:sz w:val="28"/>
        </w:rPr>
        <w:t xml:space="preserve">электронный банк данных населения города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- электронная систематизированная информация (информационная база данных) содержащаяся в информационной системе, объединенная соответствующим программным обеспечением и представляющая интерес для пользователей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/>
          <w:i w:val="false"/>
          <w:color w:val="000000"/>
          <w:sz w:val="28"/>
        </w:rPr>
        <w:t xml:space="preserve">уполномоченный оператор </w:t>
      </w:r>
      <w:r>
        <w:rPr>
          <w:rFonts w:ascii="Times New Roman"/>
          <w:b w:val="false"/>
          <w:i w:val="false"/>
          <w:color w:val="000000"/>
          <w:sz w:val="28"/>
        </w:rPr>
        <w:t>- организация в форме коммунального государственного предприятия, осуществляющая сопровождение и организационно-техническую поддержку формирования и развития автоматизированной информационной системы и банка данных.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Регистрация граждан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
постоянно проживающих в городе Алматы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Граждане Республики Казахстан, постоянно проживающие в городе Алматы или прибывшие на постоянное место жительства в город из других регионов Республики Казахстан, регистрируются по месту жительства и снимаются с регистрации при перемене места жительства в районных органах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Граждане, обменявшие удостоверения личности, регистрируются по вновь полученному удостоверению в случае необходимости снятием с регистрации по прежнему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подлежащие регистрации по месту жительства в десятидневный срок должны представить в регистрирующий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гражданина Республики Казахстан (временное удостоверение личности, корешок формуляра Ф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правоустанавливающие документы, подтверждающие приобретение ими в установленном порядке жилища в собственность, либо свидетельствующие о получении его в пользование, в том числе по договору найма (аренды), поднайма, или документы, предоставляющие их право на вселение в жилище по иным основаниям, предусмотренным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от гражданина и согласие собственника жилища на регистрацию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листок убытия с прежнего места жительства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рождении (на детей до 16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военный билет или приписное свидетельство с отметкой о принятии на воинский учет (для военнообязанных);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книга учета жильцов или электронный листок учета жильцов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и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квитанция об уплате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указанных в пункте 4 настоящих Правил документов ответственные сотрудники осуществляют в автоматическом режиме проверку лиц обратившихся за регистрацией на предмет криминальных ограничений (розыск за совершенные правонарушения и т.п.), а также автоматически формируют два электронных адресных листка прибытия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один статистический талон к ним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 регистрации места жительства в пределах города Алматы статистический талон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Регистрация, после проведения мероприятий, указанных в пункте 5 настоящих Правил, осуществляется ответственным сотрудником регистрирующего органа путем проставления штампа на книге учета жильцов или на электронном листке учета жильцов.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регистрации должен быть мотивирован и оформлен в письменной форме за подписью руководителя органа регистрации и может быть обжалован заинтересованным лицом в вышестоящий орган или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Факт регистрации и регистрационные данные на граждан вводятся в электронный банк данных населения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Книга учета жильцов или электронный листок учета жильцов являются документами, подтверждающими проживание в данном жилище, которые при необходимости предъявляются в заинтересованные органы. Требование, каких либо других документов или справок, подтверждающих место жительства,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детей, не достигших 16-летнего возраста, осуществляется в установленном порядке с оформлением адресных листков. Талоны статистического учета заполняются только при условии проживания отдельно от родителей (опекунов, попечителей). Дети, находящиеся в детских учреждениях (домах ребенка, детские дома, школы-интернаты), в специальных школах и училищах, регистрируются по адресу этих учреждений и учебных заведений, если они не зарегистрированы у одного из родителей (опекунов, попечителей) или других родственников, проживающих в пределах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Лица, содержащиеся в специальных лечебных учреждениях для хронически больных, регистрируются по удостоверениям личности или другим имеющимся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исключительных случаях регистрация может быть оформлена лицам, не снявшимся с регистрации по прежнему месту жительства. При этом заполняется листок убытия, который направляется в орган внутренних дел по прежнему месту регистрации для оформления снятия с регистрации и выставления в адресное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Статистические талоны к адресным листкам при регистрации направляются в органы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Адресные листки прибытия, направляются, один экземпляр в адресное бюро, а второй в Управление документирования Департамента миграционной полиции Министерства внутренних дел Республики Казахстан.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Снятие с регистрационного учета граждан,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проживающих в городе Алматы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Лица, выезжающие к новому месту жительства, снимаются с регистрационного учета по прежнему месту жительства, при предъявлении заявления, удостоверения личности (временного удостоверения личности), книги учета жильцов или электронного листка учета жильцов.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Снятие с регистрации осуществляется в том же порядке, что регистрация. При этом автоматически формируются два электронных адресных листка убытия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один статистический талон к ним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). Экземпляр листка убытия, заверяется гербовой печатью органа регистрации, и выдается гражданину на руки либо уполномоченному лицу для предъявления по новому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Снятие с регистрации может быть оформлено по собственной инициативе собственника жилого помещения без предъявления заявления лица, снимающегося с регистрационного учета, и его удостоверения личности. В этом случае оформляется заявление владельца жилого помещения (Приложение 2) листок убытия в 2-х экземплярах и талон статистического учета к нему. Один экземпляр оформленного листка убытия направляется в адресное бюро, а второй выдается владельцу жилого помещения или уполномоченному на то лицу для вручения гражданину, снятого с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 граждан, выезжающих на постоянное место жительства за границу, при снятии с регистрационного учета удостоверения личности гражданина Республики Казахстан изымаются.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Снятие с регистрации лиц, осужденных к лишению свободы, если они содержатся под стражей, производится после вступления приговора в законную силу. При этом администрация следственных изоляторов представляет в органы регистрации, по территориальности, сообщения, с заполненными листками убытия в двух экземплярах и талон статистического учета к ним. После снятия с регистрации один экземпляр листка убытия возвращается в следственный изолятор для приобщения к делу осужденного, а второй направляется в адресное бюро по его прежнему адресу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Снятие с регистрации, умерших производится на основании действующего законодательства РК, после чего удостоверения личности и паспорта уничтожаются в установленном порядке. При этом оформляется листок убытия, который направляется в адресное бюро.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Учет граждан Республики Казахстан, временно </w:t>
      </w:r>
      <w:r>
        <w:br/>
      </w:r>
      <w:r>
        <w:rPr>
          <w:rFonts w:ascii="Times New Roman"/>
          <w:b/>
          <w:i w:val="false"/>
          <w:color w:val="000000"/>
        </w:rPr>
        <w:t>
прибывших в город Алматы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Граждане Республики Казахстан, временно прибывшие в город Алматы на срок свыше трех месяцев обязаны встать на учет в органах регистрации по месту временного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Постановка на учет осуществляется сотрудниками ответственными за регистрацию в том же порядке, что и при регистрации постоянного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Лица без определенного места жительства, имеющие удостоверения личности гражданина Республики Казахстан или их утратившие, учитываются в специальных подразделениях органов внутренних дел в установленном порядке. </w:t>
      </w:r>
    </w:p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Регистрация иностранных граждан, временно </w:t>
      </w:r>
      <w:r>
        <w:br/>
      </w:r>
      <w:r>
        <w:rPr>
          <w:rFonts w:ascii="Times New Roman"/>
          <w:b/>
          <w:i w:val="false"/>
          <w:color w:val="000000"/>
        </w:rPr>
        <w:t>
прибывающих в город Алматы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Иностранные граждане, временно пребывающие в городе Алматы обязаны зарегистрироваться в течение пяти календарных дней в органах регистрации по месту своего временного проживания, кроме лиц регистрируемых в представительстве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районных органах регистрации регистрируются паспорта иностранных граждан, прибывших на срок не превышающий 30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городском органе регистрации регистрируются паспорта иностранных граждан прибывших в г. Алматы на срок более 30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Оформление регистрации и ее продление осуществляется органами регистрации на сроки, указанные в ходатайствах принимающих организаций или в заявлениях физических лиц, но не более срока действия виз.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Регистрация иностранных граждан, прибывших в Республику Казахстан в безвизовом порядке, производится на срок, не превышающий девяносто суток в районных органах регистрации, и в дальнейшем может быть продлена на такой же срок в городском органе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Регистрация иностранных граждан, на которых в установленном порядке оформлено разрешение на привлечение иностранной рабочей силы или на осуществление коммерческой деятельности на территории города Алматы, оформляется на срок действия данного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Регистрация иммигрантов (оралманы, беженцы) производится органами регистрации по согласованию с территориальным уполномоченным органом по вопросам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Регистрация иностранных граждан прибывших в город Алматы для осуществления проповедования и распространения какого-либо вероучения посредством религиозно-просветительской деятельности, производится органами регистрации по согласованию с местным исполнительным органом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Паспорта иностранных студентов (учащихся) регистрируются на срок согласно ходатайству руководства учебного заведения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оформления регистрации паспорта иностранного гражданина, принимающие организации, физические лица, представляют в органы регистрации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обращение принимающей организации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иностранного гражданина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паспорт иностранного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фотокарточку (33х43 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 основании предоставленных документов ответственные сотрудники осуществляют посредством автоматизированных систем проверку лиц обратившихся за регистрацией на предмет криминальных ограничений (розыск за совершенные правонарушения и т. п.), а также формируют электронный вкладыш к паспорту иностранного гражданина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на лиц, прибывших на срок свыше одного года, кроме этого оформляются талон статистического учета и листки прибытия, в которых в правом верхнем углу проставляется буква "И".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Регистрация, после соответствующей проверки представленных документов, осуществляется путем выдачи иностранному гражданину вкладыша к паспорту заверенного подписью и печатью ответственного сотрудника органа регистрации оформившего его.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Факт регистрации и регистрационные данные на иностранных граждан вводятся в электронный банк данных населения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Срок разрешенного пребывания иностранных граждан в Республике Казахстан и действия регистрации их паспортов прекращается для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выезжающих из Республики Казахстан - в последний день срока действия виз;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въехавших в безвизовом порядке - в последний день срока действия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Решения о продлении сроков пребывания иностранных граждан в городе Алматы на основании ходатайств физических и юридических лиц принимаются городским органом регистрации. При этом срок пребывания иностранным гражданам, прибывшим в г. Алматы по частным делам, продлевается не более, чем на три месяца, на учебу на срок согласно ходатайства руководства учебного заведения, на лечение - на период лечения на основании медицинского заключения, выданного руководителем медицинского учреждения, на работу - на период действия срока лицензии, выданной государственными учреждениями, лицам, обратившимся с ходатайством об оставлении на постоянное жительство - на период, необходимый для оформления документов в территориальном уполномоченным органе по вопросам миграции населения. Сведения о зарегистрированных иностранных гражданах, прибывших для временного проживания, органы регистрации должны предоставлять уполномоченному органу в сфере охраны общественного порядка с указанием сроков разрешенного им проживания по данному адресу.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Территориальный уполномоченный орган в сфере охраны общественного порядка обязан проследить за своевременным выездом этих лиц. Если будет установлено, что они не выехали, об этом сообщается участковому инспектору полиции для вызова правонарушителей в районный орган внутренних дел (за исключением больных) и выяснения причин нарушения настоящих Правил. После принятия необходимых мер и оформления выездных документов они вместе с паспортом вручаются владельцу, который предупреждается о необходимости покинуть территорию Республики Казахстан в установленный срок. Участковому инспектору полиции поручается проследить за выездом иностранного гражданина - нарушителя за территорию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Действие настоящих Правил распространяются также на лиц без гражданства, если иное не установлено законодательством Республики Казахстан.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Особенности регистрации </w:t>
      </w:r>
      <w:r>
        <w:br/>
      </w:r>
      <w:r>
        <w:rPr>
          <w:rFonts w:ascii="Times New Roman"/>
          <w:b/>
          <w:i w:val="false"/>
          <w:color w:val="000000"/>
        </w:rPr>
        <w:t>
населения города Алматы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Деятельность органов регистрации г. Алматы, а также территориального уполномоченного органа по вопросам миграции населения обеспечивается автоматизированной информационной системой и создаваемым электронным банком данных населения города Алматы, обслуживаемых уполномоченным оператором.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ІІІ-го созыва             А.Попелюшко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III-го созыва                          Т. Мукашев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1773"/>
        <w:gridCol w:w="1213"/>
        <w:gridCol w:w="323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жилья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Листок учета жильцов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 комнат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000000000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пл.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Домовладение принадлежит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ФИО владельца, дата рождения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Правоустанавливающий документ, дата выдачи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13"/>
        <w:gridCol w:w="2153"/>
        <w:gridCol w:w="1913"/>
        <w:gridCol w:w="1873"/>
        <w:gridCol w:w="2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веннику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Начата"__"______20__ж.   Окончена "__"________20__ж.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подпись ответств.сотрудника ОМП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подпись ответств.сотрудника ОМП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гражданин(-ка)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(фио,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(документ, удостоверяющий личность,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меня и моих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всего___________________________________________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(фио, дата рождения, номер свидетельства о рождении)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Прибыл(-а) из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(страна, область, район, нас.пункт)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срок __________ Цель приезда__________________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Жилая площадь предоставлена____________________________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(фио владельца,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удостоверяющий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(ордер N, договор N и т.д. дата выдачи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жилая площадь)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Подпись заявителя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Подпись лица, предоставляющего жилплощадь__________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ОРГАНА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Мотивы принятого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Начальник РУВД или аппарата миграционной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"___" _____________20__г.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5231"/>
        <w:gridCol w:w="5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Рег.номер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АДРЕСНЫЙ ЛИСТОК УБЫТИЯ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Цель выезда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Вместе с ним(ней) выбыли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рождения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   Пол  Год месяц рождения</w:t>
            </w:r>
          </w:p>
        </w:tc>
      </w:tr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дети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в листок 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родителей</w:t>
            </w:r>
          </w:p>
        </w:tc>
      </w:tr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Был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по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нас.пункт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Листок составлен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выбыл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нас.пункт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Сведения проверил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оформил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 "_______________20__г.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Переехал в том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с ул.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Переменил фамилию,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на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5231"/>
        <w:gridCol w:w="5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Рег.номер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АДРЕСНЫЙ ЛИСТОК ПРИБЫТИЯ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Фамилия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Цель приезда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Отчество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Вместе с ним(ней)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рождения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   Пол  Год месяц рождения</w:t>
            </w:r>
          </w:p>
        </w:tc>
      </w:tr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_____!___!___________________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дети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в листок 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родителей</w:t>
            </w:r>
          </w:p>
        </w:tc>
      </w:tr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адресу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нас.пункт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Листок составлен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прибыл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нас.пункт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Сведения проверил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оформил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 "_______________20__г.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Переехал в том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с ул.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Переменил фамилию,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на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Рег.номер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СТАТИСТИЧЕСКОГО УЧЕТА </w:t>
      </w:r>
      <w:r>
        <w:br/>
      </w:r>
      <w:r>
        <w:rPr>
          <w:rFonts w:ascii="Times New Roman"/>
          <w:b/>
          <w:i w:val="false"/>
          <w:color w:val="000000"/>
        </w:rPr>
        <w:t>
К ЛИСТКУ ПРИБЫТИЯ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и., 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(лица заполняющего талон)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473"/>
        <w:gridCol w:w="3013"/>
      </w:tblGrid>
      <w:tr>
        <w:trPr>
          <w:trHeight w:val="36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прибыл</w:t>
            </w:r>
          </w:p>
        </w:tc>
      </w:tr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*г. Алматы, г. Ленинск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на всю семью, включая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заполнение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прибывших, всего в том числе детей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93"/>
        <w:gridCol w:w="1973"/>
        <w:gridCol w:w="2053"/>
        <w:gridCol w:w="693"/>
        <w:gridCol w:w="713"/>
        <w:gridCol w:w="693"/>
        <w:gridCol w:w="753"/>
        <w:gridCol w:w="733"/>
        <w:gridCol w:w="733"/>
      </w:tblGrid>
      <w:tr>
        <w:trPr>
          <w:trHeight w:val="22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графы *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на лиц 16 лет и старше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ПРАВИЛО ЗАПОЛНЕНИЯ ТАЛОНА СМОТРИТЕ НА ОБОРОТЕ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- Общественная категория    Г - Специальность по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 - Цель прибытия............ Д - Состояние в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- Уровень образования       Е - Статус [только для прибывших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              из-за пределов республики]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                     Сведения проверил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заполнение________________     И выписку оформил___________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подпись                            подпись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(оборотная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ПРАВИЛО ЗАПОЛНЕНИЯ СТАТТАЛОНА ПРИБЫТИЯ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позициях "Фамилия…", "Гражданство", "Место прибытия" и "Откуда прибыл" проставляются данные лица, ответственного за заполнение всех выбывших членов семьи. Остальные вопросы относятся ко всем выбывшим (включая ответственного за заполнение).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 графах А, Б, В, Г, Д, Е проставляются соответствующие коды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3993"/>
        <w:gridCol w:w="2213"/>
      </w:tblGrid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общественная категория</w:t>
            </w:r>
          </w:p>
        </w:tc>
      </w:tr>
      <w:tr>
        <w:trPr>
          <w:trHeight w:val="27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Наемные работники [работающие по трудовому договору (соглашению)]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 [работники, которые нанимают наемных работников]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работающие за свой счет (индивидуальный труд)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[пенсионеры, студенты, учащиеся, домохозяйки и пр.]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цель выбытия (причины перемены места жительства)</w:t>
            </w:r>
          </w:p>
        </w:tc>
      </w:tr>
      <w:tr>
        <w:trPr>
          <w:trHeight w:val="24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место 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соглашению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учебой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уровень образования</w:t>
            </w:r>
          </w:p>
        </w:tc>
      </w:tr>
      <w:tr>
        <w:trPr>
          <w:trHeight w:val="21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 высшее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неполное среднее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специальность по образованию</w:t>
            </w:r>
          </w:p>
        </w:tc>
      </w:tr>
      <w:tr>
        <w:trPr>
          <w:trHeight w:val="135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……5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……7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Д. состояние в браке</w:t>
            </w:r>
          </w:p>
        </w:tc>
      </w:tr>
      <w:tr>
        <w:trPr>
          <w:trHeight w:val="15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никогда не состоял(-а) в браке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в браке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вдова(-ец)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разведен(-а)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Е. статус прибывших [заполняют только прибывшие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из-за пределов республики</w:t>
            </w:r>
          </w:p>
        </w:tc>
      </w:tr>
      <w:tr>
        <w:trPr>
          <w:trHeight w:val="24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беженец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беженец-репатриант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Пример заполнения даты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родившихся 7 июля 1986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проставляются так "месяц" - 07, "год" - 1986.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Рег.номер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СТАТИСТИЧЕСКОГО УЧЕТА</w:t>
      </w:r>
      <w:r>
        <w:br/>
      </w:r>
      <w:r>
        <w:rPr>
          <w:rFonts w:ascii="Times New Roman"/>
          <w:b/>
          <w:i w:val="false"/>
          <w:color w:val="000000"/>
        </w:rPr>
        <w:t>
К ЛИСТКУ УБЫТИЯ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и., 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(лица заполняющего талон)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033"/>
        <w:gridCol w:w="3013"/>
      </w:tblGrid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выбытия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выбыл</w:t>
            </w:r>
          </w:p>
        </w:tc>
      </w:tr>
      <w:tr>
        <w:trPr>
          <w:trHeight w:val="25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*г. Алматы, г. Ленинск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на всю семью, включая ответственного за заполнение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прибывших, всего в том числе детей до 16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873"/>
        <w:gridCol w:w="2053"/>
        <w:gridCol w:w="633"/>
        <w:gridCol w:w="633"/>
        <w:gridCol w:w="633"/>
        <w:gridCol w:w="633"/>
        <w:gridCol w:w="633"/>
        <w:gridCol w:w="633"/>
      </w:tblGrid>
      <w:tr>
        <w:trPr>
          <w:trHeight w:val="22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графы *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на лиц 16 лет и старше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ПРАВИЛО ЗАПОЛНЕНИЯ ТАЛОНА СМОТРИТЕ НА ОБОРОТЕ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- Общественная категория    Г - Специальность по образованию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 - Цель выбытия              Д - Состояние в браке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- Уровень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                Сведения проверил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заполнение_____________   И выписку оформил______________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подпись                          подпись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(оборотная сторона)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ПРАВИЛО ЗАПОЛНЕНИЯ СТАТТАЛОНА УБЫТИЯ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1.В позициях "Фамилия…", "Гражданство", "Место выбытия" и "Куда выбыл" проставляются данные лица, ответственного за заполнение всех выбывших членов семьи. Остальные вопросы относятся ко всем выбывшим (включая ответственного за заполнение)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графах А, Б, В, Г, Д, Е проставляются соответствующие коды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7313"/>
        <w:gridCol w:w="1393"/>
      </w:tblGrid>
      <w:tr>
        <w:trPr>
          <w:trHeight w:val="13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общественная категория</w:t>
            </w:r>
          </w:p>
        </w:tc>
      </w:tr>
      <w:tr>
        <w:trPr>
          <w:trHeight w:val="27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Наемные работники [работающие по трудовому договору (соглашению)]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 [работники, которые нанимают наемных работников]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работающие за свой счет (индивидуальный труд)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[пенсионеры, студенты, учащиеся, домохозяйки и пр.]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цель выбытия (причины перемены места жительства)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место жительство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 соглашению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учебой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уровень образования</w:t>
            </w:r>
          </w:p>
        </w:tc>
      </w:tr>
      <w:tr>
        <w:trPr>
          <w:trHeight w:val="21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 высшее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неполное среднее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специальность по образованию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……5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……7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Д. состояние в браке</w:t>
            </w:r>
          </w:p>
        </w:tc>
      </w:tr>
      <w:tr>
        <w:trPr>
          <w:trHeight w:val="195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никогда не состоял(-а) в браке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в браке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вдова(-ец)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разведен(-а)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Пример заполнения даты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родившихся 7 июля 1986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проставляются так "месяц" - 07, "год" - 1986.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(Бланк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УВД_________области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зарегистрировать с __________ по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иностранных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гражданство, 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прибывших с целью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(обмен опытом, стажировка, туризм, учеба, 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Проживание по адресу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Руководитель организации_______________________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инициалы, подпись)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 КУЖАТТЫН</w:t>
      </w:r>
      <w:r>
        <w:br/>
      </w:r>
      <w:r>
        <w:rPr>
          <w:rFonts w:ascii="Times New Roman"/>
          <w:b/>
          <w:i w:val="false"/>
          <w:color w:val="000000"/>
        </w:rPr>
        <w:t>
КУАЛIК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Казакстан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Уакытша туруды тiркеу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REGISTRATION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CERTIFICATE                     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for non-residents                временного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Republic                     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Kazakhstan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Регистрация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орган, оформивший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дата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 по паспорту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цель приезда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М.П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населенного пункта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ЖИЛЬЦОВ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в доме N_____________ кв_____________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 улице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 внутренних дел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Окончена _____________ 20__г.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Раздел 1 - Сведения о лицах,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ответственных за ведение книги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173"/>
        <w:gridCol w:w="2813"/>
        <w:gridCol w:w="279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раздел - Сведения о жильцах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913"/>
        <w:gridCol w:w="1773"/>
        <w:gridCol w:w="1913"/>
        <w:gridCol w:w="2413"/>
        <w:gridCol w:w="24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книге пронумеровано и прошнуровано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