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009f" w14:textId="eaf0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областного акимата от 2 июня 2003 года N 83
"О Комиссии по вопросам малого и среднего бизнеса, торговли и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Бескарагайского района от 15 августа 2003 года N 135.
Зарегистрировано Управлением юстиции Восточно-Казахстанской области 
15 сентября 2003 года за N 1392. Утратило силу на основание письма акимата Бескарагайского района Восточно-Казахстанской области от 18 апреля 2007 года N 569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Утратило силу на основание письма акимата Бескарагайского района Восточно-Казахстанской области от 18.04.2007 N 569.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и поддержки предпринимательства, реализации государственной торговой политики,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N 148-II N "О местном государственном управлении в Республике Казахстан" Бескарагайский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районную комиссию по вопросам малого и среднего бизнеса, торговли и услуг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 Положение о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Отделу экономики аппарата акима района (Жунускожиной Г. С.) внести предложение по персональному составу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постановления возложить на заместителя акима района Е. Рахметуллина.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Бескарагайского 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августа 2003 года N 135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      о Комиссии по вопросам малого и среднего бизнеса,</w:t>
      </w:r>
      <w:r>
        <w:br/>
      </w:r>
      <w:r>
        <w:rPr>
          <w:rFonts w:ascii="Times New Roman"/>
          <w:b/>
          <w:i w:val="false"/>
          <w:color w:val="000000"/>
        </w:rPr>
        <w:t>
      торговли и услуг при акимате Бескарагайского района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вопросам малого и среднего бизнеса, торговли и услуг при акимате Бескарагайского района (далее Комиссия) является консультативно-совещательным органом и создана в целях реализации концепции дальнейшего развития и поддержки малого предпринимательства, реализации торговой политики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создана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августа 2002 года N 883 "О создании Комиссии при Правительстве Республики Казахстан по вопросам малого и среднего бизнеса", постановления Восточно-Казахстанского областного акимата от 2 июня 2003 года N 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в своей деятельности руководствуется Конституцией Республики Казахстан, а также настоящим Положением.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 Комиссии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содействие в осуществлении мероприятий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государственной поддержке малого предпринимательства";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рекомендаций для соответствующих государственных органов по вопросам снижения налогового бремени;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по вопросам легализации собственности и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подготовка рекомендаций по проведению мероприятий по облегчению доступа к кредитным ресурсам;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принятие участия в разработке предложений по вопросам упрощения административных процедур и разрешений;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выработка рекомендаций по организации региональных центров поддержки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разработка предложений по развитию малого и среднего бизнеса, торговли и услуг на селе;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разработка рекомендаций для исполнительных местных органов по вопросам малого и среднего бизнеса, торговли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поддержка конструктивных инициатив общественных организаций предпринимателей, пропаганда активной жизненной позиции каждого предпринимателя в создании экономически развитого государства и повышении благосостояния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инициативная подготовка проектов постановлений и иных нормативных правовых актов исполнительных местных органов по вопросам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содействие в разработке, координации и реализации целевых программ и проектов по поддержке и защите малого и среднего бизнеса, торговли 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Функциями Комиссии, в соответствии с возложенными на нее задачами,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принятие участия в разработке, обеспечении координации и реализации региональной программы развития и поддержки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принятие участия в разработке программ, направленных на решение актуальных социально-экономических проблем, с привлечением к их реализации субъектов малого и среднего предпринимательства, торговли и услуг их объединений, союзов и ассоциаций;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осуществление инициативной подготовки проектов нормативных правовых актов, затрагивающих интересы малого и среднего бизнеса, торговли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привлечение в установленном законодательством порядке представителей малого и среднего бизнеса, торговли и услуг для подготовки проектов нормативных правовых актов исполнительных местных органов и разработки мероприятий по оказанию помощи малым и средним предприятием;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учет в установленном законодательством порядке мнений предпринимателей при подготовке проектов нормативных правовых актов исполнительных местных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отраслевыми, профессиональными и территориальными союзами, ассоциациями и объединениями малого и среднего бизнеса, другими предпринимательскими структурами;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 постоянного взаимодействия с государственными органами, осуществляющими поддержку малого и среднего бизнеса, для выработки согласованных решений и совершенствования государственной политики в области малого и среднего бизнеса, торговли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 тематических заседаний с участием на них представителей соответствующих государственных органов, общественных организаций предпринимателей, а также самих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представление интересов и защита законных прав предпринимателей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привлечение для работы в Комиссии экспертов и консультантов из числа ученых, авторитетных предпринимателей, представителей органов управления и других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получение в установленном порядке от государственных органов необходимых информационных, аналитических, справочно- статистических материалов. А также ведомственных нормативных правовых актов.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3. Организация деятельности Комиссии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Комиссию возглавляет председатель-заместитель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 государственных органов в состав Комиссии включаются представители со статусом на уровне первого руководителя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Функции рабочего органа Комиссии возлагаются на отдел экономики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Рабочий орган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формирует повестку дня заседания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и контролирует выполнение решений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координирует работу членов Комиссии и привлеченных к ее деятельности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Перечень вопросов для рассмотрения на заседаниях Комиссии составляется по мере необходимости и утверждается председателем.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Утвержденный перечень рассылается членам Комиссии по списку.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заседаний Комиссии составляется протокол, который подписывается председателем. Решения Комиссии принимаются простым большинством голосов путем открытого голосования, и считаются принятыми, если за них подано большинство голосов от общего количества членов Комиссии. В случае равенства голосов принятым считается решение, за которое проголосовал председатель.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Решения Комиссии носят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Члены Комиссии имеют право на особое мнение, которое в случае его выражения должно быть изложено в письменном виде и приложено к протоколу заседания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Заседания Комиссии проводятся по мере необходимости, но не реже одного раза в квартал и созываются председателем. В случаях, когда необходимо принятие срочного решения, возможно проведение внеочередного заседания Комиссии по созыву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 приглашению председателя на заседаниях Комиссии могут присутствовать также руководители и другие должностные лица заинтересованных государственных органов, предприниматели и представители их общественных организаций, чьи обращения рассматриваются.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