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882" w14:textId="d41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работе с несостоятельными должниками Министерства финансов Республики Казахстан 
от 1 октября 2002 года N 4 "Об утверждении Инструкции о формировании и утверждении реестра требований кредиторов в процедурах банкротства", 
зарегистрированный в Министерстве юстиции Республики Казахстан за N 2034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23 января 2004 года N 7. Зарегистрирован в Министерстве юстиции Республики Казахстан 9 февраля 2004 года N 2699.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финансов Республики Казахстан от 1 октября 2002 года N 4 "Об утверждении Инструкции о формировании и утверждении реестра требований кредиторов в процедурах банкротства" (далее - Приказ) (зарегистрированный в Министерстве юстиции Республики Казахстан за N 2034, с внесенными изменениями в соответствии с приказами Председателя Комитета по работе с несостоятельными должниками Министерства финансов Республики Казахстан от 25 февраля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 в Министерстве юстиции Республики Казахстан за N 2207) и от 25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 в Министерстве юстиции Республики Казахстан за N 2289), опубликованный в "Бюллетене нормативных правовых актов" N 48, 2002 года),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формировании и утверждении реестра требований кредиторов в процедурах банкротства, утвержденной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24, 25, 26, 27,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"24. План реабилитации должника, прилагаемый к ходатайству о применении процедуры реабилитации, должен содержать сведения о сроках погашения задолженности перед кредиторами, указанными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реабилитационный управляющий в целях удовлетворения требований кредиторов и обеспечения их интересов в процедуре реабилитации формирует реестр требований кредиторов.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Формирование реестра требований кредиторов, его утверждение, внесение изменений и дополнений осуществляются в соответствии с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В реестр требований кредиторов включается сумма задолженности перед кредиторами, указанными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Закона, возникшая на момента применения процедуры реабилитации.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Реабилитационный управляющий в срок не позднее трех месяцев со дня публикации объявления о применении процедуры реабилитации представляет для утверждения в уполномоченный орган сформированный реестр требований кредиторов, в соответствии с настоящей Инструкцией.";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29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