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fdf1" w14:textId="112f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и.о. Министра здравоохранения Республики Казахстан от 12 сентября 2003 года N 678 "Об утверждении Правил взаимодействия медицинских организаций", зарегистрированный в Министерстве юстиции Республики Казахстан за N 2513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февраля 2004 года N 121. Зарегистрирован в Министерстве юстиции Республики Казахстан 12 февраля 2004 года N 2703. Утратил силу приказом и.о. Министра здравоохранения Республики Казахстан от 26 ноября 2009 года N 785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26.11.2009 N 785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7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обеспечения преемственности между уровнями оказания медицинской помощи подростковому населению и повышения ее качества,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12 сентября 2003 года N 678 "Об утверждении Правил взаимодействия медицинских организаций", зарегистрированный в Министерстве юстиции Республики Казахстан за N 2513 и опубликованный в "Официальной газете" N 43 (148) 25 октября 2003 года,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взаимодействия медицинских организаций: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подпунктом 5-1)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"5-1) организации работы по переводу подростков, достигших 15-ти летнего возраста, из детских городских поликлиник (детского отделения поликлиники), детских консультаций районных, центральных районных больниц, городской поликлиники (далее - детские консультации) на медицинское обеспечение в городские поликлиники, поликлинические отделения, обслуживающих взрослое население, районных, центральных районных, городских больниц (далее - поликлиники)";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Преемственность в деятельности амбулаторно-поликлинических организаций, обслуживающих детское население (в том числе подростковое)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перевод подростков, достигших 15-ти летнего возраста, из детских городских поликлиник (детского отделения поликлиники), детских консультаций на медицинское обеспечение в поликлиники, проводимый комиссией (перевод осуществляется по графику и в сроки, утвержденные главным врачом поликлиники и согласованные с главным врачом детской городской поликлиники, заведующей детской консультацией);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состава медицинской комиссии приказом главного врача поликлиники и включение в нее заместителя главного врача по медицинской части, подросткового врача или врача, ответственного за работу с подростками, врачей-специалистов (хирург, окулист, невропатолог, отоларинголог, психиатр), заведующего педиатрическим отделением детской городской поликлиники (детского отделения поликлиники), детской консультации;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ежемесячный комиссионный перевод из детских городских поликлиник, детских консультаций на медицинское обеспечение в поликлиники подростков, состоящих на диспансерном наблюдении по поводу заболеваний или имеющих какие-либо заболевания к моменту перевода. Комиссия осматривает диспансерную группу больных подростков, оценивает полноту и качество оформления представленной медицинской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передачу здоровых подростков подростковому врачу (или врачу, ответственному за работу с подростками) ежеквартально, который оформляется отдельным списком с приложением переводных эпикризов, согласно приложению 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оформление Акта перевода подростков, достигших 15-ти летнего возраста из детской городской поликлиники (детского отделения поликлиники), детской консультации в поликлинику и составление именного списка, согласно приложению 1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передачу врачу-специалисту поликлиники в соответствии с именным списком переводных эпикризов, согласно приложению 2 к настоящим Правилам.";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1, 2 к указанным Правилам согласно приложениям 1, 2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лечебно-профилактической работы, лицензирования, государственных закупок и анализа информации Министерства здравоохранения Республики Казахстан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дополнений в приказ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2003 года N 678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взаимодействия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организаций"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2004 года N 121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взаимодействия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организаций,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от 12 сентября 2003 года N 678"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перевода подростков, достигших 15-ти летнего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возраста из детской городской поликлиники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(детского отделения поликлиники),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детской консультации в поликлинику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(примерная схема)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Комиссия, созданная согласно приказу главного врача поликлиники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N ________                                 от "_____"____________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число, месяц,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Фамилия, имя, отчество заместителя главного врача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(по медицинской части) поликлиники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членов: 1.__________________________________________________________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Фамилия, имя, отчество подросткового врача, или врача,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выполняющего его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Фамилия, имя, отчество заведующего педиатрическим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отделением детской городской поликлиники (детским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отделением поликлиники), детской консультацией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 так далее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3.__________________________________________________________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Фамилия, имя, отчество участкового врача-педиатра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или врача, ответственного за работу с детьми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4.__________________________________________________________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Фамилия, имя, отчество врачей-специалистов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соответствующего профиля (невропатолог, хирург,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окулист, отоларинголог, психиатр)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рассмотрела переводные эпикризы, вкладные листы к медицинской карте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амбулаторного больного, выборочно истории развития ребенка, списки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передаваемых подростков и установила, что из общего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передаваемых подростков представлено: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подростков всего: _________, здоровых _________, больных 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них юношей всего ________, здоровых_________, больных___________.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Принято подростков всего:________, здоровых______, больных_________,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них юношей всего__________, здоровых__________, больных_________.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Ввиду несоответствия содержания эпикриза, истории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ребенка, неполного обследования, отсутствия сведений о прививках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(прочих сведений) ____________ не принято эпикризов: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 ___________,             из них  юношей______________.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указать дефекты, по каким причинам не приняты эпикризы.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Подростки, состоящие под диспансерным наблюдением по поводу заболеваний, комиссией осмотрены. Список осмотренных и заключение о результатах осмотра подростков прилагаются.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по отдельным больным внесены в переводной эпикриз.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предлагает детской городской поликлинике (детскому отделению поликлиники, детской консультации) устранить отмеченные дефекты и повторно представить документацию в поликлинику к _______________________(указывается срок).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Списки на передаваемых подростков больных и здоровых прилагаются.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Подписи:                            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дополнений в приказ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2003 года N 678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взаимодействия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организаций"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2004 года N 121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взаимодействия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организаций,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от 12 сентября 2003 года N 678"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Переводной эпикриз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(примерная схема)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Составляется детской лечебно-профилактической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при передаче подростка в поликлинику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(год, число, место рождения)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(с какого возраста наблюдается детской поликлиникой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(детским отделением поликлиники, детской консультацией)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(перенесенные заболевания, травмы, операции)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Обратить особое внимание на заболевания внутренних органов,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психических расстройств, верхних дыхательных путей, органов слуха,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осязания, снижение остроты зрения (указать какие и в каком возрасте)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Состоял ли ранее на диспансерном учете 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Состоит ли на диспансерном учете на момент передачи__________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Оценка состояния здоровья на день перевода: "здоров", имеет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 функциональные отклонения (указать какие)____________________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Заключение участкового педиатра______________________________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(общее состояние, физическое и половое развитие, состояние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отдельных органов и систем)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Рекомендации по дальнейшему диспансерному наблюдению и лечению_________________________________________________________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"_______" ____________                     Подпись врача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(число,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место печати.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