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bda" w14:textId="f57b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формы поощрения Комитета по делам строительства Министерства индустрии и торговли Республики Казахстан в виде почетных нагрудных знаков 
"Казакстаннын курметтi саулетшiсi" и "Казакстаннын курметтi курылысшысы"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Министерства индустрии и торговли Республики Казахстан от 1 марта 2004 года N 81. Зарегистрирован
в Министерстве юстиции Республики Казахстан 23 марта 2004 года N 2759. Утратил силу приказом Председателя Агентства Республики Казахстан по делам строительства и жилищно-коммунального хозяйства от 2 февраля 2012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строительства и жилищно-коммунального хозяйства от 02.02.2012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престижа работников строительной отрасли, поощрения творческого и профессионального вклада архитекторов (градостроителей), инженеров и строителей в формирование современного облика городов и сел Казахстана и их инфраструктуры, развитие отраслевой прикладной науки и передовых технологий производства строительных материалов, изделий и конструкций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форму поощрения Комитета по делам строительства Министерства индустрии и торговли Республики Казахстан в виде почетных нагрудных знаков "Казакстаннын курметтi саулетшiсi" ("Почетный архитектор Казахстана") и "Казакстаннын курметтi курылысшысы" ("Почетный строитель Казахстана");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почетных нагрудных знаках "Казакстаннын курметтi саулетшiсi" ("Почетный архитектор Казахстана") и "Казакстаннын курметтi курылысшысы" ("Почетный строитель Казахстана");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Описания почетных нагрудных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наградных листов.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отдел организационной, правовой и кадровой работы Управления архитектуры, технической экспертизы проектов и правовой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регистрации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учета, подготовку и оформление материалов к вручению нагрудных знаков, а также организацию награждения.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вступления в силу настоящего приказа Управлению архитектуры, технической экспертизы проектов и правовой работы (С. Бекмухамбетов):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сведения местных органов архитектуры, градостроительства и строительства, Союза архитекторов Казахстана, Союза градостроителей Казахстана, Союза строителей Казахстана, Ассоциации строителей Казахстана, крупных предприятий и организаций отрасли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опубликование настоящего приказа в отраслевых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приказ Комитета по делам строительства от 26 января 2004 года N 27 "Об учреждении формы поощрения Комитета по делам строительства Министерства индустрии и торговли Республики Казахстан в виде почетных нагрудных знаков "Казакстаннын курметтi саулетшiсi" и "Казакстаннын курметтi курылысшысы".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Министерства индустрии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81 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почетных нагрудных знаках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"Казакстаннын курметтi саулетшiсi" и "Казакстаннын курметтi курылысшысы"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Почетные нагрудные знаки "Казакстаннын курметтi саулетшiсi" ("Почетный архитектор Казахстана") и "Казакстаннын курметтi курылысшысы" ("Почетный строитель Казахстана") учреждены в целях оценки творческого и профессионального вклада архитекторов (градостроителей), инженеров и строителей в формирование современного облика городов и сел Казахстана и их инфраструктуры, развитие отраслевой прикладной науки и передовых технологий производства строительных материалов, изделий и конструкций и являются ведомственными (отраслевыми) видами индивидуального поощрения Комитета по делам строительства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Почетными нагрудными знаками "Казакстаннын курметтi саулетшiсi" ("Почетный архитектор Казахстана") и "Казакстаннын курметтi курылысшысы" ("Почетный строитель Казахстана") отмечаются высококвалифицированные специалисты в области архитектуры, градостроительства и строительства, а также иные лица, внесшие значительный вклад в развитие казахстанской архитектуры, градостроительства и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многолетний плодотворный труд и заслуги в развитии архитектуры, градостроительства и (или)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высокие достижения в области деятельности государственных органов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разработку проектной документации, имеющей важное государственное (межгосударственное)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заслуги в области подготовки кадров специалистов архитектурного и строительного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защиту профессиональных интересов архитекторов, градостроителей и строителей, а также производителей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развитие научных исследований по актуальным проблемам в отраслях архитектуры, градостроительства и (или)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внедрение новых передовых технологий строительного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достижения в реализации международных, республиканских, отраслевых (секториальных) и других программ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успехи в развитии международного сотрудничества в области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Почетными нагрудными знаками "Казакстаннын курметтi саулетшiсi" ("Почетный архитектор Казахстана") и "Казакстаннын курметтi курылысшысы" ("Почетный строитель Казахстана") отмечаются специалисты, имеющие стаж работы в области архитектуры, градостроительства и строительства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Награждение почетными нагрудными знаками "Казакстаннын курметтi саулетшiсi" ("Почетный архитектор Казахстана") и "Казакстаннын курметтi курылысшысы" ("Почетный строитель Казахстана") производится приказом Председателя Комитета по делам строительства по ходатайствам (представлениям) руководителей и коллективов предприятий, организаций, объединений и учреждений архитектурного, градостроительного и строительного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Ходатайство о поощрении (представление к поощрению) составляется по установленной форме наградного листа с приложением краткой информации, характеризующей личность выдвигаемого к поощрению, его конкретные заслуги, достижения и успехи, сведения об их эффективности, раскрывающие существо и степень заслуг.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вручении почетного нагрудного знака принимается Председателем Комитета по делам строительства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Почетные нагрудные знаки прикрепляются к правой стороне груди ниже государственных наград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Повторное награждение знаками "Казакстаннын курметтi саулетшiсi" ("Почетный архитектор Казахстана") и "Казакстаннын курметтi курылысшысы" ("Почетный строитель Казахстана")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Одновременно с вручением почетных нагрудных знаков "Казакстаннын курметтi саулетшiсi" ("Почетный архитектор Казахстана") и "Казакстаннын курметтi курылысшысы"  ("Почетный строитель Казахстана") награждаемому выдается удостоверение установленного образца, в его трудовой книжке и личном деле производятся записи о награждении с указанием даты и номера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Вручение почетных нагрудных знаков "Казакстаннын курметтi саулетшiсi" ("Почетный архитектор Казахстана") и "Казакстаннын курметтi курылысшысы" ("Почетный строитель Казахстана") производится в торжественной обстановке руководством Комитета по делам строительства или, по его поручению, руководителями организаций, объединений или учреждений в трудовом коллективе, где работает награжденный.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Дубликаты почетных нагрудных знаков "Казакстаннын курметтi саулетшiсi" ("Почетный архитектор Казахстана") и "Казакстаннын курметтi курылысшысы" ("Почетный строитель Казахстана") взамен утерянных не выдаются.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утраты удостоверения к знаку по ходатайству руководителей организаций, объединений или учреждений, где работает (работал) награжденный, может быть выдан дубликат удостоверения.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Министерства индустрии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81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почетного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"Казакстаннын курметтi курылысшысы"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строитель Казахстана")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"Казакстаннын курметтi курылысшысы" ("Почетный строитель Казахстана") изготавливается из медно-никелевого сплава и представляет собой окружность диаметром 28 миллиметров и толщиной 2 миллиметра.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(аверс) - выступающая надпись "Казакстаннын курметтi курылысшысы" вокруг рельефного условного "шанырака". Углубления в "шаныраке" и надписи покрыты темно-голубой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знака (реверс) выбит регистрационный номер. Ребро знака - гладкое.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при помощи ушка и кольца прикрепляется к колодке шириной 25 миллиметров и высотой 15 миллиметров, обтянутой шелковой муаровой лентой темно-голубого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Утверждено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Министерства индустрии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81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наградного листа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по делам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Награждает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почетным знаком  "Казакстаннын курметтi курылысшысы"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строитель Казахстана")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 награждаемого/ой)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соответствии с положением о почетных нагрудных знаках)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Регистрационный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Председатель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г. Астана      "___"__________200__года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_______________________________________________________________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Министерства индустрии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81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почетного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"Казакстаннын курметтi саулетшiсi"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архитектор Казахстана")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"Казакстаннын курметтi саулетшiсi" ("Почетный архитектор Казахстана") изготавливается из медно-никелевого сплава и представляет собой окружность диаметром 28 миллиметров и толщиной 2 миллиметра.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(аверс) - выступающая надпись "Казакстаннын курметтi саулетшiсi" вокруг рельефного условного "шанырака". Углубления в "шаныраке" и надписи покрыты темно-голубой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знака (реверс) выбит регистрационный номер. Ребро знака - гладкое.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при помощи ушка и кольца прикрепляется к колодке шириной 25 миллиметров и высотой 15 миллиметров, обтянутой шелковой муаровой лентой темно-голубого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Министерства индустрии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81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наградного листа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по делам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Награждает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почетным знаком  "Казакстаннын курметтi саулетшiсi"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архитектор Казахстана")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 награждаемого/ой)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соответствии с положением о почетных нагрудных знаках)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Регистрационный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Председатель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г. Астана      "___"__________200__года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_______________________________________________________________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