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1f87" w14:textId="6121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разделов, форм и перечня показателей Планов национальных компаний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18 июня 2004 года № 89. Зарегистрирован в Министерстве юстиции Республики Казахстан 12 июля 2004 года № 2944. Утратил силу приказом Министра экономики и бюджетного планирования Республики Казахстан от 28 августа 2009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28.08.2009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647 "Об утверждении Правил разработки индикативных планов социально-экономического развития Республики Казахстан", в целях совершенствования разработки планов развития национальных компаний,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структуру разделов, формы и перечень показателей Планов национальных компаний на 2005-2007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отраслевой политики и программ (М.М. Идрисов):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управлением (М.Д. Айтенов) в установленном порядке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настоящего приказа довести его до сведения государственных органов, осуществляющих права владения и пользования государственным пакетом акций национальных компаний, министерств финансов и юстиции Республики Казахстан, Агентства Республики Казахстан по регулированию естественных монополий и защите конкуренции (по согласованию), Национального Банка Республики Казахстан (по согласованию) и национальных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Айтекенова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18 июня 2004 года N 89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структуры разделов,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и перечня показателей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национальных компаний"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разделов, формы и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показателей Планов национальных компаний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Доклад о состоянии и перспективах развития национальной компании (далее - Компания):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история создания;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управления Компании (взаимосвязь дочерних, аффилиированных предприятий и центрального аппарата);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центрального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выбранной модели управления Компанией;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рынка (сферы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конкуренты и доля Компании на общем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клиенты (потребители, заказчики);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производственно-финансовой деятельности за 2002-2004 годы (итоги финансово-экономической деятельности за 2002-2003 годы, цены и тарифы, ожидаемые результаты за 2004 год с обоснованием роста/падения производственных показателей и с указанием сильных и слабых сторон, возможных угроз);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Мероприятия, проводимые Компанией, в том числе: в соответствии со Стратегией индустриально-инновационного развития Республики Казахстан на 2003-2015 годы, утверждҰнной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 "О Стратегии индустриально-инновационного развития Республики Казахстан на 2003-2015 годы" (далее - Стратегия), государственными и отраслевыми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 развития на 2005-2007 годы, с выделением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(стратегические и на 2005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путей достижения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планируемые Компанией по реализации Стратегии, государственных и отраслевых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развития производства продукции (работ и услуг в натуральном и денежном выражении с отражением (в разрезе поставленных задач):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объемов капитальных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структуры себестоимости;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по охране окружающей среды, соблюдению техники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ценовая и тарифная политика и ее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кадровая политика;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результаты и отношения с бюджетом, в том числе прогнозируемые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бюджета (ассигнования);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в разрезе видов налогов и платежей, дивиденды на государственные пакеты акций акционерных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Инвестиционный план развития Компании: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Инвестиционная политика и ее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Инвестиционная программа (краткое описание каждого инвестиционного проекта с указанием целей, источников, сумм, условий привлечения заемных (кредитных) средств, компонентов, мощности, региона реализации и количественных показателей).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 важнейших показателей развития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1-6 (приложения 1-6) представляются в обязательном порядке в табличной форме по основным показателям, в том числе по деятельности дочерних, совместных и других аффилиированных предприятий.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Структуре разделов, форм и перечню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 Планов национальных компаний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годы, утвержденной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и бюджетного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2004 года N 89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структуры разделов,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и перечня показателей     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национальных компаний"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Прогноз важнейших показателей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N|            |Един.  |2003г|2004г |2004г|2005г|2006г|2007г|2007г.|2007г.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п/|Показатели  |измер. |------------|в % к|-----------------|в % к |в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     |       |отчет|оценка|2003г|прог-|прог-|прог-|2003г.|2004г.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 |     |      |     |ноз  |ноз  |ноз  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A|      Б     |  1    |  2  |  3   |   4 |   5 |  6  |  7  |   8  |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1.  Объем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услуг)-        к-во/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 стоим.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видам          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2.  Экспорт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 в том числе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страны СНГ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дальнее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зарубежье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продукции: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   Импорт всего: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страны СНГ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 дальнее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зарубежье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продукции: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4.  Инвестиции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капитал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финансирования-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заемных средств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бюджета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5.  Доходы, всего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6.  Расходы, всего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7.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8.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(товаров,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услуг):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9.  Валовый доход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периода, всего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 общие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расходы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(товаров,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услуг)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 расходы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вознаграждения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Доход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налогообложения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подоходный налог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(убыток)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Дивиденды, всего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 в том числе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пакет акций       тенге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чистого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дохода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Рентабельность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и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средств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компании, всего  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18.1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аппарата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Фонд     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 платы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Среднемесячная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компании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20.1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аппарата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 Тарифы (цены)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единицу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         за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(работ, услуг)    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21.1 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тарифов (цен)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периоду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Кредиторская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задолженность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задолженность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Структуре разделов, форм и перечню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 Планов национальных компаний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годы, утвержденной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и бюджетного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2004 года N 89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структуры разделов,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и перечня показателей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национальных компаний"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Прогноз доходов и расходов на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Наименование   |2003г.|2004г.|  2005 г. (прогноз)    |2004г.|2005г.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показателей    |отчет |оценка|-----------------------|в % к |в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 |      |1    |1    |9    | год |2003г.|2004г.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 |      |квар-|полу-|меся-|     |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 |      |тал  |годие|цев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 |       Б         |   1  |   2  |  3  |  4  |  5  |  6  | 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Доход от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(товаров,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  Валовой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(строка 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строка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  Расходы периода,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общие и адми-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готовой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работ,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 расходы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 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(строка 3 -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строка 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 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неосновной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7 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(строка 5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строка 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  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подоходный налог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9 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(строка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строка  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Доходы (убытки)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ситуаций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прекращенных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(строка 9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строка 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Структуре разделов, форм и перечню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 Планов национальных компаний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годы, утвержденной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и бюджетного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2004 года N 89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структуры разделов,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и перечня показателей     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национальных компаний"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Прогноз движения денег в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форма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Наименование   |2003г.|2004г.|  2005 г. (прогноз)    |2004г.|2005г.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показателей    |отчет |оценка|-----------------------|в % к |в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 |      |1    |1    |9    | год |2003г.|2004г.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 |      |квар-|полу-|меся-|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 |      |тал  |годие|цев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 |       Б         |   1  |   2  |  3  |  4  |  5  |  6  | 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1.  Движение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(товаров,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 авансы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1.1.3 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1.1.4 дивиденды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1.1.5 роялти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1.1.6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 Выбытие денег: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1.2.1 по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подрядчиков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1.2.2 авансы выданные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1.2.3 по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1.2.4 в накопительные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пенсионные фонды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1.2.5 в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1.2.6 по налогам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1.2.7 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1.2.8 прочие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 Увеличение (+)/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2.   Движение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 Поступление денег: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 доход от выбытия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 доход от выбытия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 доход от выбытия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долго-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 доход от выбытия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2.1.5 доход от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займов,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ленных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2.1.6 прочие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 Выбытие денег: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2.2.2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долго-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2.2.4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2.2.5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займов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2.2.6 прочие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 Увеличение (+)/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денег в резуль-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тате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3.   Движение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от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  Поступление денег: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 от выпуска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 прочие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  Выбытие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 погашение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собственных акций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 выплата дивидендов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3.2.4 прочие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 Увеличение (+)/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денег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(+)/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Деньги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Деньги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конец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Структуре разделов, форм и перечню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 Планов национальных компаний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годы, утвержденной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и бюджетного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2004 года N 89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структуры разделов,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и перечня показателей       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национальных компаний"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Прогноз расходов периода на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форма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Наименование   |2003г.|2004г.|  2005 г. (прогноз)    |2004г.|2005г.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показателей    |отчет |оценка|-----------------------|в % к |в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 |      |1    |1    |9    | год |2003г.|2004г.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 |      |квар-|полу-|меся-|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 |      |тал  |годие|цев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 |       Б         |   1  |   2  |  3  |  4  |  5  |  6  | 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 Общие и адми-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 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 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  Коммунальные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расходы,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1.7.1 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1.7.2  сверх норм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  Представительские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1.10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Совета директоров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1.11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налогам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1.12 Канцелярские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типографские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1.13 Услуги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1.14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охрану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1.15 Консультационные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(аудиторские)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1.16 Банковские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1.17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страхование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1.18 Судебные издержки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1.19 Штрафы, 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неустойки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нарушение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1.20 Штрафы и 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сокрытие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(занижение) дохода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1.21 Убытки от хищений,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сверхнормативные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потери, порча,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недостача ТМЗ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1.22 Расходы по аренде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1.23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социальную сферу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1.24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созданию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1.25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праздничных,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1.26 Благотворительная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1.27 Прочие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готовой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(товаров,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услуг),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 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 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 Ремонт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 Коммунальные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расходы,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2.7.1 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2.7.2  сверх норм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погрузке,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рекламу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маркетинг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социальную сферу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 Прочие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  Расходы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вознаграждения,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(процентам)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займам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вознаграждению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(процентам)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поставщиков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(процентам)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аренде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  Прочие расходы*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при превышении 10% от совокупных расходов необходимо обоснование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Структуре разделов, форм и перечню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 Планов национальных компаний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годы, утвержденной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и бюджетного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2004 года N 89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структуры разделов,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и перечня показателей      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национальных компаний"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планируемых к реализации в 2005-2007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|Наименование|Период  |Общая|Источ-|    Финансирование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п/п|проекта     |реализа-|стои-|ники  |-----------------------------------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|ции     |мость|финан-|освоено|2005  |2006  |2007  |оста-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 |     |сиро- |на 01. |год   |год   |год   |ток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 |     |вания |01.05г.|(прог-|(прог-|(прог-|на 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 |     |      |       |ноз)  | ноз) |ноз)  |01.08г.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Структуре разделов, форм и перечню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 Планов национальных компаний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2005-2007 годы, утвержденной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 и бюджетного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2004 года N 89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структуры разделов,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и перечня показателей     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национальных компаний"       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Прогнозный баланс на 2005-2007 годы 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 конец периода)                                     Форма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 | 2003 | 2004 | 2005  | 2006  | 2007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 |отчет |оценка|прогноз|прогноз|прогноз|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______|___________________________|______|______|_______|_______|_______|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АКТИВЫ, всего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 Долгосрочные активы, всего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   Нематериальные активы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   Амортизация нематериальных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активов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   Балансовая (остаточная)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стоимость нематериальных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активов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   Основные средства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   Износ основных средств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     Балансовая (остаточная)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стоимость основных средств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     Инвестиции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     Долгосрочная дебиторская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задолженность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Текущие активы, всего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   Товарно-материальные запасы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   Краткосрочная дебиторская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задолженность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     Краткосрочные 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инвестиции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     Деньги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СОБСТВЕННЫЙ КАПИТАЛ И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 Собственный капитал, всего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    Уставный капитал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    Неоплаченный капитал (-)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     Изъятый капитал (-)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     Дополнительный оплаченный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капитал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     Дополнительный неоплаченный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капитал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      Резервный капитал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      Нераспределенный доход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(непокрытый убыток)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Долгосрочные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   Долгосрочные займы,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том числе: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займы банков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займы от внебанковских учреждений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      Отсроченный корпоративный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подоходный налог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Текущие обязательства, всего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   Краткосрочные займы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овердрафт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   Текущая часть долгосрочных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займов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   Краткосрочная кредиторская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задолженность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   Расчеты с бюджетом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    Кредиторская задолженность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дочерним (зависимым)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совместно контролируемым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юридическим лицам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      Прочая кредиторская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задолженность и начисления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