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015b" w14:textId="f9001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проведения Республиканских конкурсов
исполнителей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16 ноября 2004 года N 920. Зарегистрирован в Министерстве юстиции Республики Казахстан 9 декабря 2004 года N 3251. Утратил силу приказом и.о. Министра образования и науки Республики Казахстан от 28 декабря 2007 года N 668.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образования и науки РК от 16 ноября 2004 года N 920 утратил силу приказом и.о. Министра образования и науки РК от 28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668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Во исполнение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образовании" и в целях повышения профессиональной подготовки учащихся, выявления наиболее одаренных исполнителей, их творческого роста и пропаганды музыкального искусства Казахстана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организации проведения Республиканских конкурсов исполнителей.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среднего образования (Испусиновой С.Б.):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приказ на государственную регистрацию в Министерство юстиции Республики Казахстан в установленном порядке;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довести настоящий приказ до сведения департаментов (управлений) образования областей, городов Астаны, Алматы, республиканских учебных заведений среднего профессионального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Шамшидинову К.Н.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приказом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образования и науки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ноября 2004 года N 920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организации проведения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Республиканских конкурсов исполнителей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проведения Республиканских конкурсов исполнителей разработаны во исполнение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образовании".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устанавливают порядок проведения и организации Республиканских конкурсов исполнителей.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Республиканские конкурсы исполнителей (далее - конкурс) проводятся Министерством образования и науки Республики Казахстан среди учащихся организаций среднего профессионального образования (далее - участник) в целях повышения профессиональной подготовки учащихся, выявления наиболее одаренных исполнителей, их творческого роста и пропаганды музыкального искусства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конкурсов являются совершенствование и развитие музыкального образования в Республике Казахстан, выявление новых эффективных методик обучения, повышения уровня профессионального образования.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Участники конкурсов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участию в конкурсах допускаются участники, подготовившие к исполнению конкурсную программу и получившие рекомендации предметно-цикловой комиссии организаций среднего профессионального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Организации среднего профессионального образования могут представить к участию в конкурсах не более двух участников по каждой номинации.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 отсутствии теоретического отделения по специальности "Теория музыки" к конкурсам допускаются участники других отделений, соответствующие уровню подготовки данного отделения.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Организация среднего профессионального образования определяет и командирует концертмейстеров и одного сопровождающего преподавателя.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Заявки на участие в конкурсах принимаются в сроки, указанные организационным комитетом (далее - оргкомитет) при Министерстве образования и науки Республики Казахстан, только в отпечатанном виде на государственном и русском языках по форме согласно приложению 1 к настоящим Правилам.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свидетельства о рождении (или копия удостоверения личности);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одна фотография 10х15см;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рекомендация предметно-цикловой комиссии организаций среднего профессионального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программа по турам.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проведения конкурсов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Конкурсы проводятся по специальностям "Инструментальное исполнительство", "Пение", "Теория музыки" с чередованием направлений специализаций согласно приложению 2 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 всем специальностям конкурсы проводятся в соответствии с Программой конкурсов, утверждаемой приказом Министра образования и науки Республики Казахстан. Очередность выступления участников устанавливается жеребьевкой, проводимой оргкомитетом перед 1 туром, и сохраняется до конца конкурсов.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По специальностям "Инструментальное исполнительство", "Пение" каждый тур конкурса оценивается по 25-бальной системе оценок по следующим параметрам: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яркость музыкального дарования - 5 баллов;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техника исполнения (чистота, грамотность, фразировка) - 5 баллов;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стилевая интерпретация произведения - 5 баллов;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артистичность - 5 баллов;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индивидуальность - 5 баллов.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второму туру допускаются участники, набравшие в совокупности не менее 18 баллов.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третьему туру допускаются участники по каждому инструменту (голосу), набравшие в совокупности не менее 21 балла.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Изменения в программах, представленных участниками, не допускаются. Все произведения исполняются наизусть. Каждое произведение может быть исполнено только один раз.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По специальности "Теория музыки" конкурсы проводятся в 3 тура, разные по форме и содержанию.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Конкурс по специализации "сольфеджио и гармония" включает 2 задания - одно по "сольфеджио", второе по "гармонии". Участники принимают участие во всех турах до конца.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тур - письменная работа;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тур - устный ответ;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тур - слуховой анализ и игра.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Каждое задание оценивается по 10-бальной системе оценок по следующим параметрам: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тур подразделяется на два раздела: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диктант по сольфеджио;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задачи по гармонии.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Диктант по сольфеджио оценивается по следующим параметрам: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грамотная и правильная запись диктанта;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время записи.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Дополнительный балл получает участник, пожелавший повторить диктант по памяти.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Задачи по гармонии оцениваются по следующим параметрам: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грамотная функциональность;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интересный фонизм;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безупречное голосоведение.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Дополнительный балл получает участник, решивший задачу в 2-х вариантах.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тур состоит из двух разделов - чтение с листа и секвенция.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Чтение с листа определяется по следующим параметрам: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грамотное исполнение мелодии;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выразительное пение.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Дополнительный балл получает участник, сделавший аккомпанемент.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Секвенция определяется по следующим параметрам: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грамотное исполнение;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выбор шага и направления;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музыкальность.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Дополнительный балл получает участник за исполнение второй секвенции из предложенных двух.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Третий тур состоит из двух разделов - слуховой анализ и игра периода.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Слуховой анализ определяется по следующим параметрам: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на слух тонального плана;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потактовое аккордовое содержание музыкального материала. Дополнительный балл получает участник, сделавший слуховой анализ по памяти (без предварительной записи).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Игра периода оценивается по следующим параметрам: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Грамотное голосование с продуманными неакордовыми звуками (максимальные баллы - игра периода с заданным началом и тональным планом - 5; собственное начало по тональному плану - 4; домашняя заготовка - 3);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Стилистическая ровность.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Дополнительный балл получает участник, сделавший жанровую обработку периода.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Конкурс по специализации "Музыкальная литература" состоит из трех туров: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вступительное слово к концерту;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викторина;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коллоквиум и игра музыкальных тем.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тур "Вступительное слово к концерту" состоит из двух разделов: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 оформление вступительного слова к концерту (90 минут);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устное выступление участников (5-7 минут).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Разделы первого тура оцениваются по 10-бальной системе.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 оформление вступительного слова к концерту оценивается по следующим параметрам: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полнота изложения;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логика изложения;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стиль изложения.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Устное выступление оценивается по следующим параметрам: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культура речи;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техника речи;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артистичность.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тур "Викторина" состоит из 20 номеров. Время прослушивания одного номера - 1 минута, оформление номера - 1 минута.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тур оценивается по 20-бальной системе по следующим параметрам: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угаданных номеров;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полнота ответа (композитор, произведение, действие, часть, тональность).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Третий тур "Коллоквиум и игра музыкальных тем" состоит из двух разделов: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коллоквиум (устные ответы на 10 вопросов в виде собеседования);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игра музыкальных тем. Список должен содержать не менее 100 номеров. Участник должен сыграть 10 тем.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Каждый раздел третьего тура оценивается по 10-бальной системе.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Коллоквиум оценивается по следующим параметрам: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полнота владения материала;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культура речи.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Игра музыкальных тем оценивается по следующим параметрам: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качество исполнения (правильность исполнения, грамотность);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музыкальность исполнения.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Максимальная сумма баллов за конкурсные задания по специальности "Теория музыки" равна - 60.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Подведение итогов конкурсов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Участникам конкурсов по специальности "Инструментальное исполнительство" при наборе соответствующих баллов присваиваются нижеследующие места: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место и звание лауреата - не менее 24 баллов;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место и звание лауреата - не менее 22 баллов;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место и звание лауреата - не менее 20 баллов.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конкурсов, набравшим не менее 18 баллов, присваивается звание дипломанта.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Участникам конкурсов по специальности "Теория музыки" присуждаются: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место и звание лауреата - не менее 55 баллов;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место и звание лауреата - не менее 50 баллов;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место и звание лауреата - не менее 45 баллов.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Звание дипломанта присуждается участникам, набравшим не ниже 40 баллов.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Все лауреаты принимают участие в заключительном концерте, организуемом оргкомитетом по окончании конкурса.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Оргкомитет и жюри конкурсов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Составы оргкомитета и жюри конкурсов утверждаются приказом Министра образования и науки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Оргкомитет определяет место проведения конкурса, готовит конкурсные материалы и вносит их на утверждение Министерства образования и науки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Жюри оценивает конкурсные выступления участников, после завершения конкурсных заданий сообщает результаты. Решение жюри окончательное и пересмотру не подлежит.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Член жюри не принимает участие в голосовании и обсуждении по кандидатуре участников, обучающихся у него в настоящее время. При равенстве голосов, голос председателя является решающим.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Жюри дает оценку мастерству участников конкурсов, присуждает первое, второе и третье место, награждает их дипломами и ценными подарками. Жюри имеет право присудить не все призовые места.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Республиканских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конкурсов исполнителей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ЗАЯВКА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Специальность_____________________________________________________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Специализация_____________________________________________________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ФИО участника_____________________________________________________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и место рождения_____________________________________________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Название учебного заведения, курс_________________________________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ФИО педагога______________________________________________________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ФИО концертмейстера_______________________________________________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ФИО сопровождающего лица__________________________________________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телефона, факса_____________________________________________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заполнения заявки____________________________________________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ФИО руководителя учебного заведения_______________________________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МП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второй лист "Мой репертуар" (1,2,3 тур)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Республиканских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конкурсов исполнителей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1-ый год             |             2-ой 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_____________________________________|________________________________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"Инструментальное исполнительство":  "Инструментальное исполнительство":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деревянно-духовые инструменты      1) фортепиано;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(флейта, гобой, кларнет, фагот,       2) скрипка, альт, виолончель,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саксофон-альт, саксофон-тенор);       контрабас.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медные духовые инструменты         "Пение" по голосам: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(валторна, труба, тромбон, туба),     1) сопрано;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ударные инструменты;                  2) меццо сопрано;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казахские народные инструменты     3) тенор;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(домбра, шертер, кобыз, кыл-кобыз);   4) баритон;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русские народные инструменты       5) бас.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(баян, аккордеон, гитара,             "Теория музыки" с чередованием: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домра-прима, домра-бас).              1) музыкальная литература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(первый год);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2) гармония и сольфеджио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(второй год).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