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015b" w14:textId="f900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проведения Республиканских конкурсов
исполнителей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ноября 2004 года N 920. Зарегистрирован в Министерстве юстиции Республики Казахстан 9 декабря 2004 года N 3251. Утратил силу приказом и.о. Министра образования и науки Республики Казахстан от 28 декабря 2007 года N 668.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образования и науки РК от 16 ноября 2004 года N 920 утратил силу приказом и.о. Министра образования и науки РК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образовании" и в целях повышения профессиональной подготовки учащихся, выявления наиболее одаренных исполнителей, их творческого роста и пропаганды музыкального искусства Казахстана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проведения Республиканских конкурсов исполнителей.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среднего образования (Испусиновой С.Б.):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приказ на государственную регистрацию в Министерство юстиции Республики Казахстан в установленном порядке;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настоящий приказ до сведения департаментов (управлений) образования областей, городов Астаны, Алматы, республиканских учебных заведений среднего профессионального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Шамшидинову К.Н.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приказом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2004 года N 920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проведения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Республиканских конкурсов исполнителей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проведения Республиканских конкурсов исполнителей разработаны во исполнение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образовании".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проведения и организации Республиканских конкурсов исполнителей.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Республиканские конкурсы исполнителей (далее - конкурс) проводятся Министерством образования и науки Республики Казахстан среди учащихся организаций среднего профессионального образования (далее - участник) в целях повышения профессиональной подготовки учащихся, выявления наиболее одаренных исполнителей, их творческого роста и пропаганды музыкального искусства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конкурсов являются совершенствование и развитие музыкального образования в Республике Казахстан, выявление новых эффективных методик обучения, повышения уровня профессионального образования.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Участники конкурсов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участию в конкурсах допускаются участники, подготовившие к исполнению конкурсную программу и получившие рекомендации предметно-цикловой комиссии организаций среднего профессионального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Организации среднего профессионального образования могут представить к участию в конкурсах не более двух участников по каждой номинации.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теоретического отделения по специальности "Теория музыки" к конкурсам допускаются участники других отделений, соответствующие уровню подготовки данного отделения.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Организация среднего профессионального образования определяет и командирует концертмейстеров и одного сопровождающего преподавателя.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Заявки на участие в конкурсах принимаются в сроки, указанные организационным комитетом (далее - оргкомитет) при Министерстве образования и науки Республики Казахстан, только в отпечатанном виде на государственном и русском языках по форме согласно приложению 1 к настоящим Правилам.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 о рождении (или копия удостоверения личности);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одна фотография 10х15см;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рекомендация предметно-цикловой комиссии организаций среднего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программа по турам.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проведения конкурсов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Конкурсы проводятся по специальностям "Инструментальное исполнительство", "Пение", "Теория музыки" с чередованием направлений специализаций согласно приложению 2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всем специальностям конкурсы проводятся в соответствии с Программой конкурсов, утверждаемой приказом Министра образования и науки Республики Казахстан. Очередность выступления участников устанавливается жеребьевкой, проводимой оргкомитетом перед 1 туром, и сохраняется до конца конкурсов.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 специальностям "Инструментальное исполнительство", "Пение" каждый тур конкурса оценивается по 25-бальной системе оценок по следующим параметрам: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яркость музыкального дарования - 5 баллов;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 исполнения (чистота, грамотность, фразировка) - 5 баллов;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стилевая интерпретация произведения - 5 баллов;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артистичность - 5 баллов;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индивидуальность - 5 баллов.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второму туру допускаются участники, набравшие в совокупности не менее 18 баллов.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третьему туру допускаются участники по каждому инструменту (голосу), набравшие в совокупности не менее 21 балла.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Изменения в программах, представленных участниками, не допускаются. Все произведения исполняются наизусть. Каждое произведение может быть исполнено только один раз.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 специальности "Теория музыки" конкурсы проводятся в 3 тура, разные по форме и содержанию.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Конкурс по специализации "сольфеджио и гармония" включает 2 задания - одно по "сольфеджио", второе по "гармонии". Участники принимают участие во всех турах до конца.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тур - письменная работа;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тур - устный ответ;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тур - слуховой анализ и игра.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задание оценивается по 10-бальной системе оценок по следующим параметрам: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тур подразделяется на два раздела: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диктант по сольфеджио;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 по гармонии.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Диктант по сольфеджио оценивается по следующим параметрам: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грамотная и правильная запись диктанта;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записи.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Дополнительный балл получает участник, пожелавший повторить диктант по памяти.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 по гармонии оцениваются по следующим параметрам: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грамотная функциональность;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интересный фонизм;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безупречное голосоведение.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Дополнительный балл получает участник, решивший задачу в 2-х вариантах.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тур состоит из двух разделов - чтение с листа и секвенция.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Чтение с листа определяется по следующим параметрам: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грамотное исполнение мелодии;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выразительное пение.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Дополнительный балл получает участник, сделавший аккомпанемент.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Секвенция определяется по следующим параметрам: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грамотное исполнение;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шага и направления;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Дополнительный балл получает участник за исполнение второй секвенции из предложенных двух.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тур состоит из двух разделов - слуховой анализ и игра периода.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Слуховой анализ определяется по следующим параметрам: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на слух тонального плана;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потактовое аккордовое содержание музыкального материала. Дополнительный балл получает участник, сделавший слуховой анализ по памяти (без предварительной записи).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Игра периода оценивается по следующим параметрам: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Грамотное голосование с продуманными неакордовыми звуками (максимальные баллы - игра периода с заданным началом и тональным планом - 5; собственное начало по тональному плану - 4; домашняя заготовка - 3);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Стилистическая ровность.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Дополнительный балл получает участник, сделавший жанровую обработку периода.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Конкурс по специализации "Музыкальная литература" состоит из трех туров: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вступительное слово к концерту;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викторина;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коллоквиум и игра музыкальных 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тур "Вступительное слово к концерту" состоит из двух разделов: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оформление вступительного слова к концерту (90 минут);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устное выступление участников (5-7 минут).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Разделы первого тура оцениваются по 10-бальной системе.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оформление вступительного слова к концерту оценивается по следующим параметрам: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полнота изложения;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логика изложения;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стиль изложения.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Устное выступление оценивается по следующим параметрам: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культура речи;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 речи;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артистичность.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тур "Викторина" состоит из 20 номеров. Время прослушивания одного номера - 1 минута, оформление номера - 1 минута.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тур оценивается по 20-бальной системе по следующим параметрам: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угаданных номеров;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полнота ответа (композитор, произведение, действие, часть, тональность).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тур "Коллоквиум и игра музыкальных тем" состоит из двух разделов: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коллоквиум (устные ответы на 10 вопросов в виде собеседования);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игра музыкальных тем. Список должен содержать не менее 100 номеров. Участник должен сыграть 10 тем.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раздел третьего тура оценивается по 10-бальной системе.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Коллоквиум оценивается по следующим параметрам: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полнота владения материала;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культура речи.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Игра музыкальных тем оценивается по следующим параметрам: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исполнения (правильность исполнения, грамотность);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музыкальность исполнения.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Максимальная сумма баллов за конкурсные задания по специальности "Теория музыки" равна - 60.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Подведение итогов конкурсов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Участникам конкурсов по специальности "Инструментальное исполнительство" при наборе соответствующих баллов присваиваются нижеследующие места: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место и звание лауреата - не менее 24 баллов;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место и звание лауреата - не менее 22 баллов;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место и звание лауреата - не менее 20 баллов.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конкурсов, набравшим не менее 18 баллов, присваивается звание дипломанта.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Участникам конкурсов по специальности "Теория музыки" присуждаются: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место и звание лауреата - не менее 55 баллов;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место и звание лауреата - не менее 50 баллов;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место и звание лауреата - не менее 45 баллов.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Звание дипломанта присуждается участникам, набравшим не ниже 40 баллов.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Все лауреаты принимают участие в заключительном концерте, организуемом оргкомитетом по окончании конкурса.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Оргкомитет и жюри конкурсов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Составы оргкомитета и жюри конкурсов утверждаются приказом Министра образования и науки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Оргкомитет определяет место проведения конкурса, готовит конкурсные материалы и вносит их на утверждение Министерства образования и науки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Жюри оценивает конкурсные выступления участников, после завершения конкурсных заданий сообщает результаты. Решение жюри окончательное и пересмотру не подлежит.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Член жюри не принимает участие в голосовании и обсуждении по кандидатуре участников, обучающихся у него в настоящее время. При равенстве голосов, голос председателя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Жюри дает оценку мастерству участников конкурсов, присуждает первое, второе и третье место, награждает их дипломами и ценными подарками. Жюри имеет право присудить не все призовые места.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Республиканских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конкурсов исполнителей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Специальность_____________________________________________________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Специализация_____________________________________________________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ФИО участника_____________________________________________________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место рождения_____________________________________________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учебного заведения, курс_________________________________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ФИО педагога______________________________________________________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ФИО концертмейстера_______________________________________________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ФИО сопровождающего лица__________________________________________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телефона, факса_____________________________________________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заполнения заявки____________________________________________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ФИО руководителя учебного заведения_______________________________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МП Подпись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второй лист "Мой репертуар" (1,2,3 тур)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Республиканских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конкурсов исполнителей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1-ый год             |             2-ой год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_____________________________________|________________________________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"Инструментальное исполнительство":  "Инструментальное исполнительство":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деревянно-духовые инструменты      1) фортепиано;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(флейта, гобой, кларнет, фагот,       2) скрипка, альт, виолончель,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саксофон-альт, саксофон-тенор);       контрабас.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медные духовые инструменты         "Пение" по голосам: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(валторна, труба, тромбон, туба),     1) сопрано;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ударные инструменты;                  2) меццо сопрано;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казахские народные инструменты     3) тенор;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(домбра, шертер, кобыз, кыл-кобыз);   4) баритон;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русские народные инструменты       5) бас.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(баян, аккордеон, гитара,             "Теория музыки" с чередованием: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домра-прима, домра-бас).              1) музыкальная литература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(первый год);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2) гармония и сольфеджио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(второй год).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