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2c7a" w14:textId="97b2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получения, учета, хранения и выдачи учетно-контрольных марок на алкогольную продукцию, за исключением виноматериала и пива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7 декабря 2004 года N 622. Зарегистрирован в Министерстве юстиции Республики Казахстан 13 декабря 2004 года N 3259. Утратил силу приказом Министра финансов Республики Казахстан от 23 декабря 2008 года N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23.12.2008 N 599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постановления Правительства Республики Казахстан от 3 декабря 2004 года N 1254 "О маркировке отдельных видов подакцизных товаров учетно-контрольными марками"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получения, учета, хранения и выдачи учетно-контрольных марок на алкогольную продукцию, за исключением виноматериала и пива (далее - алкогольная продукция).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администрирования акцизов Налогового комитета Министерства финансов Республики Казахстан (Ким Р.Ю)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 заявок на изготовление учетно-контрольных марок на алкогольную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до сведения производителей и импортеров алкогольной продукции об использовании расчетных счетов организации, выигравшей открытый конкурс по государственным закупкам по внедрению системы контроля за производством и оборотом алкогольной продукции с использованием учетно-контрольных марок для перечисления денег за учетно-контрольные марки на алкогольную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направить настоящий приказ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2004 года N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получения, учета, хранения и выдачи учетно-контрольных марок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алкогольную продукцию, за исключением виноматериала и пива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получения, учета, хранения и выдачи учетно-контрольных марок на алкогольную продукцию, за исключением виноматериала и пива (далее - алкогольная продукция), юридическим и физическим лицам (далее - получатели), осуществляющим деятельность в сфере производства и/или импорта алкогольной продукции, в том числе по реализации конфискованной алкогольной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Учетно-контрольные марки для маркировки алкогольной продукции выдаются в соответствующих налоговых комитетах по областям, городам Астана и Алматы (далее - налоговые комитеты).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учетно-контрольных марок, их доставку и выдачу налоговым комитетам осуществляет организация, выигравшая открытый конкурс по государственным закупкам по внедрению системы контроля за производством и оборотом алкогольной продукции с использованием учетно-контрольных марок (далее - поставщик).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Изготовление учетно-контрольных марок осуществляется по заказу Налогового комитета Министерства финансов Республики Казахстан (далее -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Приобретенные получателями учетно-контрольные марки не подлежат перепродаже, передаче или отчуждению в других формах иным организациям и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Хранение учетно-контрольных марок в налоговых комитетах осуществляется в помещениях, имеющих противопожарную и охранную сигнализацию, с наличием двух рабочих зон: для хранения учетно-контрольных марок и для их выдачи.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получения учетно-контрольных марок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Налоговые комитеты обеспечивает сбор заявок на приобретение учетно-контрольных марок по форме согласно приложению 1 (далее - заявки) от получателей, имеющих лицензии на соответствующие виды деятельности, не позднее, чем за 60 (шестьдесят) календарных дней до наступления нового календарного года. В случае подачи заявки получателем после установленного срока, заявка подается в разбивке по каждому месяцу, в срок не позднее, чем за 45 (сорок пять) календарных дней до 1 числа месяца, в котором планируется получение учетно-контрольных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заявок от получателей, импортирующих алкогольную продукцию, производится при предъявлении нотариально заверенной копии внешнеторгового контракта, на основании которого осуществляется ввоз алкогольной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заявок от получателей, реализующих конфискованную алкогольную продукцию, производится при предъявлении в налоговые комитеты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суда о конфискации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 с уполномоченным органом по учету, хранению, оценки и дальнейшего использования имущества на реализацию конфискованной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 приема-передачи конфискованной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сертификата соответствия, выданного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Копии документов, предусмотренные в пунктах 8, 9  настоящих Правил, остаются в налоговых комитетах.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размещает заказ на изготовление учетно-контрольных марок и передает сводную заявку на приобретение учетно-контрольных марок поставщику в целях получения учетно-контрольных марок и выдачи налоговым комитетам в соответствии с данной заявкой не позднее, чем за 45 (сорок пять) календарных дней до наступления нового календарного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Расчеты за изготовление учетно-контрольных марок производятся за счет денег, поступающих от реализации учетно-контрольных марок получателям. Указанные деньги перечисляются получателями на расчетный счет поставщика в соответствии с их заявкой, по каждому месяцу отдельно, в срок не позднее, чем за 45 (сорок пять) календарных дней до 1 числа месяца, в котором осуществляется получение учетно-контрольных марок.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выдачи учетно-контрольных марок поставщиком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учетно-контрольных марок налоговые комитеты ежеквартально направляют поставщику образцы подписей руководителя и главного бухгалтера, заверенные печатью соответствующих налоговых комитетов. При смене из указанных лиц дополнительно направляются образцы подписей данных лиц их сменивших.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налоговых комитетов учетно-контрольные марки выдаются при наличии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подлинника доверенности, выданной на имя работника, на получение учетно-контрольных марок, подписанной руководителем и главным бухгалтером и заверенная печатью налогового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документов, удостоверяющих личность работника.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выдаче учетно-контрольных марок налоговым комитетам материально-ответственным лицом поставщика выписывается накладная в двух экземплярах, которая подписывается обеими сторонами. Один экземпляр накладной передается налоговому комитету.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указанной накладной отражаются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учетно-контрольных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серии, номера и количество учетно-контрольных марок.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выдачи учетно-контрольных марок получателям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учетно-контрольных марок в налоговых комитетах получателям производится после нанесения соответствующего штрих-кода на учетно-контрольные марки материально-ответственным лицом, назначаемым приказом первого руководителя налогового комитета, при предъявлении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учетно-контрольных марок по форме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юридического лица или индивидуального предпринимателя;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доверенности на имя работника получателя на получение учетно-контрольных марок, подписанной первым руководителем и главным бухгалтером, заверенной печатью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работника получателя учетно-контрольных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лицензий на соответствующие виды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подлинника платежного поручения об оплате за учетно-контрольные 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выдаче учетно-контрольных марок на импортируемую алкогольную продукцию, получателями кроме документов, предусмотренных в пункте 15 настоящих Правил, дополнительно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внешнеторгового контракта, на основании которого осуществляется ввоз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 об уплате акциза на импортируемую алкогольную продукцию с отметкой таможенного органа о правильности уплаты акциза.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учетно-контрольных марок для маркировки конфискованной алкогольной продукции производится на основании представленных заявок при представлении документов, предусмотренных пунктом 15 настоящих Правил,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 с уполномоченным органом на реализацию конфискованной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 приема-передачи конфискованной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сертификата соответствия, выданного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выдаче учетно-контрольных марок на алкогольную продукцию отечественного производства материально-ответственным лицом налогового комитета выписывается накладная в двух экземплярах, которая подписывается обеими сторонами. Один экземпляр накладной передается получателю.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указанной накладной отражаются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учетно-контрольных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серии, номера и количество учетно-контрольных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выдаче учетно-контрольных марок на импортируемую подакцизную продукцию накладная выписывается в трех экземплярах: первый и второй экземпляры выдаются получателю (второй экземпляр для предъявления в таможенный орган), третий экземпляр остается в налоговом комитете.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накладной отражаются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учетно-контрольных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внешнеторгового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серии, номера и количество учетно-контрольных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Выдача учетно-контрольных марок получателям производится в соответствии с количеством, указанным в заявке. Получатели представляют изменения и дополнения, в части количества учетно-контрольных марок в ранее представленные заявки, не позднее 60 (шестидесяти) календарных дней до 1 числа месяца, в котором осуществляется получение учетно-контрольных марок. По истечении указанного срока изменения и дополнения в заявки не принимаются.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Учет бракованных и поврежденных учетно-контрольных марок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Имеющие брак учетно-контрольные марки могут быть возвращены поставщику.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Возврат учетно-контрольных марок, имеющих брак, получателем производится в налоговые комитеты на основании заявления о возврате учетно-контрольных марок с указанием причин возврата и при предъявлении накладной, по которой получены учетно-контрольные 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Номера и серии возвращенных учетно-контрольных марок указываются в акте сдачи-приемки учетно-контрольных марок по форме согласно приложению 3 (далее - акт сдачи-приемки), который составляется в трех экземплярах, подписывается комиссией по приему возвращенных учетно-контрольных марок, назначаемой приказом первого руководителя налогового комитета, в составе не менее трех человек. Один экземпляр акта сдачи-приемки направляется поставщику, и данные учетно-контрольные марки возвращаются 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Поврежденные получателями учетно-контрольные марки хранятся у них до уничтожения.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Уничтожение учетно-контрольных марок производится получателем в присутствии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Состав комиссии по уничтожению учетно-контрольных марок утверждается приказом первого руководителя соответствующего налогового комитета в количестве не менее пяти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состав комиссии по уничтожению учетно-контрольных марок входит представитель получателя.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 фактическом уничтожении учетно-контрольных марок составляется акт уничтожения учетно-контрольных марок по форме согласно приложению 4 (далее - акт уничтожения) в четырех экземплярах, в котором указываются серии, номера и количество уничтоженных учетно-контрольных марок. Каждый экземпляр акта уничтожения подписывается членами комиссии и заверяется печатями соответствующего налогового комитета и получателя.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уничтожения выдается получателю, второй экземпляр остается в налоговом комитете, третий экземпляр направляется поставщику, а четвертый - в Комитет.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Учет движения учетно-контрольных марок в налоговых комитетах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 движения учетно-контрольных марок ведется материально-ответственным лицом налогового комитета в специальном журнале учета движения учетно-контрольных марок по форме согласно приложению 5, который должен быть прошнурован, пронумерован, заверен подписью первого руководителя и скреплен печатью налогового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Проверка фактического количества учетно-контрольных марок (далее - опись), имеющегося в наличии в налоговом комитете на 1 число каждого квартала, и при смене материально-ответственного лица осуществляется инвентаризационной комиссией, создаваемой в соответствии с приказом первого руководителя в количестве не менее трех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Опись составляется в двух экземплярах и подписывается членами инвентаризационной комиссии, а также материально-ответственным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смене материально-ответственного лица дополнительно составляется акт об остатках учетно-контрольных марок, который подписывается членами инвентаризационной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Учет движения учетно-контрольных марок получателями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учетно-контрольные марки распространяются правила бухгалтерского учета, установленные для бланков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Получатели обеспечивают правильный учет количества учетно-контрольных марок, их использования и сохранность поврежденных учетно-контрольных марок до их уничтожения в установленном порядке, не допуская их потери.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Отчетность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Получатели ежемесячно представляют в налоговые комитеты отчеты об использовании полученных учетно-контрольных марок по форме согласно приложению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Поставщик составляет ежемесячный отчет о выданных учетно-контрольных марках по республике в разрезе налоговых комитетов.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первым руководителем, материально-ответственным лицом и главным бухгалтером поставщика и направляется в Комитет не позднее 15 числа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получения, учета,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 на алкогольную продукцию,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виноматериала и пива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Заявка на приобретение учетно-контрольных марок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тыс.штук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январь|февраль|март|апрель|май|июнь|июль|август|сентябрь|октябрь|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______|_______|____|______|___|____|____|______|________|_______|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______|_______|____|______|___|____|____|______|________|_______|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ноябрь|декабрь|Всего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______|_______|____год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______|_______|________|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 (ФИО)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Материально ответственное лицо________________________(ФИО)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получения, учета,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 на алкогольную продукцию,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виноматериала и пива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Председателю НК по______________________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региона)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Председателя)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на получение учетно-контрольных марок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получателя, адрес, РНН, банковские реквизиты)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просит выдать учетно-контрольные марки: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 количестве "_______" ________________________________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Указанное количество учетно-контрольных марок необходимо для выпуска товаров: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(вида и названия продукции, с указанием емкости, крепости,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первого покупателя, даты розлива, сертификат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соответствия, для импортеров номер контракта и др. документы)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пин-код продукции:                    цена за ед. продукции: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 _________________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 _________________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данная продукция будет промаркирована из следующей партии акцизных марок: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в количестве _________________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(вид, серия и номера марок)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в количестве _________________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(вид, серия и номера марок)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в количестве _________________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(вид, серия и номера марок)                    (прописью)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деньги на покупку марок внесены на расчетный счет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платежным поручением N ______________ от "___"_______200 ____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сумме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(сумма прописью)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получения, учета,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 на алкогольную продукцию,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виноматериала и пива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сдачи-приемки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учетно-контрольных марок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" ____ " ___________ 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получателя, адрес, РНН, банковские реквизиты)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лице__________________________________________________________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сдает, а налоговый комитет по 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принимает учетно-контрольные марки в количестве _____________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(серии и номера учетно-контрольных марок)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Вышеуказанные учетно-контрольные марки возвращаются по причине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Сдал:                              Принял: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(подпись, Ф.И.О.)                   (подпись,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получения, учета,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 на алкогольную продукцию,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виноматериала и пива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уничтожения учетно-контрольных марок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Председателя Налогового комитета Министерства финансов Республики Казахстан от ______200_ года N __ "Об утверждении Правил получения, учета, хранения и выдачи учетно-контрольных марок на алкогольную продукцию, за исключением виноматериала и пива", нами, комиссией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произведено списание и уничтожение, путем сжигания, учетно-контрольных марок в количестве______________________________________________________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(серии и номера учетно-контрольных марок)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_________________________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должность)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_________________________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должность)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_________________________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должность)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_________________________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должность)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_________________________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должность)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получения, учета,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 на алкогольную продукцию,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виноматериала и пива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Журнал учета движения учетно-контрольных марок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получения|Количество |Номер|Дата   |Наименование|РНН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учетно-       |полученных |нак- |выдачи |получателя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контрольных   |учетно-    |лад- |учетно-|учетно-конт-|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         |контрольных|ной  |конт-  |рольных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|марок      |     |рольных|марок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 |     |марок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______________|___________|_____|_______|____________|______________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______________|___________|_____|_______|____________|______________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______________|___________|_____|_______|____________|______________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______________|___________|_____|_______|____________|______________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______________|___________|_____|_______|____________|______________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ФИО      |Данные документов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|  представителя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получателя   |получателя учетно-|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|контрольных марок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______________|__________________|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получения, учета,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и выдачи учетно-контрольных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марок на алкогольную продукцию,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исключением виноматериала и пива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Учет полученных и использованных учетно-контрольных марок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Наиме|ем-  |    Остаток на начало    |         Получено марок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нова-|кость|    отчетного периода    |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  |     |_________________________|_________________________|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пред-|     |вод|нас- |слабо|вино|конь|вод|нас- |слабо|вино|конь|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прия-|     |ка |тойка|алко-|    |як  |ка |тойка|алко-|    |як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тия  |     |   |     |голь-|    |    |   |     |голь-|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 |   |     |ная  |    |    |   |     |ная  |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|  2  | 3 |  4  |  5  |  6 |  7 | 8 |  9  | 10  | 11 | 12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Использовано марок  |    Испорчено марок   |  Остаток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                      | 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вод|нас|сла-|вино|конь|вод|нас|сла-|вино|конь|вод|нас|сла-|вино|конь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 |той|боал|    |як  |ка |той|боал|    |як  |ка |той|боал|    |як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|ка |ко- |    |    |   |ка |ко- |    |    |   |ка |ко-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|голь|    |    |   |   |голь|    |    |   |   |голь|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 |ная |    |    |   |   |ная |    |    |   |   |ная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13| 14| 15 | 16 | 17 | 18| 19| 20 | 21 | 22 | 23| 24| 25 | 26 |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