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9194" w14:textId="af99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авиационных работах по охране и защите лесного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лесного и охотничьего хозяйства Министерства сельского хозяйства Республики Казахстан от 24 декабря 2004 года № 281. Зарегистрирован в Министерстве юстиции Республики Казахстан 24 января 2005 года № 3377. Утратил силу приказом Министра сельского хозяйства Республики Казахстан от 11 мая 2011 года № 25-2-02/249</w:t>
      </w:r>
    </w:p>
    <w:p>
      <w:pPr>
        <w:spacing w:after="0"/>
        <w:ind w:left="0"/>
        <w:jc w:val="both"/>
      </w:pPr>
      <w:bookmarkStart w:name="z8" w:id="0"/>
      <w:r>
        <w:rPr>
          <w:rFonts w:ascii="Times New Roman"/>
          <w:b w:val="false"/>
          <w:i w:val="false"/>
          <w:color w:val="ff0000"/>
          <w:sz w:val="28"/>
        </w:rPr>
        <w:t xml:space="preserve">
     Сноска. Утратил силу приказом Министра сельского хозяйства РК от 11.05.2011 </w:t>
      </w:r>
      <w:r>
        <w:rPr>
          <w:rFonts w:ascii="Times New Roman"/>
          <w:b w:val="false"/>
          <w:i w:val="false"/>
          <w:color w:val="ff0000"/>
          <w:sz w:val="28"/>
        </w:rPr>
        <w:t>№ 25-2-02/249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Лесного кодекса Республики Казахстан от 8 июля 2003 года № 477-II, </w:t>
      </w:r>
      <w:r>
        <w:rPr>
          <w:rFonts w:ascii="Times New Roman"/>
          <w:b/>
          <w:i w:val="false"/>
          <w:color w:val="000000"/>
          <w:sz w:val="28"/>
        </w:rPr>
        <w:t xml:space="preserve">ПРИКАЗЫВАЮ: </w:t>
      </w:r>
      <w:r>
        <w:br/>
      </w:r>
      <w:r>
        <w:rPr>
          <w:rFonts w:ascii="Times New Roman"/>
          <w:b w:val="false"/>
          <w:i w:val="false"/>
          <w:color w:val="000000"/>
          <w:sz w:val="28"/>
        </w:rPr>
        <w:t xml:space="preserve">
     1. Утвердить прилагаемое Положение об авиационных работах по охране и защите лесного фонда. </w:t>
      </w:r>
      <w:r>
        <w:br/>
      </w:r>
      <w:r>
        <w:rPr>
          <w:rFonts w:ascii="Times New Roman"/>
          <w:b w:val="false"/>
          <w:i w:val="false"/>
          <w:color w:val="000000"/>
          <w:sz w:val="28"/>
        </w:rPr>
        <w:t xml:space="preserve">
     2. Управлению регулирования и контроля в области лесного хозяйства и особо охраняемых природных территорий в установленном порядке направить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Комитета  </w:t>
      </w:r>
      <w:r>
        <w:br/>
      </w:r>
      <w:r>
        <w:rPr>
          <w:rFonts w:ascii="Times New Roman"/>
          <w:b w:val="false"/>
          <w:i w:val="false"/>
          <w:color w:val="000000"/>
          <w:sz w:val="28"/>
        </w:rPr>
        <w:t xml:space="preserve">
     гражданской авиации </w:t>
      </w:r>
      <w:r>
        <w:br/>
      </w:r>
      <w:r>
        <w:rPr>
          <w:rFonts w:ascii="Times New Roman"/>
          <w:b w:val="false"/>
          <w:i w:val="false"/>
          <w:color w:val="000000"/>
          <w:sz w:val="28"/>
        </w:rPr>
        <w:t xml:space="preserve">
     Министерства транспорта </w:t>
      </w:r>
      <w:r>
        <w:br/>
      </w:r>
      <w:r>
        <w:rPr>
          <w:rFonts w:ascii="Times New Roman"/>
          <w:b w:val="false"/>
          <w:i w:val="false"/>
          <w:color w:val="000000"/>
          <w:sz w:val="28"/>
        </w:rPr>
        <w:t xml:space="preserve">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2004 г.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лесного и охотничьего хозяйства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24 декабря 2004 года № 281    </w:t>
      </w:r>
    </w:p>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об авиационных работах по охране  </w:t>
      </w:r>
      <w:r>
        <w:br/>
      </w:r>
      <w:r>
        <w:rPr>
          <w:rFonts w:ascii="Times New Roman"/>
          <w:b/>
          <w:i w:val="false"/>
          <w:color w:val="000000"/>
        </w:rPr>
        <w:t xml:space="preserve">
и защите лесного фонда  1. Общие положения </w:t>
      </w:r>
    </w:p>
    <w:p>
      <w:pPr>
        <w:spacing w:after="0"/>
        <w:ind w:left="0"/>
        <w:jc w:val="both"/>
      </w:pPr>
      <w:r>
        <w:rPr>
          <w:rFonts w:ascii="Times New Roman"/>
          <w:b w:val="false"/>
          <w:i w:val="false"/>
          <w:color w:val="000000"/>
          <w:sz w:val="28"/>
        </w:rPr>
        <w:t>     1. Настоящее Положение разработано в соответствии с </w:t>
      </w:r>
      <w:r>
        <w:rPr>
          <w:rFonts w:ascii="Times New Roman"/>
          <w:b w:val="false"/>
          <w:i w:val="false"/>
          <w:color w:val="000000"/>
          <w:sz w:val="28"/>
        </w:rPr>
        <w:t>Лесным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июля 2003 года № 712 "Об утверждении Основных правил полетов в воздушном пространстве Республики Казахстан" (далее - Основные правила). </w:t>
      </w:r>
      <w:r>
        <w:br/>
      </w:r>
      <w:r>
        <w:rPr>
          <w:rFonts w:ascii="Times New Roman"/>
          <w:b w:val="false"/>
          <w:i w:val="false"/>
          <w:color w:val="000000"/>
          <w:sz w:val="28"/>
        </w:rPr>
        <w:t xml:space="preserve">
     2. Авиационные работы по охране и защите лесного фонда являются составной частью общего комплекса мероприятий по охране лесов от пожаров, защите их от вредных насекомых и болезней и организовываются уполномоченным органом в области лесного хозяйства (далее - уполномоченный орган) и их территориальными органами и другими владельцами лесного фонда и лесопользователями. </w:t>
      </w:r>
      <w:r>
        <w:br/>
      </w:r>
      <w:r>
        <w:rPr>
          <w:rFonts w:ascii="Times New Roman"/>
          <w:b w:val="false"/>
          <w:i w:val="false"/>
          <w:color w:val="000000"/>
          <w:sz w:val="28"/>
        </w:rPr>
        <w:t xml:space="preserve">
     3. Авиационные работы по охране лесов от пожаров, защите от вредителей и болезней леса осуществляются организациями, специализирующимися в данной области (далее - Исполнитель), в том числе государственными учреждениями с правом участия в конкурсах по государственным закупкам.  </w:t>
      </w:r>
      <w:r>
        <w:br/>
      </w:r>
      <w:r>
        <w:rPr>
          <w:rFonts w:ascii="Times New Roman"/>
          <w:b w:val="false"/>
          <w:i w:val="false"/>
          <w:color w:val="000000"/>
          <w:sz w:val="28"/>
        </w:rPr>
        <w:t>
     4. Исполнитель, выигравший конкурс, выполняет авиационные работы по охране и защите лесного фонда в соответствии с договором, заключенным с уполномоченным органом и другими владельцами лесного фонда.</w:t>
      </w:r>
      <w:r>
        <w:br/>
      </w:r>
      <w:r>
        <w:rPr>
          <w:rFonts w:ascii="Times New Roman"/>
          <w:b w:val="false"/>
          <w:i w:val="false"/>
          <w:color w:val="000000"/>
          <w:sz w:val="28"/>
        </w:rPr>
        <w:t xml:space="preserve">
     5. Исполнителю необходимо соответствовать следующим условиям:  </w:t>
      </w:r>
      <w:r>
        <w:br/>
      </w:r>
      <w:r>
        <w:rPr>
          <w:rFonts w:ascii="Times New Roman"/>
          <w:b w:val="false"/>
          <w:i w:val="false"/>
          <w:color w:val="000000"/>
          <w:sz w:val="28"/>
        </w:rPr>
        <w:t xml:space="preserve">
     1) наличие сил, средств и устройство пожаротушения в достаточном количестве, которое регламентируются условиями конкурса; </w:t>
      </w:r>
      <w:r>
        <w:br/>
      </w:r>
      <w:r>
        <w:rPr>
          <w:rFonts w:ascii="Times New Roman"/>
          <w:b w:val="false"/>
          <w:i w:val="false"/>
          <w:color w:val="000000"/>
          <w:sz w:val="28"/>
        </w:rPr>
        <w:t xml:space="preserve">
     2) выполнение лесоавиационных работ на собственных воздушных судах, а также судах арендованных по договорам с авиапредприятиями;  </w:t>
      </w:r>
      <w:r>
        <w:br/>
      </w:r>
      <w:r>
        <w:rPr>
          <w:rFonts w:ascii="Times New Roman"/>
          <w:b w:val="false"/>
          <w:i w:val="false"/>
          <w:color w:val="000000"/>
          <w:sz w:val="28"/>
        </w:rPr>
        <w:t xml:space="preserve">
     3) наличие летчиков-наблюдателей, имеющих действующие свидетельства летчика-наблюдателя; </w:t>
      </w:r>
      <w:r>
        <w:br/>
      </w:r>
      <w:r>
        <w:rPr>
          <w:rFonts w:ascii="Times New Roman"/>
          <w:b w:val="false"/>
          <w:i w:val="false"/>
          <w:color w:val="000000"/>
          <w:sz w:val="28"/>
        </w:rPr>
        <w:t xml:space="preserve">
     4) наличие десантной пожарной службы, прошедшие обучение и имеющие действующие свидетельства десантника-пожарного, а также допуски к работе с водосливными и спусковыми устройствами, со средствами пожаротушения и радиосвязи; </w:t>
      </w:r>
      <w:r>
        <w:br/>
      </w:r>
      <w:r>
        <w:rPr>
          <w:rFonts w:ascii="Times New Roman"/>
          <w:b w:val="false"/>
          <w:i w:val="false"/>
          <w:color w:val="000000"/>
          <w:sz w:val="28"/>
        </w:rPr>
        <w:t xml:space="preserve">
     5) наличие средств пожаротушения - ручной противопожарный инвентарь, технические средства пожаротушения, водосливные устройства; </w:t>
      </w:r>
      <w:r>
        <w:br/>
      </w:r>
      <w:r>
        <w:rPr>
          <w:rFonts w:ascii="Times New Roman"/>
          <w:b w:val="false"/>
          <w:i w:val="false"/>
          <w:color w:val="000000"/>
          <w:sz w:val="28"/>
        </w:rPr>
        <w:t xml:space="preserve">
     6) наличие диспетчерской службы по сбору и передаче информации о лесных пожарах на всей территории Республики Казахстан;  </w:t>
      </w:r>
      <w:r>
        <w:br/>
      </w:r>
      <w:r>
        <w:rPr>
          <w:rFonts w:ascii="Times New Roman"/>
          <w:b w:val="false"/>
          <w:i w:val="false"/>
          <w:color w:val="000000"/>
          <w:sz w:val="28"/>
        </w:rPr>
        <w:t>
     7) наличие средств связи - радиостанций коротковолнового диапазона, ультракоротковолнового авиационного диапазона, ультракоротковолнового диапазона с рабочими частотами, согласованными с аварийно-спасательными службами и владельцами охраняемого лесного фонда;</w:t>
      </w:r>
      <w:r>
        <w:br/>
      </w:r>
      <w:r>
        <w:rPr>
          <w:rFonts w:ascii="Times New Roman"/>
          <w:b w:val="false"/>
          <w:i w:val="false"/>
          <w:color w:val="000000"/>
          <w:sz w:val="28"/>
        </w:rPr>
        <w:t>
     8) наличие звуковещательной станции воздушного судна.</w:t>
      </w:r>
      <w:r>
        <w:br/>
      </w:r>
      <w:r>
        <w:rPr>
          <w:rFonts w:ascii="Times New Roman"/>
          <w:b w:val="false"/>
          <w:i w:val="false"/>
          <w:color w:val="000000"/>
          <w:sz w:val="28"/>
        </w:rPr>
        <w:t xml:space="preserve">
     6. Исполнитель осуществляет методическое руководство и консультативные услуги при подготовке и переподготовке специалистов для тушения лесных пожаров, в том числе пожарных-десантников, а также проводит аттестацию летчиков-наблюдателей и организует повышения их квалификации. </w:t>
      </w:r>
      <w:r>
        <w:br/>
      </w:r>
      <w:r>
        <w:rPr>
          <w:rFonts w:ascii="Times New Roman"/>
          <w:b w:val="false"/>
          <w:i w:val="false"/>
          <w:color w:val="000000"/>
          <w:sz w:val="28"/>
        </w:rPr>
        <w:t>
     7. К авиационным работам по охране и защите лесного фонда относятся:</w:t>
      </w:r>
      <w:r>
        <w:br/>
      </w:r>
      <w:r>
        <w:rPr>
          <w:rFonts w:ascii="Times New Roman"/>
          <w:b w:val="false"/>
          <w:i w:val="false"/>
          <w:color w:val="000000"/>
          <w:sz w:val="28"/>
        </w:rPr>
        <w:t>
     1) проведение предупредительных работ по охране и защите лесов и особо охраняемых территорий от пожаров, вредителей леса и лесонарушений;</w:t>
      </w:r>
      <w:r>
        <w:br/>
      </w:r>
      <w:r>
        <w:rPr>
          <w:rFonts w:ascii="Times New Roman"/>
          <w:b w:val="false"/>
          <w:i w:val="false"/>
          <w:color w:val="000000"/>
          <w:sz w:val="28"/>
        </w:rPr>
        <w:t xml:space="preserve">
     2) авиационная охрана (патрулирование) лесов от пожаров и тушение их с применением авиации; </w:t>
      </w:r>
      <w:r>
        <w:br/>
      </w:r>
      <w:r>
        <w:rPr>
          <w:rFonts w:ascii="Times New Roman"/>
          <w:b w:val="false"/>
          <w:i w:val="false"/>
          <w:color w:val="000000"/>
          <w:sz w:val="28"/>
        </w:rPr>
        <w:t xml:space="preserve">
     3) выявление и предотвращение нарушений законодательства в области растительного и животного мира и особо охраняемых природных территорий; </w:t>
      </w:r>
      <w:r>
        <w:br/>
      </w:r>
      <w:r>
        <w:rPr>
          <w:rFonts w:ascii="Times New Roman"/>
          <w:b w:val="false"/>
          <w:i w:val="false"/>
          <w:color w:val="000000"/>
          <w:sz w:val="28"/>
        </w:rPr>
        <w:t>
     4) проведение общего надзора за санитарным состоянием лесов, выполнение авиахимических работ по борьбе с вредителями и болезнями леса;</w:t>
      </w:r>
      <w:r>
        <w:br/>
      </w:r>
      <w:r>
        <w:rPr>
          <w:rFonts w:ascii="Times New Roman"/>
          <w:b w:val="false"/>
          <w:i w:val="false"/>
          <w:color w:val="000000"/>
          <w:sz w:val="28"/>
        </w:rPr>
        <w:t xml:space="preserve">
     5) выполнение полетов для нужд лесного, охотничьего хозяйства и особо охраняемых природных территорий; </w:t>
      </w:r>
      <w:r>
        <w:br/>
      </w:r>
      <w:r>
        <w:rPr>
          <w:rFonts w:ascii="Times New Roman"/>
          <w:b w:val="false"/>
          <w:i w:val="false"/>
          <w:color w:val="000000"/>
          <w:sz w:val="28"/>
        </w:rPr>
        <w:t xml:space="preserve">
     6) агитационно-массовая, разъяснительная работа среди населения, организация рекламно-информационной деятельности в области охраны, защиты лесов и животного мира. </w:t>
      </w:r>
      <w:r>
        <w:br/>
      </w:r>
      <w:r>
        <w:rPr>
          <w:rFonts w:ascii="Times New Roman"/>
          <w:b w:val="false"/>
          <w:i w:val="false"/>
          <w:color w:val="000000"/>
          <w:sz w:val="28"/>
        </w:rPr>
        <w:t xml:space="preserve">
     8. Территория лесного фонда, обслуживаемая Исполнителем, подразделяется на районы, в которых тушение пожаров производится  силами и средствами Исполнителя (районы авиационной охраны), и районов, в которых тушение пожаров производится государственной лесной охраной или государственной инспекцией по охране особо охраняемых природных территорий и их противопожарными службами (районы наземной охраны). </w:t>
      </w:r>
      <w:r>
        <w:br/>
      </w:r>
      <w:r>
        <w:rPr>
          <w:rFonts w:ascii="Times New Roman"/>
          <w:b w:val="false"/>
          <w:i w:val="false"/>
          <w:color w:val="000000"/>
          <w:sz w:val="28"/>
        </w:rPr>
        <w:t xml:space="preserve">
     9. К районам авиационной охраны, осуществляемой Исполнителем относятся территории, на которых своевременное обнаружение и ликвидация лесных пожаров не могут быть обеспечены существующими наземными силами и средствами пожаротушения. </w:t>
      </w:r>
      <w:r>
        <w:br/>
      </w:r>
      <w:r>
        <w:rPr>
          <w:rFonts w:ascii="Times New Roman"/>
          <w:b w:val="false"/>
          <w:i w:val="false"/>
          <w:color w:val="000000"/>
          <w:sz w:val="28"/>
        </w:rPr>
        <w:t xml:space="preserve">
     10. В районах наземной охраны филиалы Исполнителя при авиапатрулировании обеспечивают своевременное обнаружение лесных пожаров, оповещение лесовладельцев о возникновении лесных пожаров, их распространении и необходимых мерах по борьбе с огнем.  </w:t>
      </w:r>
      <w:r>
        <w:br/>
      </w:r>
      <w:r>
        <w:rPr>
          <w:rFonts w:ascii="Times New Roman"/>
          <w:b w:val="false"/>
          <w:i w:val="false"/>
          <w:color w:val="000000"/>
          <w:sz w:val="28"/>
        </w:rPr>
        <w:t xml:space="preserve">
     11. Порядок отнесения территорий к районам авиационной и наземной охраны устанавливаются при лесоустройстве, по согласованию с уполномоченным органом, на основании предложений предприятий, выполняющих авиационные работы по охране лесов, территориальных управлений уполномоченного органа и структурных подразделений лесного хозяйства акиматов областей.  </w:t>
      </w:r>
      <w:r>
        <w:br/>
      </w:r>
      <w:r>
        <w:rPr>
          <w:rFonts w:ascii="Times New Roman"/>
          <w:b w:val="false"/>
          <w:i w:val="false"/>
          <w:color w:val="000000"/>
          <w:sz w:val="28"/>
        </w:rPr>
        <w:t xml:space="preserve">
     12. Наряду с авиационными работами по охране и защите государственного лесного фонда, Исполнитель может проводить авиационные работы по охране и защите лесного фонда других не государственных лесовладельцев.  </w:t>
      </w:r>
      <w:r>
        <w:br/>
      </w:r>
      <w:r>
        <w:rPr>
          <w:rFonts w:ascii="Times New Roman"/>
          <w:b w:val="false"/>
          <w:i w:val="false"/>
          <w:color w:val="000000"/>
          <w:sz w:val="28"/>
        </w:rPr>
        <w:t xml:space="preserve">
     13. Организация и порядок проведения авиационных работ по охране и защите лесного фонда изложенных в настоящем Положении обеспечивается Исполнителем, государственными органами управления лесным хозяйством Республики Казахстан и другими владельцами лесного фонда и лесопользователями, организующих авиационную охрану лесов.  </w:t>
      </w:r>
      <w:r>
        <w:br/>
      </w:r>
      <w:r>
        <w:rPr>
          <w:rFonts w:ascii="Times New Roman"/>
          <w:b w:val="false"/>
          <w:i w:val="false"/>
          <w:color w:val="000000"/>
          <w:sz w:val="28"/>
        </w:rPr>
        <w:t>
     14. Полеты, по выполнению авиационных работ по охране и защите лесного фонда, проводятся в соответствии с требованиями, предусмотренными </w:t>
      </w:r>
      <w:r>
        <w:rPr>
          <w:rFonts w:ascii="Times New Roman"/>
          <w:b w:val="false"/>
          <w:i w:val="false"/>
          <w:color w:val="000000"/>
          <w:sz w:val="28"/>
        </w:rPr>
        <w:t>Основными правилами</w:t>
      </w:r>
      <w:r>
        <w:rPr>
          <w:rFonts w:ascii="Times New Roman"/>
          <w:b w:val="false"/>
          <w:i w:val="false"/>
          <w:color w:val="000000"/>
          <w:sz w:val="28"/>
        </w:rPr>
        <w:t xml:space="preserve">.  </w:t>
      </w:r>
      <w:r>
        <w:br/>
      </w:r>
      <w:r>
        <w:rPr>
          <w:rFonts w:ascii="Times New Roman"/>
          <w:b w:val="false"/>
          <w:i w:val="false"/>
          <w:color w:val="000000"/>
          <w:sz w:val="28"/>
        </w:rPr>
        <w:t>
     15. Работы по тушению лесных пожаров наземными и авиационными средствами производятся Исполнителем в соответствии с </w:t>
      </w:r>
      <w:r>
        <w:rPr>
          <w:rFonts w:ascii="Times New Roman"/>
          <w:b w:val="false"/>
          <w:i w:val="false"/>
          <w:color w:val="000000"/>
          <w:sz w:val="28"/>
        </w:rPr>
        <w:t>Правилами</w:t>
      </w:r>
      <w:r>
        <w:rPr>
          <w:rFonts w:ascii="Times New Roman"/>
          <w:b w:val="false"/>
          <w:i w:val="false"/>
          <w:color w:val="000000"/>
          <w:sz w:val="28"/>
        </w:rPr>
        <w:t> </w:t>
      </w:r>
      <w:r>
        <w:rPr>
          <w:rFonts w:ascii="Times New Roman"/>
          <w:b w:val="false"/>
          <w:i w:val="false"/>
          <w:color w:val="000000"/>
          <w:sz w:val="28"/>
        </w:rPr>
        <w:t>см.V116840</w:t>
      </w:r>
      <w:r>
        <w:rPr>
          <w:rFonts w:ascii="Times New Roman"/>
          <w:b w:val="false"/>
          <w:i w:val="false"/>
          <w:color w:val="000000"/>
          <w:sz w:val="28"/>
        </w:rPr>
        <w:t xml:space="preserve"> пожарной безопасности в лесах Республики Казахстан, утвержденными приказом Председателя Комитета лесного хозяйства Республики Казахстан от 13 декабря 2004 года № 268, зарегистрированный в Реестре государственной регистрации нормативных правовых актов за № 3369 (далее - Правила) с соблюдением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безопасности и охране труда". </w:t>
      </w:r>
      <w:r>
        <w:rPr>
          <w:rFonts w:ascii="Times New Roman"/>
          <w:b w:val="false"/>
          <w:i w:val="false"/>
          <w:color w:val="000000"/>
          <w:sz w:val="28"/>
        </w:rPr>
        <w:t>См. K070000251</w:t>
      </w:r>
    </w:p>
    <w:bookmarkStart w:name="z51" w:id="2"/>
    <w:p>
      <w:pPr>
        <w:spacing w:after="0"/>
        <w:ind w:left="0"/>
        <w:jc w:val="left"/>
      </w:pPr>
      <w:r>
        <w:rPr>
          <w:rFonts w:ascii="Times New Roman"/>
          <w:b/>
          <w:i w:val="false"/>
          <w:color w:val="000000"/>
        </w:rPr>
        <w:t xml:space="preserve"> 
  2. Организация и планирование авиационной охраны лесов </w:t>
      </w:r>
    </w:p>
    <w:bookmarkEnd w:id="2"/>
    <w:p>
      <w:pPr>
        <w:spacing w:after="0"/>
        <w:ind w:left="0"/>
        <w:jc w:val="both"/>
      </w:pPr>
      <w:r>
        <w:rPr>
          <w:rFonts w:ascii="Times New Roman"/>
          <w:b w:val="false"/>
          <w:i w:val="false"/>
          <w:color w:val="000000"/>
          <w:sz w:val="28"/>
        </w:rPr>
        <w:t xml:space="preserve">     16. Непосредственное проведение авиационных работ по охране и защите лесного фонда, на территориях обслуживаемых Исполнителем, производится его филиалами. В составе филиала организовываются авиационные звенья, авиационные отделения, авиационные группы, авиационные точки, а также механизированные отряды, оснащаемые бульдозерами, автоцистернами и противопожарными агрегатами.  </w:t>
      </w:r>
      <w:r>
        <w:br/>
      </w:r>
      <w:r>
        <w:rPr>
          <w:rFonts w:ascii="Times New Roman"/>
          <w:b w:val="false"/>
          <w:i w:val="false"/>
          <w:color w:val="000000"/>
          <w:sz w:val="28"/>
        </w:rPr>
        <w:t xml:space="preserve">
     Для доставки механизированных отрядов к местам пожаров используются тяжелые вертолеты. </w:t>
      </w:r>
      <w:r>
        <w:br/>
      </w:r>
      <w:r>
        <w:rPr>
          <w:rFonts w:ascii="Times New Roman"/>
          <w:b w:val="false"/>
          <w:i w:val="false"/>
          <w:color w:val="000000"/>
          <w:sz w:val="28"/>
        </w:rPr>
        <w:t xml:space="preserve">
     Работа филиала организуется в соответствии с положением о филиале, утвержденным Исполнителем.  </w:t>
      </w:r>
      <w:r>
        <w:br/>
      </w:r>
      <w:r>
        <w:rPr>
          <w:rFonts w:ascii="Times New Roman"/>
          <w:b w:val="false"/>
          <w:i w:val="false"/>
          <w:color w:val="000000"/>
          <w:sz w:val="28"/>
        </w:rPr>
        <w:t xml:space="preserve">
     17. На территориях, обслуживаемых Исполнителем, при необходимости могут организовываться опытно-производственные филиалы, осуществляющие свою деятельность в соответствии с положением, утвержденным Исполнителем.  </w:t>
      </w:r>
      <w:r>
        <w:br/>
      </w:r>
      <w:r>
        <w:rPr>
          <w:rFonts w:ascii="Times New Roman"/>
          <w:b w:val="false"/>
          <w:i w:val="false"/>
          <w:color w:val="000000"/>
          <w:sz w:val="28"/>
        </w:rPr>
        <w:t xml:space="preserve">
     18. Для проведения борьбы с лесными пожарами Исполнитель организует в филиалах парашютную и десантно-пожарную службы, в состав которой входят парашютно-пожарные и десантно-пожарные команды и группы, укомплектованные соответственно парашютистами-пожарными и десантниками-пожарными. </w:t>
      </w:r>
      <w:r>
        <w:br/>
      </w:r>
      <w:r>
        <w:rPr>
          <w:rFonts w:ascii="Times New Roman"/>
          <w:b w:val="false"/>
          <w:i w:val="false"/>
          <w:color w:val="000000"/>
          <w:sz w:val="28"/>
        </w:rPr>
        <w:t xml:space="preserve">
     19. Парашютно-пожарные и десантно-пожарные команды возглавляет старший инструктор парашютной и десантно-пожарной службы. В зависимости от численности парашютистов-пожарных и десантников-пожарных в помощь старшему инструктору парашютно и десантно-пожарной службы филиала назначаются инструкторы парашютной и десантно-пожарной команд. </w:t>
      </w:r>
      <w:r>
        <w:br/>
      </w:r>
      <w:r>
        <w:rPr>
          <w:rFonts w:ascii="Times New Roman"/>
          <w:b w:val="false"/>
          <w:i w:val="false"/>
          <w:color w:val="000000"/>
          <w:sz w:val="28"/>
        </w:rPr>
        <w:t xml:space="preserve">
     20. Техническое руководство работами по лесозащите осуществляет старший летчик-наблюдатель по лесозащите. </w:t>
      </w:r>
      <w:r>
        <w:br/>
      </w:r>
      <w:r>
        <w:rPr>
          <w:rFonts w:ascii="Times New Roman"/>
          <w:b w:val="false"/>
          <w:i w:val="false"/>
          <w:color w:val="000000"/>
          <w:sz w:val="28"/>
        </w:rPr>
        <w:t xml:space="preserve">
     21. Исполнителем может создаваться в филиалах резерв работников парашютной службы и десантно-пожарных команд, летчиков-наблюдателей, средств пожаротушения и полевого снаряжения для оказания помощи другим филиалам. </w:t>
      </w:r>
      <w:r>
        <w:br/>
      </w:r>
      <w:r>
        <w:rPr>
          <w:rFonts w:ascii="Times New Roman"/>
          <w:b w:val="false"/>
          <w:i w:val="false"/>
          <w:color w:val="000000"/>
          <w:sz w:val="28"/>
        </w:rPr>
        <w:t>
     22. Парашютисты-пожарные и десантники-пожарные, зачисленные в резерв, сосредотачиваются в филиалах, откуда возможна их быстрая переброска.</w:t>
      </w:r>
      <w:r>
        <w:br/>
      </w:r>
      <w:r>
        <w:rPr>
          <w:rFonts w:ascii="Times New Roman"/>
          <w:b w:val="false"/>
          <w:i w:val="false"/>
          <w:color w:val="000000"/>
          <w:sz w:val="28"/>
        </w:rPr>
        <w:t xml:space="preserve">
     23. Основные показатели по авиационной охране лесов - охраняемая площадь и уровень охраны, определяется уполномоченным органом. </w:t>
      </w:r>
      <w:r>
        <w:br/>
      </w:r>
      <w:r>
        <w:rPr>
          <w:rFonts w:ascii="Times New Roman"/>
          <w:b w:val="false"/>
          <w:i w:val="false"/>
          <w:color w:val="000000"/>
          <w:sz w:val="28"/>
        </w:rPr>
        <w:t xml:space="preserve">
     24. Площадь лесного фонда, патрулируемая филиалом, как правило, должна равняться нормативной нагрузке на основное воздушное судно в расчете на однократное патрулирование при плотности пожаров, соответствующей малой пожарной опасности по условиям погоды. Границы обслуживаемой территории должны совпадать с границами лесовладений или проходить по хорошо известным распознаваемым с воздуха ориентирам (большие реки, железные дороги и другие опознавательные ориентиры).  </w:t>
      </w:r>
      <w:r>
        <w:br/>
      </w:r>
      <w:r>
        <w:rPr>
          <w:rFonts w:ascii="Times New Roman"/>
          <w:b w:val="false"/>
          <w:i w:val="false"/>
          <w:color w:val="000000"/>
          <w:sz w:val="28"/>
        </w:rPr>
        <w:t xml:space="preserve">
     25. Места базирования филиалов устанавливаются в пунктах, расположенных как можно ближе к наиболее пожароопасным участкам охраняемой территории. </w:t>
      </w:r>
      <w:r>
        <w:br/>
      </w:r>
      <w:r>
        <w:rPr>
          <w:rFonts w:ascii="Times New Roman"/>
          <w:b w:val="false"/>
          <w:i w:val="false"/>
          <w:color w:val="000000"/>
          <w:sz w:val="28"/>
        </w:rPr>
        <w:t xml:space="preserve">
     Вертолеты при необходимости могут базироваться вне аэродромов, на посадочных площадках, оборудованных в соответствии с требованиями, установленными Комитетом Гражданской авиации Министерства транспорта и коммуникаций Республики Казахстан. </w:t>
      </w:r>
      <w:r>
        <w:br/>
      </w:r>
      <w:r>
        <w:rPr>
          <w:rFonts w:ascii="Times New Roman"/>
          <w:b w:val="false"/>
          <w:i w:val="false"/>
          <w:color w:val="000000"/>
          <w:sz w:val="28"/>
        </w:rPr>
        <w:t xml:space="preserve">
     26. Исполнителем, для филиалов устанавливаются патрульные маршруты, согласованные с лесовладельцем, где предусматриваются одно-, двух- и трехкратное патрулирование, в зависимости от класса пожарной опасности.  </w:t>
      </w:r>
      <w:r>
        <w:br/>
      </w:r>
      <w:r>
        <w:rPr>
          <w:rFonts w:ascii="Times New Roman"/>
          <w:b w:val="false"/>
          <w:i w:val="false"/>
          <w:color w:val="000000"/>
          <w:sz w:val="28"/>
        </w:rPr>
        <w:t xml:space="preserve">
     27. В зависимости от заданного уровня охраны и от числа пожаров, возникающих на территории обслуживаемой филиалом, в том числе в удаленных районах, определяется численность авиационных пожарных команд, необходимая для своевременного обслуживания пожаров, а также типы воздушных судов, которые должны обеспечить доставку команд к местам пожаров. </w:t>
      </w:r>
      <w:r>
        <w:br/>
      </w:r>
      <w:r>
        <w:rPr>
          <w:rFonts w:ascii="Times New Roman"/>
          <w:b w:val="false"/>
          <w:i w:val="false"/>
          <w:color w:val="000000"/>
          <w:sz w:val="28"/>
        </w:rPr>
        <w:t xml:space="preserve">
     В состав авиационных пожарных команд филиалов входят механизированные отряды, парашютно-пожарные и десантно-пожарные команды, воздушные суда, пункты диспетчерского управления филиалов.  </w:t>
      </w:r>
      <w:r>
        <w:br/>
      </w:r>
      <w:r>
        <w:rPr>
          <w:rFonts w:ascii="Times New Roman"/>
          <w:b w:val="false"/>
          <w:i w:val="false"/>
          <w:color w:val="000000"/>
          <w:sz w:val="28"/>
        </w:rPr>
        <w:t>
     28. Патрульные маршруты прокладываются через наиболее опасные в пожарном отношении участки с таким расчетом, чтобы обеспечивался максимальный обзор обслуживаемой территории при средних условиях видимости. Не допускаются большие перекрытия просматривания одной и той же площади с соседних маршрутов. По возможности следует избегать изломов маршрутов под острыми углами. При прокладке маршрутов учитывается необходимость обеспечения максимальной безопасности полетов.</w:t>
      </w:r>
      <w:r>
        <w:br/>
      </w:r>
      <w:r>
        <w:rPr>
          <w:rFonts w:ascii="Times New Roman"/>
          <w:b w:val="false"/>
          <w:i w:val="false"/>
          <w:color w:val="000000"/>
          <w:sz w:val="28"/>
        </w:rPr>
        <w:t xml:space="preserve">
     29. Расстояния между линиями маршрута должны быть не более 60 километров, а от маршрута до границы обслуживаемой территории не более 30 километров. Поворотные пункты маршрутов следует выбирать над ориентирами, хорошо опознаваемыми в полете. </w:t>
      </w:r>
      <w:r>
        <w:br/>
      </w:r>
      <w:r>
        <w:rPr>
          <w:rFonts w:ascii="Times New Roman"/>
          <w:b w:val="false"/>
          <w:i w:val="false"/>
          <w:color w:val="000000"/>
          <w:sz w:val="28"/>
        </w:rPr>
        <w:t xml:space="preserve">
     30. После заключения договора с лесовладельцами составляется  производственный план Исполнителя, который утверждается руководителем Исполнителя. На основании этого плана каждому филиалу выдается производственное задание текущего года. </w:t>
      </w:r>
      <w:r>
        <w:br/>
      </w:r>
      <w:r>
        <w:rPr>
          <w:rFonts w:ascii="Times New Roman"/>
          <w:b w:val="false"/>
          <w:i w:val="false"/>
          <w:color w:val="000000"/>
          <w:sz w:val="28"/>
        </w:rPr>
        <w:t xml:space="preserve">
     31. План по налету часов в соответствии с договором о государственных закупках, заключенный уполномоченным органом и Исполнителем, предусматривает распределение лимитов летного времени по филиалам и Исполнителю в целом для выполнения лесоавиационных и прочих производственных полетов. </w:t>
      </w:r>
      <w:r>
        <w:br/>
      </w:r>
      <w:r>
        <w:rPr>
          <w:rFonts w:ascii="Times New Roman"/>
          <w:b w:val="false"/>
          <w:i w:val="false"/>
          <w:color w:val="000000"/>
          <w:sz w:val="28"/>
        </w:rPr>
        <w:t>
     32. К авиационным лесоохранным полетам относятся полеты, проводимые в целях обнаружения лесных пожаров и борьбы с ними, обеспечения контроля за действующими пожарами и соблюдением Правил, а также выявления и пресечения лесонарушений. Необходимое для этих целей филиалам летное время планируется с учетом налета часов, сложившегося в предшествующие годы при средних показателях горимости лесов.</w:t>
      </w:r>
      <w:r>
        <w:br/>
      </w:r>
      <w:r>
        <w:rPr>
          <w:rFonts w:ascii="Times New Roman"/>
          <w:b w:val="false"/>
          <w:i w:val="false"/>
          <w:color w:val="000000"/>
          <w:sz w:val="28"/>
        </w:rPr>
        <w:t xml:space="preserve">
     33. К прочим производственным полетам относятся полеты по перегонке самолетов (вертолетов) в филиалы и обратно, а также специальные полеты по лесопатологическим обследованиям, для проведения воздушной тренировки и проверки в воздухе летного состава Исполнителя.  </w:t>
      </w:r>
      <w:r>
        <w:br/>
      </w:r>
      <w:r>
        <w:rPr>
          <w:rFonts w:ascii="Times New Roman"/>
          <w:b w:val="false"/>
          <w:i w:val="false"/>
          <w:color w:val="000000"/>
          <w:sz w:val="28"/>
        </w:rPr>
        <w:t xml:space="preserve">
     34. К служебно-вспомогательным относятся полеты по инспектированию филиалов. </w:t>
      </w:r>
      <w:r>
        <w:br/>
      </w:r>
      <w:r>
        <w:rPr>
          <w:rFonts w:ascii="Times New Roman"/>
          <w:b w:val="false"/>
          <w:i w:val="false"/>
          <w:color w:val="000000"/>
          <w:sz w:val="28"/>
        </w:rPr>
        <w:t xml:space="preserve">
     35. Перевозка к месту базирования филиала воздушным транспортом личного состава, противопожарного снаряжения, средств связи и другого имущества может производиться при отсутствии наземного транспорта, либо приурочивается к перегонке воздушных судов. Необходимое для этих целей количество летного времени определяется в каждом отдельном случае на основании производственного плана. </w:t>
      </w:r>
      <w:r>
        <w:br/>
      </w:r>
      <w:r>
        <w:rPr>
          <w:rFonts w:ascii="Times New Roman"/>
          <w:b w:val="false"/>
          <w:i w:val="false"/>
          <w:color w:val="000000"/>
          <w:sz w:val="28"/>
        </w:rPr>
        <w:t>
     36. Специальные полеты для заброски авиационных горюче-смазочных материалов планируются отдельной статьей в смете производственных затрат.</w:t>
      </w:r>
      <w:r>
        <w:br/>
      </w:r>
      <w:r>
        <w:rPr>
          <w:rFonts w:ascii="Times New Roman"/>
          <w:b w:val="false"/>
          <w:i w:val="false"/>
          <w:color w:val="000000"/>
          <w:sz w:val="28"/>
        </w:rPr>
        <w:t xml:space="preserve">
     37. В районах, где по многолетним наблюдениям горимость лесов в летний период отсутствует не менее 1 месяца, могут планироваться перерывы в авиационной охране лесов. </w:t>
      </w:r>
      <w:r>
        <w:br/>
      </w:r>
      <w:r>
        <w:rPr>
          <w:rFonts w:ascii="Times New Roman"/>
          <w:b w:val="false"/>
          <w:i w:val="false"/>
          <w:color w:val="000000"/>
          <w:sz w:val="28"/>
        </w:rPr>
        <w:t>
     38. За каждым филиалом закрепляется необходимое количество летчиков-наблюдателей с постоянным жительством на месте базирования филиала.</w:t>
      </w:r>
      <w:r>
        <w:br/>
      </w:r>
      <w:r>
        <w:rPr>
          <w:rFonts w:ascii="Times New Roman"/>
          <w:b w:val="false"/>
          <w:i w:val="false"/>
          <w:color w:val="000000"/>
          <w:sz w:val="28"/>
        </w:rPr>
        <w:t xml:space="preserve">
     Для обеспечения бесперебойной работы филиала Исполнителем предусматривается резерв летчиков-наблюдателей, который должен составлять, не более 10 % от их плановой численности. </w:t>
      </w:r>
      <w:r>
        <w:br/>
      </w:r>
      <w:r>
        <w:rPr>
          <w:rFonts w:ascii="Times New Roman"/>
          <w:b w:val="false"/>
          <w:i w:val="false"/>
          <w:color w:val="000000"/>
          <w:sz w:val="28"/>
        </w:rPr>
        <w:t xml:space="preserve">
     39. Оснащение филиалов средствами пожаротушения производится с расчетом, чтобы каждый филиал, ведущий активную борьбу с лесными пожарами, был полностью подготовлен к применению тех средств и методов борьбы с лесными пожарами, использование которых целесообразно в природных и экономических условиях обслуживаемой территории и возможно при выбранном типе воздушного судна. </w:t>
      </w:r>
      <w:r>
        <w:br/>
      </w:r>
      <w:r>
        <w:rPr>
          <w:rFonts w:ascii="Times New Roman"/>
          <w:b w:val="false"/>
          <w:i w:val="false"/>
          <w:color w:val="000000"/>
          <w:sz w:val="28"/>
        </w:rPr>
        <w:t xml:space="preserve">
     40. Исполнитель на периоды повышенной пожарной опасности в лесу разрабатывает мероприятия по взаимодействию с местными органами исполнительной власти, лесовладельцами в борьбе с лесными пожарами, которыми предусматриваются: </w:t>
      </w:r>
      <w:r>
        <w:br/>
      </w:r>
      <w:r>
        <w:rPr>
          <w:rFonts w:ascii="Times New Roman"/>
          <w:b w:val="false"/>
          <w:i w:val="false"/>
          <w:color w:val="000000"/>
          <w:sz w:val="28"/>
        </w:rPr>
        <w:t xml:space="preserve">
     1) участие в подготовке решений органов исполнительной власти; </w:t>
      </w:r>
      <w:r>
        <w:br/>
      </w:r>
      <w:r>
        <w:rPr>
          <w:rFonts w:ascii="Times New Roman"/>
          <w:b w:val="false"/>
          <w:i w:val="false"/>
          <w:color w:val="000000"/>
          <w:sz w:val="28"/>
        </w:rPr>
        <w:t xml:space="preserve">
     2) порядок привлечения воздушных судов; </w:t>
      </w:r>
      <w:r>
        <w:br/>
      </w:r>
      <w:r>
        <w:rPr>
          <w:rFonts w:ascii="Times New Roman"/>
          <w:b w:val="false"/>
          <w:i w:val="false"/>
          <w:color w:val="000000"/>
          <w:sz w:val="28"/>
        </w:rPr>
        <w:t xml:space="preserve">
     3) места базирования воздушных судов и патрульные маршруты; </w:t>
      </w:r>
      <w:r>
        <w:br/>
      </w:r>
      <w:r>
        <w:rPr>
          <w:rFonts w:ascii="Times New Roman"/>
          <w:b w:val="false"/>
          <w:i w:val="false"/>
          <w:color w:val="000000"/>
          <w:sz w:val="28"/>
        </w:rPr>
        <w:t xml:space="preserve">
     4) маневрирование силами и средствами пожаротушения; </w:t>
      </w:r>
      <w:r>
        <w:br/>
      </w:r>
      <w:r>
        <w:rPr>
          <w:rFonts w:ascii="Times New Roman"/>
          <w:b w:val="false"/>
          <w:i w:val="false"/>
          <w:color w:val="000000"/>
          <w:sz w:val="28"/>
        </w:rPr>
        <w:t xml:space="preserve">
     5) обеспечение авиационным горюче-смазочным материалом, средствами транспорта и связи, картографическими материалами, средствами пожаротушения, продуктами питания; </w:t>
      </w:r>
      <w:r>
        <w:br/>
      </w:r>
      <w:r>
        <w:rPr>
          <w:rFonts w:ascii="Times New Roman"/>
          <w:b w:val="false"/>
          <w:i w:val="false"/>
          <w:color w:val="000000"/>
          <w:sz w:val="28"/>
        </w:rPr>
        <w:t xml:space="preserve">
     6) порядок привлечения и размещения резервных парашютных и десантно-пожарных команд, направляемых из других филиалов. </w:t>
      </w:r>
      <w:r>
        <w:br/>
      </w:r>
      <w:r>
        <w:rPr>
          <w:rFonts w:ascii="Times New Roman"/>
          <w:b w:val="false"/>
          <w:i w:val="false"/>
          <w:color w:val="000000"/>
          <w:sz w:val="28"/>
        </w:rPr>
        <w:t xml:space="preserve">
     41. Планы размещения воздушных судов, средств пожаротушения и мероприятия, проводимые в период повышенной пожарной опасности, согласовываются с уполномоченным органом их территориальными органами, структурными подразделениями лесного хозяйства акиматов областей и докладываются комиссиям по чрезвычайным ситуациям обслуживаемых областей. </w:t>
      </w:r>
    </w:p>
    <w:bookmarkStart w:name="z52" w:id="3"/>
    <w:p>
      <w:pPr>
        <w:spacing w:after="0"/>
        <w:ind w:left="0"/>
        <w:jc w:val="left"/>
      </w:pPr>
      <w:r>
        <w:rPr>
          <w:rFonts w:ascii="Times New Roman"/>
          <w:b/>
          <w:i w:val="false"/>
          <w:color w:val="000000"/>
        </w:rPr>
        <w:t xml:space="preserve"> 
  3. Взаимодействие авиационной и  </w:t>
      </w:r>
      <w:r>
        <w:br/>
      </w:r>
      <w:r>
        <w:rPr>
          <w:rFonts w:ascii="Times New Roman"/>
          <w:b/>
          <w:i w:val="false"/>
          <w:color w:val="000000"/>
        </w:rPr>
        <w:t xml:space="preserve">
наземной службы по охране лесов  </w:t>
      </w:r>
    </w:p>
    <w:bookmarkEnd w:id="3"/>
    <w:p>
      <w:pPr>
        <w:spacing w:after="0"/>
        <w:ind w:left="0"/>
        <w:jc w:val="both"/>
      </w:pPr>
      <w:r>
        <w:rPr>
          <w:rFonts w:ascii="Times New Roman"/>
          <w:b w:val="false"/>
          <w:i w:val="false"/>
          <w:color w:val="000000"/>
          <w:sz w:val="28"/>
        </w:rPr>
        <w:t xml:space="preserve">     42. Лесовладельцы, на территории, которых проводится авиационная охрана лесов от пожаров: </w:t>
      </w:r>
      <w:r>
        <w:br/>
      </w:r>
      <w:r>
        <w:rPr>
          <w:rFonts w:ascii="Times New Roman"/>
          <w:b w:val="false"/>
          <w:i w:val="false"/>
          <w:color w:val="000000"/>
          <w:sz w:val="28"/>
        </w:rPr>
        <w:t xml:space="preserve">
     1) предусматривают в планах противопожарного устройства лесов разделение охраняемой территории на районы пожаротушения; </w:t>
      </w:r>
      <w:r>
        <w:br/>
      </w:r>
      <w:r>
        <w:rPr>
          <w:rFonts w:ascii="Times New Roman"/>
          <w:b w:val="false"/>
          <w:i w:val="false"/>
          <w:color w:val="000000"/>
          <w:sz w:val="28"/>
        </w:rPr>
        <w:t>
     2) организовывают инструктаж государственной лесной охраны и государственных инспекторов по охране особо охраняемых природных территорий по всем вопросам взаимодействия с авиационной охраной лесов;</w:t>
      </w:r>
      <w:r>
        <w:br/>
      </w:r>
      <w:r>
        <w:rPr>
          <w:rFonts w:ascii="Times New Roman"/>
          <w:b w:val="false"/>
          <w:i w:val="false"/>
          <w:color w:val="000000"/>
          <w:sz w:val="28"/>
        </w:rPr>
        <w:t xml:space="preserve">
     3) подготавливают пункты приема донесений с самолета, а в районах работы вертолетов оборудовать посадочные площадки у контор лесовладельцев, лесничеств, в местах нахождения пожарно-химических станций и кордонов, лесных массивах, наиболее опасных в пожарном отношении; </w:t>
      </w:r>
      <w:r>
        <w:br/>
      </w:r>
      <w:r>
        <w:rPr>
          <w:rFonts w:ascii="Times New Roman"/>
          <w:b w:val="false"/>
          <w:i w:val="false"/>
          <w:color w:val="000000"/>
          <w:sz w:val="28"/>
        </w:rPr>
        <w:t xml:space="preserve">
     4) при отсутствии на охраняемой территории радиостанций Исполнителя, имеют соответствующие радиосредства для связи с патрульным самолетом (вертолетом). </w:t>
      </w:r>
      <w:r>
        <w:br/>
      </w:r>
      <w:r>
        <w:rPr>
          <w:rFonts w:ascii="Times New Roman"/>
          <w:b w:val="false"/>
          <w:i w:val="false"/>
          <w:color w:val="000000"/>
          <w:sz w:val="28"/>
        </w:rPr>
        <w:t xml:space="preserve">
     43. На охраняемой территории полеты воздушных судов при авиапатрулировании и тушении лесных пожаров осуществляются едиными пунктами диспетчерского управления Исполнителя. </w:t>
      </w:r>
      <w:r>
        <w:br/>
      </w:r>
      <w:r>
        <w:rPr>
          <w:rFonts w:ascii="Times New Roman"/>
          <w:b w:val="false"/>
          <w:i w:val="false"/>
          <w:color w:val="000000"/>
          <w:sz w:val="28"/>
        </w:rPr>
        <w:t xml:space="preserve">
     44. В районах авиационной охраны филиала пожарные-десантники принимают своими силами необходимые меры для успешной ликвидации каждого обнаруженного лесного пожара. </w:t>
      </w:r>
      <w:r>
        <w:br/>
      </w:r>
      <w:r>
        <w:rPr>
          <w:rFonts w:ascii="Times New Roman"/>
          <w:b w:val="false"/>
          <w:i w:val="false"/>
          <w:color w:val="000000"/>
          <w:sz w:val="28"/>
        </w:rPr>
        <w:t xml:space="preserve">
     45. В случае невозможности ликвидации лесного пожара своими силами, летчик-наблюдатель филиала немедленно извещает об этом лесовладельцу.  </w:t>
      </w:r>
      <w:r>
        <w:br/>
      </w:r>
      <w:r>
        <w:rPr>
          <w:rFonts w:ascii="Times New Roman"/>
          <w:b w:val="false"/>
          <w:i w:val="false"/>
          <w:color w:val="000000"/>
          <w:sz w:val="28"/>
        </w:rPr>
        <w:t xml:space="preserve">
     Лесовладелец незамедлительно принимает меры к тушению пожара и совместно с филиалом организует тушение пожара. </w:t>
      </w:r>
      <w:r>
        <w:br/>
      </w:r>
      <w:r>
        <w:rPr>
          <w:rFonts w:ascii="Times New Roman"/>
          <w:b w:val="false"/>
          <w:i w:val="false"/>
          <w:color w:val="000000"/>
          <w:sz w:val="28"/>
        </w:rPr>
        <w:t xml:space="preserve">
     46. Филиал перебрасывает к пожару воздушным транспортом наземные силы и средства, обеспечивает радиосвязь руководителя тушения пожара с воздушным патрульным судном, по требованию руководителя предоставляет ему возможность облета пожара для оценки ситуации и принятия наиболее целесообразных решений по борьбе с огнем. </w:t>
      </w:r>
      <w:r>
        <w:br/>
      </w:r>
      <w:r>
        <w:rPr>
          <w:rFonts w:ascii="Times New Roman"/>
          <w:b w:val="false"/>
          <w:i w:val="false"/>
          <w:color w:val="000000"/>
          <w:sz w:val="28"/>
        </w:rPr>
        <w:t>
     47. Дотушивание и окарауливание пожаров в районах авиационной охраны входит в функции работников парашютно и десантно-пожарной службы.</w:t>
      </w:r>
      <w:r>
        <w:br/>
      </w:r>
      <w:r>
        <w:rPr>
          <w:rFonts w:ascii="Times New Roman"/>
          <w:b w:val="false"/>
          <w:i w:val="false"/>
          <w:color w:val="000000"/>
          <w:sz w:val="28"/>
        </w:rPr>
        <w:t xml:space="preserve">
     48. В районах наземной охраны филиалы немедленно сообщают обо всех обнаруженных пожарах лесовладельцам. Филиалы могут принимать меры по тушению пожаров при наличии достаточных сил и средств без ущерба для тушения пожаров в районах авиационной охраны. </w:t>
      </w:r>
      <w:r>
        <w:br/>
      </w:r>
      <w:r>
        <w:rPr>
          <w:rFonts w:ascii="Times New Roman"/>
          <w:b w:val="false"/>
          <w:i w:val="false"/>
          <w:color w:val="000000"/>
          <w:sz w:val="28"/>
        </w:rPr>
        <w:t xml:space="preserve">
     Дотушивание и окарауливание пожаров в районах наземной охраны во всех случаях производится государственной лесной охраной или государственной инспекцией по охране особо охраняемых природных территорий и их противопожарной службой. </w:t>
      </w:r>
      <w:r>
        <w:br/>
      </w:r>
      <w:r>
        <w:rPr>
          <w:rFonts w:ascii="Times New Roman"/>
          <w:b w:val="false"/>
          <w:i w:val="false"/>
          <w:color w:val="000000"/>
          <w:sz w:val="28"/>
        </w:rPr>
        <w:t xml:space="preserve">
     49. Лесовладельцы с одной стороны и Исполнитель с другой осуществляют контроль за выполнением работ по охране и защите леса, указанных в договоре. </w:t>
      </w:r>
      <w:r>
        <w:br/>
      </w:r>
      <w:r>
        <w:rPr>
          <w:rFonts w:ascii="Times New Roman"/>
          <w:b w:val="false"/>
          <w:i w:val="false"/>
          <w:color w:val="000000"/>
          <w:sz w:val="28"/>
        </w:rPr>
        <w:t xml:space="preserve">
     При нарушении договора одним из сторон, стороны должны известить об этом органы управления лесным хозяйством и Исполнителя, которые рассматривают эти сообщения и принимают меры по устранению выявленных нарушений. </w:t>
      </w:r>
      <w:r>
        <w:br/>
      </w:r>
      <w:r>
        <w:rPr>
          <w:rFonts w:ascii="Times New Roman"/>
          <w:b w:val="false"/>
          <w:i w:val="false"/>
          <w:color w:val="000000"/>
          <w:sz w:val="28"/>
        </w:rPr>
        <w:t>
     50. Лесовладельцы и обслуживающие их филиалы ежемесячно сверяют данные о количестве и площади лесных пожаров, возникших на обслуживаемой территории, обнаруженных авиацией и потушенных с участием авиационных сил и средств, и самостоятельно силами Исполнителя.</w:t>
      </w:r>
      <w:r>
        <w:br/>
      </w:r>
      <w:r>
        <w:rPr>
          <w:rFonts w:ascii="Times New Roman"/>
          <w:b w:val="false"/>
          <w:i w:val="false"/>
          <w:color w:val="000000"/>
          <w:sz w:val="28"/>
        </w:rPr>
        <w:t xml:space="preserve">
     В случаях резкого расхождения этих данных лесовладельцы и филиалы Исполнителя ставят в известность государственный орган управления лесным хозяйством и Исполнителя. </w:t>
      </w:r>
      <w:r>
        <w:br/>
      </w:r>
      <w:r>
        <w:rPr>
          <w:rFonts w:ascii="Times New Roman"/>
          <w:b w:val="false"/>
          <w:i w:val="false"/>
          <w:color w:val="000000"/>
          <w:sz w:val="28"/>
        </w:rPr>
        <w:t xml:space="preserve">
     51. Перед началом пожароопасного сезона и после его окончания лесовладельцы проводят совещания с участием соответствующего филиала Исполнителя. На первом совещании рассматриваются вопросы предстоящих работ по авиационной охране лесов и обслуживанию лесного хозяйства и необходимого взаимодействия в этих работах. На втором совещании заслушивается отчет старшего летчика-наблюдателя филиала, подводятся итоги прошедшего сезона, и дается заключение о выполнении филиалом авиационных работ. </w:t>
      </w:r>
      <w:r>
        <w:br/>
      </w:r>
      <w:r>
        <w:rPr>
          <w:rFonts w:ascii="Times New Roman"/>
          <w:b w:val="false"/>
          <w:i w:val="false"/>
          <w:color w:val="000000"/>
          <w:sz w:val="28"/>
        </w:rPr>
        <w:t xml:space="preserve">
     В случае, когда филиал обслуживает несколько лесовладельцев, государственные органы управления лесным хозяйством могут проводить совещания только в тех лесовладениях, где они признают это целесообразным. </w:t>
      </w:r>
      <w:r>
        <w:br/>
      </w:r>
      <w:r>
        <w:rPr>
          <w:rFonts w:ascii="Times New Roman"/>
          <w:b w:val="false"/>
          <w:i w:val="false"/>
          <w:color w:val="000000"/>
          <w:sz w:val="28"/>
        </w:rPr>
        <w:t xml:space="preserve">
     52. После проведения итоговых совещаний в учреждениях лесовладельцев отчет филиалов о результатах работы за прошедший пожароопасный сезон рассматривается на техническом совещании в государственном органе управления лесным хозяйством. </w:t>
      </w:r>
      <w:r>
        <w:br/>
      </w:r>
      <w:r>
        <w:rPr>
          <w:rFonts w:ascii="Times New Roman"/>
          <w:b w:val="false"/>
          <w:i w:val="false"/>
          <w:color w:val="000000"/>
          <w:sz w:val="28"/>
        </w:rPr>
        <w:t xml:space="preserve">
     В протоколах технических совещаний должны быть указаны в разрезе филиалов: </w:t>
      </w:r>
      <w:r>
        <w:br/>
      </w:r>
      <w:r>
        <w:rPr>
          <w:rFonts w:ascii="Times New Roman"/>
          <w:b w:val="false"/>
          <w:i w:val="false"/>
          <w:color w:val="000000"/>
          <w:sz w:val="28"/>
        </w:rPr>
        <w:t xml:space="preserve">
     количество и площадь пожаров, процент пожаров, обнаруженных авиацией, от числа возникших в пожароопасный сезон и потушенных с применением авиационных сил и средств, а также самостоятельно силами авиационной службы на обслуживаемой территории.  </w:t>
      </w:r>
      <w:r>
        <w:br/>
      </w:r>
      <w:r>
        <w:rPr>
          <w:rFonts w:ascii="Times New Roman"/>
          <w:b w:val="false"/>
          <w:i w:val="false"/>
          <w:color w:val="000000"/>
          <w:sz w:val="28"/>
        </w:rPr>
        <w:t>
     Копия протокола технического совещания прилагается к годовому отчету.</w:t>
      </w:r>
      <w:r>
        <w:br/>
      </w:r>
      <w:r>
        <w:rPr>
          <w:rFonts w:ascii="Times New Roman"/>
          <w:b w:val="false"/>
          <w:i w:val="false"/>
          <w:color w:val="000000"/>
          <w:sz w:val="28"/>
        </w:rPr>
        <w:t xml:space="preserve">
     53. На основании протоколов совещаний в учреждениях лесовладельцев, отзывов и анализа работы филиалов техническое совещание дает общее заключение об итогах работы по авиационной охране лесов за прошедший период, и вносит предложения об устранении имеющихся недочетов. </w:t>
      </w:r>
    </w:p>
    <w:bookmarkStart w:name="z53" w:id="4"/>
    <w:p>
      <w:pPr>
        <w:spacing w:after="0"/>
        <w:ind w:left="0"/>
        <w:jc w:val="left"/>
      </w:pPr>
      <w:r>
        <w:rPr>
          <w:rFonts w:ascii="Times New Roman"/>
          <w:b/>
          <w:i w:val="false"/>
          <w:color w:val="000000"/>
        </w:rPr>
        <w:t xml:space="preserve"> 
  4. Организация диспетчерского управления  </w:t>
      </w:r>
      <w:r>
        <w:br/>
      </w:r>
      <w:r>
        <w:rPr>
          <w:rFonts w:ascii="Times New Roman"/>
          <w:b/>
          <w:i w:val="false"/>
          <w:color w:val="000000"/>
        </w:rPr>
        <w:t xml:space="preserve">
работой филиалов Исполнителя  </w:t>
      </w:r>
    </w:p>
    <w:bookmarkEnd w:id="4"/>
    <w:p>
      <w:pPr>
        <w:spacing w:after="0"/>
        <w:ind w:left="0"/>
        <w:jc w:val="both"/>
      </w:pPr>
      <w:r>
        <w:rPr>
          <w:rFonts w:ascii="Times New Roman"/>
          <w:b w:val="false"/>
          <w:i w:val="false"/>
          <w:color w:val="000000"/>
          <w:sz w:val="28"/>
        </w:rPr>
        <w:t xml:space="preserve">     54. Для обеспечения бесперебойного авиапатрулирования на обслуживаемой Исполнителем территории, принятия необходимых и достаточных мер по тушению пожаров в день их обнаружения при структурных подразделениях лесного хозяйства акиматов областей организовывается диспетчерская служба по координации действий противопожарных служб государственных учреждений лесного хозяйства и особо охраняемых природных территорий.  </w:t>
      </w:r>
      <w:r>
        <w:br/>
      </w:r>
      <w:r>
        <w:rPr>
          <w:rFonts w:ascii="Times New Roman"/>
          <w:b w:val="false"/>
          <w:i w:val="false"/>
          <w:color w:val="000000"/>
          <w:sz w:val="28"/>
        </w:rPr>
        <w:t xml:space="preserve">
     55. Диспетчерская служба ежедневно представляет отчет по установленной форме о всех случаях лесных пожаров на территории области в Республиканскую диспетчерскую службу.  </w:t>
      </w:r>
      <w:r>
        <w:br/>
      </w:r>
      <w:r>
        <w:rPr>
          <w:rFonts w:ascii="Times New Roman"/>
          <w:b w:val="false"/>
          <w:i w:val="false"/>
          <w:color w:val="000000"/>
          <w:sz w:val="28"/>
        </w:rPr>
        <w:t xml:space="preserve">
     56. Республиканская диспетчерская служба организует ежедневный сбор информации о лесных пожарах по республике, обобщает и представляет за предыдущий день отчет по установленной форме уполномоченному органу, а в случаях возникновения крупных лесных пожаров, по получению информации от областей.  </w:t>
      </w:r>
      <w:r>
        <w:br/>
      </w:r>
      <w:r>
        <w:rPr>
          <w:rFonts w:ascii="Times New Roman"/>
          <w:b w:val="false"/>
          <w:i w:val="false"/>
          <w:color w:val="000000"/>
          <w:sz w:val="28"/>
        </w:rPr>
        <w:t xml:space="preserve">
     Работа республиканской диспетчерской службы организуется уполномоченным органом или по его поручению Исполнителем.  </w:t>
      </w:r>
      <w:r>
        <w:br/>
      </w:r>
      <w:r>
        <w:rPr>
          <w:rFonts w:ascii="Times New Roman"/>
          <w:b w:val="false"/>
          <w:i w:val="false"/>
          <w:color w:val="000000"/>
          <w:sz w:val="28"/>
        </w:rPr>
        <w:t xml:space="preserve">
     57. Руководство работой республиканской диспетчерской службы осуществляет руководитель или заместитель руководителя по летной службе Исполнителя, либо лицо заменяющее его, а пунктами диспетчерского управления филиала - командир филиала. Техническим руководителем республиканской диспетчерской службы является главный диспетчер, пункта диспетчерского управления филиала - диспетчер.  </w:t>
      </w:r>
      <w:r>
        <w:br/>
      </w:r>
      <w:r>
        <w:rPr>
          <w:rFonts w:ascii="Times New Roman"/>
          <w:b w:val="false"/>
          <w:i w:val="false"/>
          <w:color w:val="000000"/>
          <w:sz w:val="28"/>
        </w:rPr>
        <w:t xml:space="preserve">
     58. Все указания пункта диспетчерского управления подлежат выполнению противопожарными службами учреждений лесного хозяйства и особо охраняемых природных территорий.  </w:t>
      </w:r>
      <w:r>
        <w:br/>
      </w:r>
      <w:r>
        <w:rPr>
          <w:rFonts w:ascii="Times New Roman"/>
          <w:b w:val="false"/>
          <w:i w:val="false"/>
          <w:color w:val="000000"/>
          <w:sz w:val="28"/>
        </w:rPr>
        <w:t xml:space="preserve">
     59. В пунктах диспетчерского управления ежедневно сосредотачивается следующая информация:  </w:t>
      </w:r>
      <w:r>
        <w:br/>
      </w:r>
      <w:r>
        <w:rPr>
          <w:rFonts w:ascii="Times New Roman"/>
          <w:b w:val="false"/>
          <w:i w:val="false"/>
          <w:color w:val="000000"/>
          <w:sz w:val="28"/>
        </w:rPr>
        <w:t xml:space="preserve">
     1) к концу дня:  </w:t>
      </w:r>
      <w:r>
        <w:br/>
      </w:r>
      <w:r>
        <w:rPr>
          <w:rFonts w:ascii="Times New Roman"/>
          <w:b w:val="false"/>
          <w:i w:val="false"/>
          <w:color w:val="000000"/>
          <w:sz w:val="28"/>
        </w:rPr>
        <w:t xml:space="preserve">
     исходные данные на следующий день по каждому филиалу - метеорологическая обстановка и прогноз погоды;  </w:t>
      </w:r>
      <w:r>
        <w:br/>
      </w:r>
      <w:r>
        <w:rPr>
          <w:rFonts w:ascii="Times New Roman"/>
          <w:b w:val="false"/>
          <w:i w:val="false"/>
          <w:color w:val="000000"/>
          <w:sz w:val="28"/>
        </w:rPr>
        <w:t>
     готовность к полету воздушных судов, время вылета и цель полета;</w:t>
      </w:r>
      <w:r>
        <w:br/>
      </w:r>
      <w:r>
        <w:rPr>
          <w:rFonts w:ascii="Times New Roman"/>
          <w:b w:val="false"/>
          <w:i w:val="false"/>
          <w:color w:val="000000"/>
          <w:sz w:val="28"/>
        </w:rPr>
        <w:t xml:space="preserve">
     наличие в филиалах готовых к вылету работников парашютной и десантно-пожарной службы, а также других ресурсов;  </w:t>
      </w:r>
      <w:r>
        <w:br/>
      </w:r>
      <w:r>
        <w:rPr>
          <w:rFonts w:ascii="Times New Roman"/>
          <w:b w:val="false"/>
          <w:i w:val="false"/>
          <w:color w:val="000000"/>
          <w:sz w:val="28"/>
        </w:rPr>
        <w:t xml:space="preserve">
     число и площадь действующих и локализованных пожаров на охраняемой территории;  </w:t>
      </w:r>
      <w:r>
        <w:br/>
      </w:r>
      <w:r>
        <w:rPr>
          <w:rFonts w:ascii="Times New Roman"/>
          <w:b w:val="false"/>
          <w:i w:val="false"/>
          <w:color w:val="000000"/>
          <w:sz w:val="28"/>
        </w:rPr>
        <w:t xml:space="preserve">
     количество занятых на тушении пожаров работников парашютной и десантно-пожарной службы, лесной охраны, привлеченных рабочих и наличие на пожарах технических средств пожаротушения;  </w:t>
      </w:r>
      <w:r>
        <w:br/>
      </w:r>
      <w:r>
        <w:rPr>
          <w:rFonts w:ascii="Times New Roman"/>
          <w:b w:val="false"/>
          <w:i w:val="false"/>
          <w:color w:val="000000"/>
          <w:sz w:val="28"/>
        </w:rPr>
        <w:t xml:space="preserve">
     количество людей и пожарной техники, поденного снаряжения, намеченных к завозу на пожары и вывозу с пожаров авиационными средствами на следующий день;  </w:t>
      </w:r>
      <w:r>
        <w:br/>
      </w:r>
      <w:r>
        <w:rPr>
          <w:rFonts w:ascii="Times New Roman"/>
          <w:b w:val="false"/>
          <w:i w:val="false"/>
          <w:color w:val="000000"/>
          <w:sz w:val="28"/>
        </w:rPr>
        <w:t xml:space="preserve">
     требуемая помощь филиалу;  </w:t>
      </w:r>
      <w:r>
        <w:br/>
      </w:r>
      <w:r>
        <w:rPr>
          <w:rFonts w:ascii="Times New Roman"/>
          <w:b w:val="false"/>
          <w:i w:val="false"/>
          <w:color w:val="000000"/>
          <w:sz w:val="28"/>
        </w:rPr>
        <w:t xml:space="preserve">
     2) в течение дня:  </w:t>
      </w:r>
      <w:r>
        <w:br/>
      </w:r>
      <w:r>
        <w:rPr>
          <w:rFonts w:ascii="Times New Roman"/>
          <w:b w:val="false"/>
          <w:i w:val="false"/>
          <w:color w:val="000000"/>
          <w:sz w:val="28"/>
        </w:rPr>
        <w:t xml:space="preserve">
     время вылета, цель, маршрут полета с указанием типа и бортового номера самолета или вертолета и количество работников парашютной и десантно-пожарной службы, находящихся на борту;  </w:t>
      </w:r>
      <w:r>
        <w:br/>
      </w:r>
      <w:r>
        <w:rPr>
          <w:rFonts w:ascii="Times New Roman"/>
          <w:b w:val="false"/>
          <w:i w:val="false"/>
          <w:color w:val="000000"/>
          <w:sz w:val="28"/>
        </w:rPr>
        <w:t xml:space="preserve">
     место и время посадки указанных самолетов и вертолетов и дальнейший план их работы;  </w:t>
      </w:r>
      <w:r>
        <w:br/>
      </w:r>
      <w:r>
        <w:rPr>
          <w:rFonts w:ascii="Times New Roman"/>
          <w:b w:val="false"/>
          <w:i w:val="false"/>
          <w:color w:val="000000"/>
          <w:sz w:val="28"/>
        </w:rPr>
        <w:t xml:space="preserve">
     задержки полетов или срыва полетов с указанием причины и необходимых мер помощи; </w:t>
      </w:r>
      <w:r>
        <w:br/>
      </w:r>
      <w:r>
        <w:rPr>
          <w:rFonts w:ascii="Times New Roman"/>
          <w:b w:val="false"/>
          <w:i w:val="false"/>
          <w:color w:val="000000"/>
          <w:sz w:val="28"/>
        </w:rPr>
        <w:t xml:space="preserve">
     время обнаружения каждого пожара с указанием его места, района, основных характеристик, принятых мер по ликвидации, о необходимых дополнительных мерах;  </w:t>
      </w:r>
      <w:r>
        <w:br/>
      </w:r>
      <w:r>
        <w:rPr>
          <w:rFonts w:ascii="Times New Roman"/>
          <w:b w:val="false"/>
          <w:i w:val="false"/>
          <w:color w:val="000000"/>
          <w:sz w:val="28"/>
        </w:rPr>
        <w:t xml:space="preserve">
     данные осмотра действующих пожаров с указанием их характеристики, принятию дополнительных мер по их тушению, необходимой помощи;  </w:t>
      </w:r>
      <w:r>
        <w:br/>
      </w:r>
      <w:r>
        <w:rPr>
          <w:rFonts w:ascii="Times New Roman"/>
          <w:b w:val="false"/>
          <w:i w:val="false"/>
          <w:color w:val="000000"/>
          <w:sz w:val="28"/>
        </w:rPr>
        <w:t xml:space="preserve">
     доклады о направлении работников парашютной и десантно-пожарной службы для тушения пожаров в других филиалах;  </w:t>
      </w:r>
      <w:r>
        <w:br/>
      </w:r>
      <w:r>
        <w:rPr>
          <w:rFonts w:ascii="Times New Roman"/>
          <w:b w:val="false"/>
          <w:i w:val="false"/>
          <w:color w:val="000000"/>
          <w:sz w:val="28"/>
        </w:rPr>
        <w:t xml:space="preserve">
     сообщения о прибытии дополнительных сил и средств из других филиалов, а также о возвращении работников парашютной и десантно-пожарной службы и рабочих предприятий, учреждений и организаций с пожаров;  </w:t>
      </w:r>
      <w:r>
        <w:br/>
      </w:r>
      <w:r>
        <w:rPr>
          <w:rFonts w:ascii="Times New Roman"/>
          <w:b w:val="false"/>
          <w:i w:val="false"/>
          <w:color w:val="000000"/>
          <w:sz w:val="28"/>
        </w:rPr>
        <w:t xml:space="preserve">
     информация о чрезвычайных происшествиях и других событиях, требующих вмешательства Исполнителя или лесовладельца.  </w:t>
      </w:r>
      <w:r>
        <w:br/>
      </w:r>
      <w:r>
        <w:rPr>
          <w:rFonts w:ascii="Times New Roman"/>
          <w:b w:val="false"/>
          <w:i w:val="false"/>
          <w:color w:val="000000"/>
          <w:sz w:val="28"/>
        </w:rPr>
        <w:t>
     60. Задержка в передаче информации из филиала в республиканскую диспетчерскую службу рассматривается как грубое нарушение трудовой дисциплины и виновные привлекаются к ответственности в соответствии с </w:t>
      </w:r>
      <w:r>
        <w:rPr>
          <w:rFonts w:ascii="Times New Roman"/>
          <w:b w:val="false"/>
          <w:i w:val="false"/>
          <w:color w:val="000000"/>
          <w:sz w:val="28"/>
        </w:rPr>
        <w:t>трудовым 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61. Информация, поступающая в пункт диспетчерского управления и республиканскую диспетчерскую службу для наглядности и удобства использования обобщается на специальных схемах и в таблицах. Формы диспетчерской документации и порядок передачи информации устанавливаются Исполнителем.  </w:t>
      </w:r>
      <w:r>
        <w:br/>
      </w:r>
      <w:r>
        <w:rPr>
          <w:rFonts w:ascii="Times New Roman"/>
          <w:b w:val="false"/>
          <w:i w:val="false"/>
          <w:color w:val="000000"/>
          <w:sz w:val="28"/>
        </w:rPr>
        <w:t xml:space="preserve">
     62. Получив данные о задержке или срыве полета какого-либо из воздушных судов, руководитель республиканской диспетчерской службы принимает меры по устранению причин, вызвавших их, либо решает через авиапредприятия вопрос о срочной замене воздушного судна или дает распоряжение об осмотре соответствующей территории и о выполнении намеченных транспортных работ соседними филиалами.  </w:t>
      </w:r>
      <w:r>
        <w:br/>
      </w:r>
      <w:r>
        <w:rPr>
          <w:rFonts w:ascii="Times New Roman"/>
          <w:b w:val="false"/>
          <w:i w:val="false"/>
          <w:color w:val="000000"/>
          <w:sz w:val="28"/>
        </w:rPr>
        <w:t xml:space="preserve">
     63. В зависимости от конкретных условий текущего дня республиканская диспетчерская служба заблаговременно направляет дополнительные силы и средства пожаротушения в районы, где создается угроза нехватки этих сил и средств, из филиалов, где пожарная опасность отсутствует или незначительная. </w:t>
      </w:r>
      <w:r>
        <w:br/>
      </w:r>
      <w:r>
        <w:rPr>
          <w:rFonts w:ascii="Times New Roman"/>
          <w:b w:val="false"/>
          <w:i w:val="false"/>
          <w:color w:val="000000"/>
          <w:sz w:val="28"/>
        </w:rPr>
        <w:t xml:space="preserve">
     64. По мере нарастания пожарной опасности, увеличения числа лесных пожаров и при недостаточности имеющихся в филиалах своих сил и средств, могут запрашиваться резервы других филиалов.  </w:t>
      </w:r>
      <w:r>
        <w:br/>
      </w:r>
      <w:r>
        <w:rPr>
          <w:rFonts w:ascii="Times New Roman"/>
          <w:b w:val="false"/>
          <w:i w:val="false"/>
          <w:color w:val="000000"/>
          <w:sz w:val="28"/>
        </w:rPr>
        <w:t xml:space="preserve">
     65. Во всех случаях, если в результате выполнения указания республиканской диспетчерской службы были допущены ошибки в организации борьбы с пожаром, ответственность за последствия таких ошибок несет руководитель, давший такое указание.  </w:t>
      </w:r>
    </w:p>
    <w:bookmarkStart w:name="z54" w:id="5"/>
    <w:p>
      <w:pPr>
        <w:spacing w:after="0"/>
        <w:ind w:left="0"/>
        <w:jc w:val="left"/>
      </w:pPr>
      <w:r>
        <w:rPr>
          <w:rFonts w:ascii="Times New Roman"/>
          <w:b/>
          <w:i w:val="false"/>
          <w:color w:val="000000"/>
        </w:rPr>
        <w:t xml:space="preserve"> 
  5. Организация системы связи </w:t>
      </w:r>
    </w:p>
    <w:bookmarkEnd w:id="5"/>
    <w:p>
      <w:pPr>
        <w:spacing w:after="0"/>
        <w:ind w:left="0"/>
        <w:jc w:val="both"/>
      </w:pPr>
      <w:r>
        <w:rPr>
          <w:rFonts w:ascii="Times New Roman"/>
          <w:b w:val="false"/>
          <w:i w:val="false"/>
          <w:color w:val="000000"/>
          <w:sz w:val="28"/>
        </w:rPr>
        <w:t xml:space="preserve">     66. Для обеспечения работы филиалов Исполнителя по авиационной охране лесов от пожаров и взаимодействия их с противопожарной службой учреждений лесного хозяйства и особо охраняемых природных территорий организуется следующая система радиосвязи:  </w:t>
      </w:r>
      <w:r>
        <w:br/>
      </w:r>
      <w:r>
        <w:rPr>
          <w:rFonts w:ascii="Times New Roman"/>
          <w:b w:val="false"/>
          <w:i w:val="false"/>
          <w:color w:val="000000"/>
          <w:sz w:val="28"/>
        </w:rPr>
        <w:t xml:space="preserve">
     1) воздушные суда, обслуживающие филиалы должны постоянно поддерживать радиосвязь с органами обслуживающими воздушное движение Республиканского государственного предприятия "Казаэронавигация", в чьей зоне ответственности службы органов обслуживающих воздушное движение выполняется определенные виды работ на частоте ультракоротковолнового авиационного диапазона радиостанции или коротковолнового диапазона канала;  </w:t>
      </w:r>
      <w:r>
        <w:br/>
      </w:r>
      <w:r>
        <w:rPr>
          <w:rFonts w:ascii="Times New Roman"/>
          <w:b w:val="false"/>
          <w:i w:val="false"/>
          <w:color w:val="000000"/>
          <w:sz w:val="28"/>
        </w:rPr>
        <w:t xml:space="preserve">
     2) радиосвязь каждого самолета и вертолета с филиалом, при которой вызов корреспондента в обоих направлениях должен быть осуществлен немедленно, а при отсутствии на борту автономной командной ультракоротковолнового авиационного диапазона радиостанции, настроенной на частоту филиала, не позже, чем через 10-15 минут после возникновения необходимости в таком вызове;  </w:t>
      </w:r>
      <w:r>
        <w:br/>
      </w:r>
      <w:r>
        <w:rPr>
          <w:rFonts w:ascii="Times New Roman"/>
          <w:b w:val="false"/>
          <w:i w:val="false"/>
          <w:color w:val="000000"/>
          <w:sz w:val="28"/>
        </w:rPr>
        <w:t xml:space="preserve">
     3) радиосвязь филиала с руководителями тушения тех пожаров, которые не были локализованы на следующий день после их обнаружения; </w:t>
      </w:r>
      <w:r>
        <w:br/>
      </w:r>
      <w:r>
        <w:rPr>
          <w:rFonts w:ascii="Times New Roman"/>
          <w:b w:val="false"/>
          <w:i w:val="false"/>
          <w:color w:val="000000"/>
          <w:sz w:val="28"/>
        </w:rPr>
        <w:t>
     4) радиосвязь самолетов и вертолетов с группами, занятыми на тушении пожаров в период нахождения воздушного судна в районе пожара;</w:t>
      </w:r>
      <w:r>
        <w:br/>
      </w:r>
      <w:r>
        <w:rPr>
          <w:rFonts w:ascii="Times New Roman"/>
          <w:b w:val="false"/>
          <w:i w:val="false"/>
          <w:color w:val="000000"/>
          <w:sz w:val="28"/>
        </w:rPr>
        <w:t>
     5) радиосвязь или надежная телефонная связь филиала со всеми обслуживаемыми лесовладельцами и своими механизированными командами;</w:t>
      </w:r>
      <w:r>
        <w:br/>
      </w:r>
      <w:r>
        <w:rPr>
          <w:rFonts w:ascii="Times New Roman"/>
          <w:b w:val="false"/>
          <w:i w:val="false"/>
          <w:color w:val="000000"/>
          <w:sz w:val="28"/>
        </w:rPr>
        <w:t xml:space="preserve">
     6) радиосвязь самолета (вертолета) с механизированными командами филиалов и обслуживаемыми лесовладельцами при выполнении патрульного полета над территорией соответствующего лесовладельца.  </w:t>
      </w:r>
      <w:r>
        <w:br/>
      </w:r>
      <w:r>
        <w:rPr>
          <w:rFonts w:ascii="Times New Roman"/>
          <w:b w:val="false"/>
          <w:i w:val="false"/>
          <w:color w:val="000000"/>
          <w:sz w:val="28"/>
        </w:rPr>
        <w:t xml:space="preserve">
     67. Регламент работы радиосвязи филиала устанавливается республиканской диспетчерской службой.  </w:t>
      </w:r>
      <w:r>
        <w:br/>
      </w:r>
      <w:r>
        <w:rPr>
          <w:rFonts w:ascii="Times New Roman"/>
          <w:b w:val="false"/>
          <w:i w:val="false"/>
          <w:color w:val="000000"/>
          <w:sz w:val="28"/>
        </w:rPr>
        <w:t xml:space="preserve">
     68. Оборудование центральной радиостанции Исполнителя, выбор количества и типов радиостанций в филиалах, рабочие частоты и расписание работы определяются с учетом обеспечения своевременной передачи информации о работе филиалов и горимости лесов.  </w:t>
      </w:r>
      <w:r>
        <w:br/>
      </w:r>
      <w:r>
        <w:rPr>
          <w:rFonts w:ascii="Times New Roman"/>
          <w:b w:val="false"/>
          <w:i w:val="false"/>
          <w:color w:val="000000"/>
          <w:sz w:val="28"/>
        </w:rPr>
        <w:t xml:space="preserve">
     69. В случаях, когда Исполнитель, его филиалы располагаются в одном пункте с органами управления лесного хозяйства, в этом пункте организуется единый диспетчерский пункт, обеспечивающий потребности в радиосвязи как наземной, так и авиационной охраны лесов.  </w:t>
      </w:r>
      <w:r>
        <w:br/>
      </w:r>
      <w:r>
        <w:rPr>
          <w:rFonts w:ascii="Times New Roman"/>
          <w:b w:val="false"/>
          <w:i w:val="false"/>
          <w:color w:val="000000"/>
          <w:sz w:val="28"/>
        </w:rPr>
        <w:t>
     70. Радиосвязь между радиостанциями Исполнителя, лесовладельцев и патрульными самолетами (вертолетами) осуществляется в следующем порядке:</w:t>
      </w:r>
      <w:r>
        <w:br/>
      </w:r>
      <w:r>
        <w:rPr>
          <w:rFonts w:ascii="Times New Roman"/>
          <w:b w:val="false"/>
          <w:i w:val="false"/>
          <w:color w:val="000000"/>
          <w:sz w:val="28"/>
        </w:rPr>
        <w:t xml:space="preserve">
     1) в день вылета в назначенное накануне время радиостанция филиала проводит сеанс циркулярной связи, при котором уточняется время вылета, принимаются заявки лесовладельцев на осмотр отдельных участков их территории, решаются вопросы взаимодействия, по тушению лесных пожаров, а также сообщается о случаях отмены полетов или времени следующего сеанса циркулярной связи;  </w:t>
      </w:r>
      <w:r>
        <w:br/>
      </w:r>
      <w:r>
        <w:rPr>
          <w:rFonts w:ascii="Times New Roman"/>
          <w:b w:val="false"/>
          <w:i w:val="false"/>
          <w:color w:val="000000"/>
          <w:sz w:val="28"/>
        </w:rPr>
        <w:t xml:space="preserve">
     2) с момента вылета патрульного самолета (вертолета) все командные радиостанции на охраняемой территории обязаны непрерывно работать на "приеме", прекращать связь с радиостанцией самолета (вертолета), наземные радиостанции имеют право только с разрешения летчика-наблюдателя;  </w:t>
      </w:r>
      <w:r>
        <w:br/>
      </w:r>
      <w:r>
        <w:rPr>
          <w:rFonts w:ascii="Times New Roman"/>
          <w:b w:val="false"/>
          <w:i w:val="false"/>
          <w:color w:val="000000"/>
          <w:sz w:val="28"/>
        </w:rPr>
        <w:t xml:space="preserve">
     3) во время работы летчика-наблюдателя с одной из радиостанций на охраняемой территории все остальные радиостанции должны прекращать радиообмен на этой частоте, и могут возобновить его только после того, как летчик-наблюдатель закончил очередной сеанс связи;  </w:t>
      </w:r>
      <w:r>
        <w:br/>
      </w:r>
      <w:r>
        <w:rPr>
          <w:rFonts w:ascii="Times New Roman"/>
          <w:b w:val="false"/>
          <w:i w:val="false"/>
          <w:color w:val="000000"/>
          <w:sz w:val="28"/>
        </w:rPr>
        <w:t xml:space="preserve">
     4) после взлета и набора высоты летчик-наблюдатель вступает в связь с лесовладельцами, над территорией которого происходит полет;  </w:t>
      </w:r>
      <w:r>
        <w:br/>
      </w:r>
      <w:r>
        <w:rPr>
          <w:rFonts w:ascii="Times New Roman"/>
          <w:b w:val="false"/>
          <w:i w:val="false"/>
          <w:color w:val="000000"/>
          <w:sz w:val="28"/>
        </w:rPr>
        <w:t>
     5) при обнаружении пожара или нарушений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лесу летчик-наблюдатель передает сообщение о них и принятых мерах по их ликвидации, и при необходимости согласовывает с лесовладельцем свои дальнейшие действия;  </w:t>
      </w:r>
      <w:r>
        <w:br/>
      </w:r>
      <w:r>
        <w:rPr>
          <w:rFonts w:ascii="Times New Roman"/>
          <w:b w:val="false"/>
          <w:i w:val="false"/>
          <w:color w:val="000000"/>
          <w:sz w:val="28"/>
        </w:rPr>
        <w:t>
     6) за 5-10 минут до подхода самолета к границе другого лесовладельца летчик-наблюдатель устанавливает связь с его радиостанцией.</w:t>
      </w:r>
      <w:r>
        <w:br/>
      </w:r>
      <w:r>
        <w:rPr>
          <w:rFonts w:ascii="Times New Roman"/>
          <w:b w:val="false"/>
          <w:i w:val="false"/>
          <w:color w:val="000000"/>
          <w:sz w:val="28"/>
        </w:rPr>
        <w:t xml:space="preserve">
     71. Связь с лесовладельцем, облет, территории которого закончен, прекращается только после пролета его границ, при этом летчиком-наблюдателем назначается время следующего сеанса с этой радиостанцией.  </w:t>
      </w:r>
      <w:r>
        <w:br/>
      </w:r>
      <w:r>
        <w:rPr>
          <w:rFonts w:ascii="Times New Roman"/>
          <w:b w:val="false"/>
          <w:i w:val="false"/>
          <w:color w:val="000000"/>
          <w:sz w:val="28"/>
        </w:rPr>
        <w:t xml:space="preserve">
     72. Летчики-наблюдатели самолетов и вертолетов, имеющие на борту радиостанции, могут при необходимости устанавливать в полете непосредственную связь с радиостанцией филиалов Исполнителя и республиканской диспечерской службой.  </w:t>
      </w:r>
      <w:r>
        <w:br/>
      </w:r>
      <w:r>
        <w:rPr>
          <w:rFonts w:ascii="Times New Roman"/>
          <w:b w:val="false"/>
          <w:i w:val="false"/>
          <w:color w:val="000000"/>
          <w:sz w:val="28"/>
        </w:rPr>
        <w:t xml:space="preserve">
     73. Сообщения об обнаружении или необходимых мерах по тушению лесных пожаров с бортов могут передаваться через диспетчера соответствующего аэропорта. Получив радиограмму о пожарах, диспетчер аэропорта немедленно передает ее по назначению филиала или лесовладельца, находящемуся в этом пункте, либо Исполнителю с помощью средств связи, находящихся в его распоряжении.  </w:t>
      </w:r>
      <w:r>
        <w:br/>
      </w:r>
      <w:r>
        <w:rPr>
          <w:rFonts w:ascii="Times New Roman"/>
          <w:b w:val="false"/>
          <w:i w:val="false"/>
          <w:color w:val="000000"/>
          <w:sz w:val="28"/>
        </w:rPr>
        <w:t xml:space="preserve">
     74. При значительном удалении и отсутствии прямой радиосвязи в ультракоротковолновом авиационном диапазоне с филиалом, передача сообщений может производиться с помощью других самолетов и вертолетов, с которыми удается установить связь в воздухе.  </w:t>
      </w:r>
      <w:r>
        <w:br/>
      </w:r>
      <w:r>
        <w:rPr>
          <w:rFonts w:ascii="Times New Roman"/>
          <w:b w:val="false"/>
          <w:i w:val="false"/>
          <w:color w:val="000000"/>
          <w:sz w:val="28"/>
        </w:rPr>
        <w:t xml:space="preserve">
     75. Использование бортовых радиостанций для передачи сообщений о лесных пожарах и мерах по их тушению производится с соблюдением Основных правил.  </w:t>
      </w:r>
      <w:r>
        <w:br/>
      </w:r>
      <w:r>
        <w:rPr>
          <w:rFonts w:ascii="Times New Roman"/>
          <w:b w:val="false"/>
          <w:i w:val="false"/>
          <w:color w:val="000000"/>
          <w:sz w:val="28"/>
        </w:rPr>
        <w:t xml:space="preserve">
     76. Порядок установления связи радиостанций Исполнителя и лесовладельцев с наземными радиостанциями авиапредприятий и использования каналов наземной связи для передачи сообщений о лесных пожарах должен согласовываться в каждом отдельном случае перед началом пожароопасного сезона с соответствующими авиапредприятиями и органами внутренних дел.  </w:t>
      </w:r>
      <w:r>
        <w:br/>
      </w:r>
      <w:r>
        <w:rPr>
          <w:rFonts w:ascii="Times New Roman"/>
          <w:b w:val="false"/>
          <w:i w:val="false"/>
          <w:color w:val="000000"/>
          <w:sz w:val="28"/>
        </w:rPr>
        <w:t xml:space="preserve">
     77. В зависимости от конкретных местных условий и пожарной обстановки при необходимости могут использоваться для передачи сообщений о лесных пожарах также радио и проводные средства связи организаций и предприятий других ведомств.  </w:t>
      </w:r>
    </w:p>
    <w:bookmarkStart w:name="z55" w:id="6"/>
    <w:p>
      <w:pPr>
        <w:spacing w:after="0"/>
        <w:ind w:left="0"/>
        <w:jc w:val="left"/>
      </w:pPr>
      <w:r>
        <w:rPr>
          <w:rFonts w:ascii="Times New Roman"/>
          <w:b/>
          <w:i w:val="false"/>
          <w:color w:val="000000"/>
        </w:rPr>
        <w:t xml:space="preserve"> 
  6. Организация метеорологической службы </w:t>
      </w:r>
    </w:p>
    <w:bookmarkEnd w:id="6"/>
    <w:p>
      <w:pPr>
        <w:spacing w:after="0"/>
        <w:ind w:left="0"/>
        <w:jc w:val="both"/>
      </w:pPr>
      <w:r>
        <w:rPr>
          <w:rFonts w:ascii="Times New Roman"/>
          <w:b w:val="false"/>
          <w:i w:val="false"/>
          <w:color w:val="000000"/>
          <w:sz w:val="28"/>
        </w:rPr>
        <w:t xml:space="preserve">     78. Для выполнения авиационных работ по охране и защите лесного фонда Исполнитель обеспечивается государственной метеорологической службой краткосрочными, среднесрочными и долгосрочными прогнозами погоды.  </w:t>
      </w:r>
      <w:r>
        <w:br/>
      </w:r>
      <w:r>
        <w:rPr>
          <w:rFonts w:ascii="Times New Roman"/>
          <w:b w:val="false"/>
          <w:i w:val="false"/>
          <w:color w:val="000000"/>
          <w:sz w:val="28"/>
        </w:rPr>
        <w:t xml:space="preserve">
     79. Для планирования авиационных работ по охране и защите лесного фонда Исполнитель должен иметь месячные, периодные и суточные прогнозы погоды, прогнозы пожарной опасности в лесу, ежедневную сводку о фактических погодных условиях и данные метеорологической спутниковой информации.  </w:t>
      </w:r>
      <w:r>
        <w:br/>
      </w:r>
      <w:r>
        <w:rPr>
          <w:rFonts w:ascii="Times New Roman"/>
          <w:b w:val="false"/>
          <w:i w:val="false"/>
          <w:color w:val="000000"/>
          <w:sz w:val="28"/>
        </w:rPr>
        <w:t xml:space="preserve">
     80. Определение класса пожарной опасности в лесу по условиям погоды на обслуживаемой территории производится лесовладельцем по данным метеорологической станции в пункте базирования филиала.  </w:t>
      </w:r>
      <w:r>
        <w:br/>
      </w:r>
      <w:r>
        <w:rPr>
          <w:rFonts w:ascii="Times New Roman"/>
          <w:b w:val="false"/>
          <w:i w:val="false"/>
          <w:color w:val="000000"/>
          <w:sz w:val="28"/>
        </w:rPr>
        <w:t>
     81. Для корректирования выполнения полетов по утвержденным патрульным маршрутам используется информация о фактическом состоянии погоды, классах пожарной опасности и количестве выпавших осадков по всем метеостанциям, находящимся на обслуживаемой территории филиалом.</w:t>
      </w:r>
      <w:r>
        <w:br/>
      </w:r>
      <w:r>
        <w:rPr>
          <w:rFonts w:ascii="Times New Roman"/>
          <w:b w:val="false"/>
          <w:i w:val="false"/>
          <w:color w:val="000000"/>
          <w:sz w:val="28"/>
        </w:rPr>
        <w:t xml:space="preserve">
     82. В филиале, где организованно диспетчерское управление работой лесопожарных служб, расчет класса пожарной опасности в лесу по условиям погоды производится пунктами диспетчерского управления филиалов. </w:t>
      </w:r>
    </w:p>
    <w:bookmarkStart w:name="z56" w:id="7"/>
    <w:p>
      <w:pPr>
        <w:spacing w:after="0"/>
        <w:ind w:left="0"/>
        <w:jc w:val="left"/>
      </w:pPr>
      <w:r>
        <w:rPr>
          <w:rFonts w:ascii="Times New Roman"/>
          <w:b/>
          <w:i w:val="false"/>
          <w:color w:val="000000"/>
        </w:rPr>
        <w:t xml:space="preserve"> 
  7. Подготовка Исполнителя к  </w:t>
      </w:r>
      <w:r>
        <w:br/>
      </w:r>
      <w:r>
        <w:rPr>
          <w:rFonts w:ascii="Times New Roman"/>
          <w:b/>
          <w:i w:val="false"/>
          <w:color w:val="000000"/>
        </w:rPr>
        <w:t xml:space="preserve">
авиапатрулированию лесного фонда  </w:t>
      </w:r>
    </w:p>
    <w:bookmarkEnd w:id="7"/>
    <w:p>
      <w:pPr>
        <w:spacing w:after="0"/>
        <w:ind w:left="0"/>
        <w:jc w:val="both"/>
      </w:pPr>
      <w:r>
        <w:rPr>
          <w:rFonts w:ascii="Times New Roman"/>
          <w:b w:val="false"/>
          <w:i w:val="false"/>
          <w:color w:val="000000"/>
          <w:sz w:val="28"/>
        </w:rPr>
        <w:t xml:space="preserve">     83. После подписания договора с уполномоченным органом на выполнение авиационных работ по охране и защите лесного фонда Исполнителю необходимо провести следующие подготовительные работы:  </w:t>
      </w:r>
      <w:r>
        <w:br/>
      </w:r>
      <w:r>
        <w:rPr>
          <w:rFonts w:ascii="Times New Roman"/>
          <w:b w:val="false"/>
          <w:i w:val="false"/>
          <w:color w:val="000000"/>
          <w:sz w:val="28"/>
        </w:rPr>
        <w:t xml:space="preserve">
     1) заключение договоров на авиационные работы по охране и защите лесного фонда с лесовладельцами;  </w:t>
      </w:r>
      <w:r>
        <w:br/>
      </w:r>
      <w:r>
        <w:rPr>
          <w:rFonts w:ascii="Times New Roman"/>
          <w:b w:val="false"/>
          <w:i w:val="false"/>
          <w:color w:val="000000"/>
          <w:sz w:val="28"/>
        </w:rPr>
        <w:t>
     2) заключение договоров на выполнение полетов по выполнению авиационных работ по охране и защите лесного фонда с авиапредприятиями;</w:t>
      </w:r>
      <w:r>
        <w:br/>
      </w:r>
      <w:r>
        <w:rPr>
          <w:rFonts w:ascii="Times New Roman"/>
          <w:b w:val="false"/>
          <w:i w:val="false"/>
          <w:color w:val="000000"/>
          <w:sz w:val="28"/>
        </w:rPr>
        <w:t xml:space="preserve">
     3) заключение договоров на метеорологическое обслуживание авиационных работ по охране и защите лесного фонда; </w:t>
      </w:r>
      <w:r>
        <w:br/>
      </w:r>
      <w:r>
        <w:rPr>
          <w:rFonts w:ascii="Times New Roman"/>
          <w:b w:val="false"/>
          <w:i w:val="false"/>
          <w:color w:val="000000"/>
          <w:sz w:val="28"/>
        </w:rPr>
        <w:t>
     4) набор и подготовка недостающего количества работников филиалов;</w:t>
      </w:r>
      <w:r>
        <w:br/>
      </w:r>
      <w:r>
        <w:rPr>
          <w:rFonts w:ascii="Times New Roman"/>
          <w:b w:val="false"/>
          <w:i w:val="false"/>
          <w:color w:val="000000"/>
          <w:sz w:val="28"/>
        </w:rPr>
        <w:t xml:space="preserve">
     5) подтверждение квалификации летчиков-наблюдателей и работников парашютной и десантно-пожарной службы, тренировочные занятия по использованию средств пожаротушения, тактике и технике тушения лесных пожаров, сдача зачетов по технике безопасности;  </w:t>
      </w:r>
      <w:r>
        <w:br/>
      </w:r>
      <w:r>
        <w:rPr>
          <w:rFonts w:ascii="Times New Roman"/>
          <w:b w:val="false"/>
          <w:i w:val="false"/>
          <w:color w:val="000000"/>
          <w:sz w:val="28"/>
        </w:rPr>
        <w:t xml:space="preserve">
     6) медицинское освидетельствование и тренировочные полеты, прыжки и спуски работников парашютной и десантно-пожарной службы;  </w:t>
      </w:r>
      <w:r>
        <w:br/>
      </w:r>
      <w:r>
        <w:rPr>
          <w:rFonts w:ascii="Times New Roman"/>
          <w:b w:val="false"/>
          <w:i w:val="false"/>
          <w:color w:val="000000"/>
          <w:sz w:val="28"/>
        </w:rPr>
        <w:t xml:space="preserve">
     7) подготовка к работе средств пожаротушения, транспорта и связи, парашютно-десантного имущества и полевого снаряжения, приобретение недостающего их количества;  </w:t>
      </w:r>
      <w:r>
        <w:br/>
      </w:r>
      <w:r>
        <w:rPr>
          <w:rFonts w:ascii="Times New Roman"/>
          <w:b w:val="false"/>
          <w:i w:val="false"/>
          <w:color w:val="000000"/>
          <w:sz w:val="28"/>
        </w:rPr>
        <w:t xml:space="preserve">
     8) подготовка картографического материала;  </w:t>
      </w:r>
      <w:r>
        <w:br/>
      </w:r>
      <w:r>
        <w:rPr>
          <w:rFonts w:ascii="Times New Roman"/>
          <w:b w:val="false"/>
          <w:i w:val="false"/>
          <w:color w:val="000000"/>
          <w:sz w:val="28"/>
        </w:rPr>
        <w:t xml:space="preserve">
     9) организация механизированных отрядов и дозаправочных пунктов, подготовка складов взрывчатых материалов, получение разрешительной документации на производство взрывных работ, завоз горюче-смазочных и взрывчатых материалов на места хранения;  </w:t>
      </w:r>
      <w:r>
        <w:br/>
      </w:r>
      <w:r>
        <w:rPr>
          <w:rFonts w:ascii="Times New Roman"/>
          <w:b w:val="false"/>
          <w:i w:val="false"/>
          <w:color w:val="000000"/>
          <w:sz w:val="28"/>
        </w:rPr>
        <w:t xml:space="preserve">
     10) строительство новых и ремонт существующих зданий и сооружений производственного назначения, служебных помещений, общежитий в филиалах, а также строительство посадочных площадок для вертолетов;  </w:t>
      </w:r>
      <w:r>
        <w:br/>
      </w:r>
      <w:r>
        <w:rPr>
          <w:rFonts w:ascii="Times New Roman"/>
          <w:b w:val="false"/>
          <w:i w:val="false"/>
          <w:color w:val="000000"/>
          <w:sz w:val="28"/>
        </w:rPr>
        <w:t xml:space="preserve">
     11) участие в разработке местными исполнительными органами ежегодных планов мероприятий по профилактике лесных пожаров и борьбе с ними на охраняемой территорий и в совещаниях с лесовладельцами, проводимых органами управления лесным хозяйством;  </w:t>
      </w:r>
      <w:r>
        <w:br/>
      </w:r>
      <w:r>
        <w:rPr>
          <w:rFonts w:ascii="Times New Roman"/>
          <w:b w:val="false"/>
          <w:i w:val="false"/>
          <w:color w:val="000000"/>
          <w:sz w:val="28"/>
        </w:rPr>
        <w:t xml:space="preserve">
     12) противопожарная профилактика.  </w:t>
      </w:r>
      <w:r>
        <w:br/>
      </w:r>
      <w:r>
        <w:rPr>
          <w:rFonts w:ascii="Times New Roman"/>
          <w:b w:val="false"/>
          <w:i w:val="false"/>
          <w:color w:val="000000"/>
          <w:sz w:val="28"/>
        </w:rPr>
        <w:t xml:space="preserve">
     84. Подготовка парашютистов и десантников-пожарных проводится по программам, утвержденным Исполнителем. </w:t>
      </w:r>
      <w:r>
        <w:br/>
      </w:r>
      <w:r>
        <w:rPr>
          <w:rFonts w:ascii="Times New Roman"/>
          <w:b w:val="false"/>
          <w:i w:val="false"/>
          <w:color w:val="000000"/>
          <w:sz w:val="28"/>
        </w:rPr>
        <w:t xml:space="preserve">
     85. Подтверждение квалификации летчиков-наблюдателей, работников парашютной и десантно-пожарной службы, руководителей тушения крупных лесных пожаров лесохозяйственных предприятий и других специалистов производится в соответствии с существующими Положениями, в специальных учебных пунктах Исполнителя.  </w:t>
      </w:r>
      <w:r>
        <w:br/>
      </w:r>
      <w:r>
        <w:rPr>
          <w:rFonts w:ascii="Times New Roman"/>
          <w:b w:val="false"/>
          <w:i w:val="false"/>
          <w:color w:val="000000"/>
          <w:sz w:val="28"/>
        </w:rPr>
        <w:t xml:space="preserve">
     86. Проверка самолетовождения у работников Исполнителя может проводиться также штурманами и командно-летным составом авиапредприятия.  </w:t>
      </w:r>
      <w:r>
        <w:br/>
      </w:r>
      <w:r>
        <w:rPr>
          <w:rFonts w:ascii="Times New Roman"/>
          <w:b w:val="false"/>
          <w:i w:val="false"/>
          <w:color w:val="000000"/>
          <w:sz w:val="28"/>
        </w:rPr>
        <w:t>
     87. Продление свидетельств летчикам-наблюдателям проводится в квалификационной комиссии, организуемой при Исполнителе. Повышение в классе летчиков-наблюдателей производится квалификационной комиссией Исполнителя в порядке, предусмотренном положением о </w:t>
      </w:r>
      <w:r>
        <w:rPr>
          <w:rFonts w:ascii="Times New Roman"/>
          <w:b w:val="false"/>
          <w:i w:val="false"/>
          <w:color w:val="000000"/>
          <w:sz w:val="28"/>
        </w:rPr>
        <w:t>классификации специалистов</w:t>
      </w:r>
      <w:r>
        <w:rPr>
          <w:rFonts w:ascii="Times New Roman"/>
          <w:b w:val="false"/>
          <w:i w:val="false"/>
          <w:color w:val="000000"/>
          <w:sz w:val="28"/>
        </w:rPr>
        <w:t xml:space="preserve"> гражданской авиации с дальнейшим утверждением высшей аттестационной комиссией Республики Казахстан.  </w:t>
      </w:r>
      <w:r>
        <w:br/>
      </w:r>
      <w:r>
        <w:rPr>
          <w:rFonts w:ascii="Times New Roman"/>
          <w:b w:val="false"/>
          <w:i w:val="false"/>
          <w:color w:val="000000"/>
          <w:sz w:val="28"/>
        </w:rPr>
        <w:t xml:space="preserve">
     88. Карты, применяемые в авиационных работах по охране и защите лесного фонда, по своему назначению подразделяются на:  </w:t>
      </w:r>
      <w:r>
        <w:br/>
      </w:r>
      <w:r>
        <w:rPr>
          <w:rFonts w:ascii="Times New Roman"/>
          <w:b w:val="false"/>
          <w:i w:val="false"/>
          <w:color w:val="000000"/>
          <w:sz w:val="28"/>
        </w:rPr>
        <w:t xml:space="preserve">
     1) патрульные карты, используемые для точного определения местоположения лесных пожаров и разработки, необходимых мер, но борьбе с ними;  </w:t>
      </w:r>
      <w:r>
        <w:br/>
      </w:r>
      <w:r>
        <w:rPr>
          <w:rFonts w:ascii="Times New Roman"/>
          <w:b w:val="false"/>
          <w:i w:val="false"/>
          <w:color w:val="000000"/>
          <w:sz w:val="28"/>
        </w:rPr>
        <w:t xml:space="preserve">
     2) полетные карты для самолетовождения;  </w:t>
      </w:r>
      <w:r>
        <w:br/>
      </w:r>
      <w:r>
        <w:rPr>
          <w:rFonts w:ascii="Times New Roman"/>
          <w:b w:val="false"/>
          <w:i w:val="false"/>
          <w:color w:val="000000"/>
          <w:sz w:val="28"/>
        </w:rPr>
        <w:t xml:space="preserve">
     3) лесопожарные карты для нанесения на них схем лесных пожаров, планирования работ по тушению, а также использованию их парашютистами и десантниками-пожарными при выполнении производственных заданий;  </w:t>
      </w:r>
      <w:r>
        <w:br/>
      </w:r>
      <w:r>
        <w:rPr>
          <w:rFonts w:ascii="Times New Roman"/>
          <w:b w:val="false"/>
          <w:i w:val="false"/>
          <w:color w:val="000000"/>
          <w:sz w:val="28"/>
        </w:rPr>
        <w:t xml:space="preserve">
     4) административные карты областей для общей ориентировки парашютистов и десантников-пожарных при выполнении производственных заданий;  </w:t>
      </w:r>
      <w:r>
        <w:br/>
      </w:r>
      <w:r>
        <w:rPr>
          <w:rFonts w:ascii="Times New Roman"/>
          <w:b w:val="false"/>
          <w:i w:val="false"/>
          <w:color w:val="000000"/>
          <w:sz w:val="28"/>
        </w:rPr>
        <w:t xml:space="preserve">
     5) штабные карты в пункты диспетчерского управления в филиалах Исполнителя.  </w:t>
      </w:r>
      <w:r>
        <w:br/>
      </w:r>
      <w:r>
        <w:rPr>
          <w:rFonts w:ascii="Times New Roman"/>
          <w:b w:val="false"/>
          <w:i w:val="false"/>
          <w:color w:val="000000"/>
          <w:sz w:val="28"/>
        </w:rPr>
        <w:t xml:space="preserve">
     89. Ежегодно после окончания пожароопасного сезона все патрульные и полетные карты филиалов проверяются и определяются, какие из них могут после уточнения использоваться в следующем пожароопасном сезоне и по каким филиалам карты должны быть изготовлены вновь.  </w:t>
      </w:r>
      <w:r>
        <w:br/>
      </w:r>
      <w:r>
        <w:rPr>
          <w:rFonts w:ascii="Times New Roman"/>
          <w:b w:val="false"/>
          <w:i w:val="false"/>
          <w:color w:val="000000"/>
          <w:sz w:val="28"/>
        </w:rPr>
        <w:t>
     90. Подготовка полетных и патрульных карт проводится летчиками-наблюдателями на обслуживаемый район и может выполняться филиалами. Количество комплектов полетных и патрульных карт в филиале определяется с учетом обеспечения полетов при высокой пожарной опасности.</w:t>
      </w:r>
      <w:r>
        <w:br/>
      </w:r>
      <w:r>
        <w:rPr>
          <w:rFonts w:ascii="Times New Roman"/>
          <w:b w:val="false"/>
          <w:i w:val="false"/>
          <w:color w:val="000000"/>
          <w:sz w:val="28"/>
        </w:rPr>
        <w:t xml:space="preserve">
     Подготовленные карты проверяет заместитель руководителя Исполнителя по летной службе.  </w:t>
      </w:r>
      <w:r>
        <w:br/>
      </w:r>
      <w:r>
        <w:rPr>
          <w:rFonts w:ascii="Times New Roman"/>
          <w:b w:val="false"/>
          <w:i w:val="false"/>
          <w:color w:val="000000"/>
          <w:sz w:val="28"/>
        </w:rPr>
        <w:t>
     91. В качестве патрульных карт используются топографические карты масштаба 1:1000000 или 1:3000000. Масштаб карты выбирается в зависимости  от размера кварталов в обслуживаемых лесах и развития ориентирной сети с таким расчетом, чтобы кварталы имели величину не менее 1х1 сантиметров, и карта содержала подробности, которые могут быть использованы для точной привязки пожара к ориентирам на местности.</w:t>
      </w:r>
      <w:r>
        <w:br/>
      </w:r>
      <w:r>
        <w:rPr>
          <w:rFonts w:ascii="Times New Roman"/>
          <w:b w:val="false"/>
          <w:i w:val="false"/>
          <w:color w:val="000000"/>
          <w:sz w:val="28"/>
        </w:rPr>
        <w:t xml:space="preserve">
     92. На патрульную карту условными знаками наносятся:  </w:t>
      </w:r>
      <w:r>
        <w:br/>
      </w:r>
      <w:r>
        <w:rPr>
          <w:rFonts w:ascii="Times New Roman"/>
          <w:b w:val="false"/>
          <w:i w:val="false"/>
          <w:color w:val="000000"/>
          <w:sz w:val="28"/>
        </w:rPr>
        <w:t xml:space="preserve">
     1) границы территории обслуживаемой филиалом;  </w:t>
      </w:r>
      <w:r>
        <w:br/>
      </w:r>
      <w:r>
        <w:rPr>
          <w:rFonts w:ascii="Times New Roman"/>
          <w:b w:val="false"/>
          <w:i w:val="false"/>
          <w:color w:val="000000"/>
          <w:sz w:val="28"/>
        </w:rPr>
        <w:t xml:space="preserve">
     2) границы лесовладений и лесничеств, их названия; </w:t>
      </w:r>
      <w:r>
        <w:br/>
      </w:r>
      <w:r>
        <w:rPr>
          <w:rFonts w:ascii="Times New Roman"/>
          <w:b w:val="false"/>
          <w:i w:val="false"/>
          <w:color w:val="000000"/>
          <w:sz w:val="28"/>
        </w:rPr>
        <w:t xml:space="preserve">
     3) конторы лесовладельцев и лесничеств, районы пожаротушения; </w:t>
      </w:r>
      <w:r>
        <w:br/>
      </w:r>
      <w:r>
        <w:rPr>
          <w:rFonts w:ascii="Times New Roman"/>
          <w:b w:val="false"/>
          <w:i w:val="false"/>
          <w:color w:val="000000"/>
          <w:sz w:val="28"/>
        </w:rPr>
        <w:t xml:space="preserve">
     4) границы и номера кварталов; </w:t>
      </w:r>
      <w:r>
        <w:br/>
      </w:r>
      <w:r>
        <w:rPr>
          <w:rFonts w:ascii="Times New Roman"/>
          <w:b w:val="false"/>
          <w:i w:val="false"/>
          <w:color w:val="000000"/>
          <w:sz w:val="28"/>
        </w:rPr>
        <w:t xml:space="preserve">
     5) места жительства работников лесной охраны; </w:t>
      </w:r>
      <w:r>
        <w:br/>
      </w:r>
      <w:r>
        <w:rPr>
          <w:rFonts w:ascii="Times New Roman"/>
          <w:b w:val="false"/>
          <w:i w:val="false"/>
          <w:color w:val="000000"/>
          <w:sz w:val="28"/>
        </w:rPr>
        <w:t xml:space="preserve">
     6) пункты приема донесений; </w:t>
      </w:r>
      <w:r>
        <w:br/>
      </w:r>
      <w:r>
        <w:rPr>
          <w:rFonts w:ascii="Times New Roman"/>
          <w:b w:val="false"/>
          <w:i w:val="false"/>
          <w:color w:val="000000"/>
          <w:sz w:val="28"/>
        </w:rPr>
        <w:t xml:space="preserve">
     7) пожарные наблюдательные вышки, мачты; </w:t>
      </w:r>
      <w:r>
        <w:br/>
      </w:r>
      <w:r>
        <w:rPr>
          <w:rFonts w:ascii="Times New Roman"/>
          <w:b w:val="false"/>
          <w:i w:val="false"/>
          <w:color w:val="000000"/>
          <w:sz w:val="28"/>
        </w:rPr>
        <w:t xml:space="preserve">
     8) пожарно-химические станции и места расположения механизированных команд, пункты сосредоточений общественных пожарных объединений; </w:t>
      </w:r>
      <w:r>
        <w:br/>
      </w:r>
      <w:r>
        <w:rPr>
          <w:rFonts w:ascii="Times New Roman"/>
          <w:b w:val="false"/>
          <w:i w:val="false"/>
          <w:color w:val="000000"/>
          <w:sz w:val="28"/>
        </w:rPr>
        <w:t xml:space="preserve">
     9) радиостанции лесовладельцев, аэродромы, посадочные площадки для вертолетов и дозаправочные пункты; </w:t>
      </w:r>
      <w:r>
        <w:br/>
      </w:r>
      <w:r>
        <w:rPr>
          <w:rFonts w:ascii="Times New Roman"/>
          <w:b w:val="false"/>
          <w:i w:val="false"/>
          <w:color w:val="000000"/>
          <w:sz w:val="28"/>
        </w:rPr>
        <w:t>
     10) линии электропередач и другие ориентиры, имеющиеся на местности;</w:t>
      </w:r>
      <w:r>
        <w:br/>
      </w:r>
      <w:r>
        <w:rPr>
          <w:rFonts w:ascii="Times New Roman"/>
          <w:b w:val="false"/>
          <w:i w:val="false"/>
          <w:color w:val="000000"/>
          <w:sz w:val="28"/>
        </w:rPr>
        <w:t xml:space="preserve">
     11) на патрульную карту также могут наноситься места расположения экспедиций, поисковых партий и отрядов, маршруты их следования;  </w:t>
      </w:r>
      <w:r>
        <w:br/>
      </w:r>
      <w:r>
        <w:rPr>
          <w:rFonts w:ascii="Times New Roman"/>
          <w:b w:val="false"/>
          <w:i w:val="false"/>
          <w:color w:val="000000"/>
          <w:sz w:val="28"/>
        </w:rPr>
        <w:t xml:space="preserve">
     12) при необходимости на карту могут наноситься дополнительные данные, характеризующие степень пожарной опасности отдельных участков территории.  </w:t>
      </w:r>
      <w:r>
        <w:br/>
      </w:r>
      <w:r>
        <w:rPr>
          <w:rFonts w:ascii="Times New Roman"/>
          <w:b w:val="false"/>
          <w:i w:val="false"/>
          <w:color w:val="000000"/>
          <w:sz w:val="28"/>
        </w:rPr>
        <w:t xml:space="preserve">
     93. Филиалы, оказывающие помощь соседним филиалам по плану маневрирования, должны иметь полные комплекты полетных карт на территорию этих филиалов.  </w:t>
      </w:r>
      <w:r>
        <w:br/>
      </w:r>
      <w:r>
        <w:rPr>
          <w:rFonts w:ascii="Times New Roman"/>
          <w:b w:val="false"/>
          <w:i w:val="false"/>
          <w:color w:val="000000"/>
          <w:sz w:val="28"/>
        </w:rPr>
        <w:t xml:space="preserve">
     94. Для удобства пользования патрульной картой в полете, последняя разрезается на планшеты размером 20х30 сантиметров. Планшеты патрульной карты наклеиваются на плотный картон, причем с восточной и северной сторон для удобства прикладывания листов друг к другу оставляются незаклеенными картой поля шириной 15 миллиметров. На верхнее (северное поле) наносится номер листа. Планшеты могут изготавливаться из целых листов топографической карты, размеры которых не превышают по ширине 50 сантиметров, а по высоте 65 сантиметров. В этом случае планшет разрезают на две части, соединенные для удобства его складывания наклейками из материи, и оставляют установленные поля. Нумерация планшетов проводится так, чтобы с запада на восток смежные планшеты имели порядковые номера, а с севера на юг номер каждого нижнего планшета был больше номера листа, расположенного над ним, на 10 или 20.  </w:t>
      </w:r>
      <w:r>
        <w:br/>
      </w:r>
      <w:r>
        <w:rPr>
          <w:rFonts w:ascii="Times New Roman"/>
          <w:b w:val="false"/>
          <w:i w:val="false"/>
          <w:color w:val="000000"/>
          <w:sz w:val="28"/>
        </w:rPr>
        <w:t xml:space="preserve">
     95. Патрульные карты ежегодно уточняются по материалам лесоустроительных работ, аэрофотосъемок, лесопатологического надзора, противопожарного устройства лесов и с учетом других изменений за истекший год.  </w:t>
      </w:r>
      <w:r>
        <w:br/>
      </w:r>
      <w:r>
        <w:rPr>
          <w:rFonts w:ascii="Times New Roman"/>
          <w:b w:val="false"/>
          <w:i w:val="false"/>
          <w:color w:val="000000"/>
          <w:sz w:val="28"/>
        </w:rPr>
        <w:t xml:space="preserve">
     96. В процессе производства полетов по авиационной охране и защите лесного фонда патрульная карта уточняется дополнительными ориентирными подробностями, определенными на местности.  </w:t>
      </w:r>
      <w:r>
        <w:br/>
      </w:r>
      <w:r>
        <w:rPr>
          <w:rFonts w:ascii="Times New Roman"/>
          <w:b w:val="false"/>
          <w:i w:val="false"/>
          <w:color w:val="000000"/>
          <w:sz w:val="28"/>
        </w:rPr>
        <w:t xml:space="preserve">
     97. В качестве полетной карты используются топографические карты масштаба 1:500000 (при патрульной карте масштаб 1:100000) или 1:1000000 (при патрульной карте масштаб 1:300000).  </w:t>
      </w:r>
      <w:r>
        <w:br/>
      </w:r>
      <w:r>
        <w:rPr>
          <w:rFonts w:ascii="Times New Roman"/>
          <w:b w:val="false"/>
          <w:i w:val="false"/>
          <w:color w:val="000000"/>
          <w:sz w:val="28"/>
        </w:rPr>
        <w:t xml:space="preserve">
     98. Подготовка полетной карты заключается в нанесении на нее условными знаками патрульных маршрутов, границ обслуживаемой филиалом территории, границ лесовладений и рамок планшетов патрульной карты с указанием их номеров (коричневым цветом), а также пунктов расположения  контор лесовладельцев и пунктов дозаправки авиационных горюче-смазочных материалов. В районах, где число обслуживаемых филиалом лесовладельцев невелико, на полетную карту наносятся также границы и местонахождения контор лесничеств.  </w:t>
      </w:r>
      <w:r>
        <w:br/>
      </w:r>
      <w:r>
        <w:rPr>
          <w:rFonts w:ascii="Times New Roman"/>
          <w:b w:val="false"/>
          <w:i w:val="false"/>
          <w:color w:val="000000"/>
          <w:sz w:val="28"/>
        </w:rPr>
        <w:t xml:space="preserve">
     99. Полетные карты подготавливаются на территорию с расчетом выполнения полетов к местам базирования соседних филиалов.  </w:t>
      </w:r>
      <w:r>
        <w:br/>
      </w:r>
      <w:r>
        <w:rPr>
          <w:rFonts w:ascii="Times New Roman"/>
          <w:b w:val="false"/>
          <w:i w:val="false"/>
          <w:color w:val="000000"/>
          <w:sz w:val="28"/>
        </w:rPr>
        <w:t xml:space="preserve">
     100. Нанесение специальной нагрузки на полетные и патрульные карты должно производиться аккуратно тушью или фломастером.  </w:t>
      </w:r>
      <w:r>
        <w:br/>
      </w:r>
      <w:r>
        <w:rPr>
          <w:rFonts w:ascii="Times New Roman"/>
          <w:b w:val="false"/>
          <w:i w:val="false"/>
          <w:color w:val="000000"/>
          <w:sz w:val="28"/>
        </w:rPr>
        <w:t xml:space="preserve">
     101. В качестве лесопожарных карт используются специальные топографические карты масштаба 1:100000.  </w:t>
      </w:r>
      <w:r>
        <w:br/>
      </w:r>
      <w:r>
        <w:rPr>
          <w:rFonts w:ascii="Times New Roman"/>
          <w:b w:val="false"/>
          <w:i w:val="false"/>
          <w:color w:val="000000"/>
          <w:sz w:val="28"/>
        </w:rPr>
        <w:t xml:space="preserve">
     102. Штабные карты подготавливаются и используются Исполнителем и в филиалах, в которых организованны пункты диспетчерского управления. Необходимость ведения штабных карт в филиалах определяется летчиком-наблюдателем филиала в зависимости от условий работ.  </w:t>
      </w:r>
      <w:r>
        <w:br/>
      </w:r>
      <w:r>
        <w:rPr>
          <w:rFonts w:ascii="Times New Roman"/>
          <w:b w:val="false"/>
          <w:i w:val="false"/>
          <w:color w:val="000000"/>
          <w:sz w:val="28"/>
        </w:rPr>
        <w:t xml:space="preserve">
     103. В качестве штабных используются карты масштаба не менее 1:1000000, на которые наносятся: </w:t>
      </w:r>
      <w:r>
        <w:br/>
      </w:r>
      <w:r>
        <w:rPr>
          <w:rFonts w:ascii="Times New Roman"/>
          <w:b w:val="false"/>
          <w:i w:val="false"/>
          <w:color w:val="000000"/>
          <w:sz w:val="28"/>
        </w:rPr>
        <w:t xml:space="preserve">
     1) границы территорий лесовладельцев и их конторы, обслуживаемых филиалом;  </w:t>
      </w:r>
      <w:r>
        <w:br/>
      </w:r>
      <w:r>
        <w:rPr>
          <w:rFonts w:ascii="Times New Roman"/>
          <w:b w:val="false"/>
          <w:i w:val="false"/>
          <w:color w:val="000000"/>
          <w:sz w:val="28"/>
        </w:rPr>
        <w:t xml:space="preserve">
     2) места базирования филиала с указанием воздушных судов и численности работников парашютной и десантно-пожарной службы;  </w:t>
      </w:r>
      <w:r>
        <w:br/>
      </w:r>
      <w:r>
        <w:rPr>
          <w:rFonts w:ascii="Times New Roman"/>
          <w:b w:val="false"/>
          <w:i w:val="false"/>
          <w:color w:val="000000"/>
          <w:sz w:val="28"/>
        </w:rPr>
        <w:t xml:space="preserve">
     3) лесопатрульные маршруты;  </w:t>
      </w:r>
      <w:r>
        <w:br/>
      </w:r>
      <w:r>
        <w:rPr>
          <w:rFonts w:ascii="Times New Roman"/>
          <w:b w:val="false"/>
          <w:i w:val="false"/>
          <w:color w:val="000000"/>
          <w:sz w:val="28"/>
        </w:rPr>
        <w:t xml:space="preserve">
     4) аэродромы и посадочные площадки для самолетов и вертолетов;  </w:t>
      </w:r>
      <w:r>
        <w:br/>
      </w:r>
      <w:r>
        <w:rPr>
          <w:rFonts w:ascii="Times New Roman"/>
          <w:b w:val="false"/>
          <w:i w:val="false"/>
          <w:color w:val="000000"/>
          <w:sz w:val="28"/>
        </w:rPr>
        <w:t xml:space="preserve">
     5) места базирования механизированных команд и дозаправочные пункты; </w:t>
      </w:r>
      <w:r>
        <w:br/>
      </w:r>
      <w:r>
        <w:rPr>
          <w:rFonts w:ascii="Times New Roman"/>
          <w:b w:val="false"/>
          <w:i w:val="false"/>
          <w:color w:val="000000"/>
          <w:sz w:val="28"/>
        </w:rPr>
        <w:t xml:space="preserve">
     6) пожарно-химические станции лесовладельцев; </w:t>
      </w:r>
      <w:r>
        <w:br/>
      </w:r>
      <w:r>
        <w:rPr>
          <w:rFonts w:ascii="Times New Roman"/>
          <w:b w:val="false"/>
          <w:i w:val="false"/>
          <w:color w:val="000000"/>
          <w:sz w:val="28"/>
        </w:rPr>
        <w:t xml:space="preserve">
     7) на карту накладываются значки, изображающие фактическую расстановку воздушных судов и численность работников парашютной и десантно-пожарной службы. Значки заменяются по мере изменения обстановки;  </w:t>
      </w:r>
      <w:r>
        <w:br/>
      </w:r>
      <w:r>
        <w:rPr>
          <w:rFonts w:ascii="Times New Roman"/>
          <w:b w:val="false"/>
          <w:i w:val="false"/>
          <w:color w:val="000000"/>
          <w:sz w:val="28"/>
        </w:rPr>
        <w:t xml:space="preserve">
     8) при обнаружении пожаров места их возникновения отмечаются флажками красного цвета с указанием даты возникновения и номера пожара;  </w:t>
      </w:r>
      <w:r>
        <w:br/>
      </w:r>
      <w:r>
        <w:rPr>
          <w:rFonts w:ascii="Times New Roman"/>
          <w:b w:val="false"/>
          <w:i w:val="false"/>
          <w:color w:val="000000"/>
          <w:sz w:val="28"/>
        </w:rPr>
        <w:t xml:space="preserve">
     9) локализованные пожары обозначаются флажками синего цвета. </w:t>
      </w:r>
      <w:r>
        <w:br/>
      </w:r>
      <w:r>
        <w:rPr>
          <w:rFonts w:ascii="Times New Roman"/>
          <w:b w:val="false"/>
          <w:i w:val="false"/>
          <w:color w:val="000000"/>
          <w:sz w:val="28"/>
        </w:rPr>
        <w:t xml:space="preserve">
     104. При проведении совещаний с лесовладельцами, обслуживаемых филиалом, по вопросам подготовки к наступающему пожароопасному сезону рассматриваются следующие основные вопросы:  </w:t>
      </w:r>
      <w:r>
        <w:br/>
      </w:r>
      <w:r>
        <w:rPr>
          <w:rFonts w:ascii="Times New Roman"/>
          <w:b w:val="false"/>
          <w:i w:val="false"/>
          <w:color w:val="000000"/>
          <w:sz w:val="28"/>
        </w:rPr>
        <w:t xml:space="preserve">
     1) порядок организации и получения информации о пожарах;  </w:t>
      </w:r>
      <w:r>
        <w:br/>
      </w:r>
      <w:r>
        <w:rPr>
          <w:rFonts w:ascii="Times New Roman"/>
          <w:b w:val="false"/>
          <w:i w:val="false"/>
          <w:color w:val="000000"/>
          <w:sz w:val="28"/>
        </w:rPr>
        <w:t xml:space="preserve">
     2) взаимодействие авиационных и наземных сил и средств по борьбе с пожарами, организация команд из числа постоянных рабочих государственных учреждений лесного хозяйства и особо охраняемых природных территорий, порядок привлечения дополнительных резервов для борьбы с пожарами;  </w:t>
      </w:r>
      <w:r>
        <w:br/>
      </w:r>
      <w:r>
        <w:rPr>
          <w:rFonts w:ascii="Times New Roman"/>
          <w:b w:val="false"/>
          <w:i w:val="false"/>
          <w:color w:val="000000"/>
          <w:sz w:val="28"/>
        </w:rPr>
        <w:t xml:space="preserve">
     3) организация помощи парашютистам и десантникам-пожарным в тушении лесных пожаров, их окарауливание, возврата личного состава в филиал;  </w:t>
      </w:r>
      <w:r>
        <w:br/>
      </w:r>
      <w:r>
        <w:rPr>
          <w:rFonts w:ascii="Times New Roman"/>
          <w:b w:val="false"/>
          <w:i w:val="false"/>
          <w:color w:val="000000"/>
          <w:sz w:val="28"/>
        </w:rPr>
        <w:t xml:space="preserve">
     4) правила устройства опознавательных знаков в пункте приема донесений;  </w:t>
      </w:r>
      <w:r>
        <w:br/>
      </w:r>
      <w:r>
        <w:rPr>
          <w:rFonts w:ascii="Times New Roman"/>
          <w:b w:val="false"/>
          <w:i w:val="false"/>
          <w:color w:val="000000"/>
          <w:sz w:val="28"/>
        </w:rPr>
        <w:t xml:space="preserve">
     5) порядок приема вымпелов;  </w:t>
      </w:r>
      <w:r>
        <w:br/>
      </w:r>
      <w:r>
        <w:rPr>
          <w:rFonts w:ascii="Times New Roman"/>
          <w:b w:val="false"/>
          <w:i w:val="false"/>
          <w:color w:val="000000"/>
          <w:sz w:val="28"/>
        </w:rPr>
        <w:t xml:space="preserve">
     6) порядок подтверждения локализации и ликвидации лесных пожаров силами и средствами Исполнителя;  </w:t>
      </w:r>
      <w:r>
        <w:br/>
      </w:r>
      <w:r>
        <w:rPr>
          <w:rFonts w:ascii="Times New Roman"/>
          <w:b w:val="false"/>
          <w:i w:val="false"/>
          <w:color w:val="000000"/>
          <w:sz w:val="28"/>
        </w:rPr>
        <w:t>
     7) строительство и эксплуатация посадочных площадок для вертолетов и правила хранения авиационных горюче-смазочных материалов;</w:t>
      </w:r>
      <w:r>
        <w:br/>
      </w:r>
      <w:r>
        <w:rPr>
          <w:rFonts w:ascii="Times New Roman"/>
          <w:b w:val="false"/>
          <w:i w:val="false"/>
          <w:color w:val="000000"/>
          <w:sz w:val="28"/>
        </w:rPr>
        <w:t xml:space="preserve">
     8) недостатки в работе как авиационной, так и наземной охране лесов в прошлом пожароопасном сезоне, определяются пути их устранения и решаются вопросы взаимоувязки в работе.  </w:t>
      </w:r>
      <w:r>
        <w:br/>
      </w:r>
      <w:r>
        <w:rPr>
          <w:rFonts w:ascii="Times New Roman"/>
          <w:b w:val="false"/>
          <w:i w:val="false"/>
          <w:color w:val="000000"/>
          <w:sz w:val="28"/>
        </w:rPr>
        <w:t xml:space="preserve">
     105. Филиалы до наступления пожароопасного сезона проводят следующие мероприятия:  </w:t>
      </w:r>
      <w:r>
        <w:br/>
      </w:r>
      <w:r>
        <w:rPr>
          <w:rFonts w:ascii="Times New Roman"/>
          <w:b w:val="false"/>
          <w:i w:val="false"/>
          <w:color w:val="000000"/>
          <w:sz w:val="28"/>
        </w:rPr>
        <w:t xml:space="preserve">
     1) обеспечивают подготовку команд рабочих, выделяемых лесовладелецами для тушения лесных пожаров;  </w:t>
      </w:r>
      <w:r>
        <w:br/>
      </w:r>
      <w:r>
        <w:rPr>
          <w:rFonts w:ascii="Times New Roman"/>
          <w:b w:val="false"/>
          <w:i w:val="false"/>
          <w:color w:val="000000"/>
          <w:sz w:val="28"/>
        </w:rPr>
        <w:t xml:space="preserve">
     2) определяют совместно с лесовладелецами места, в которых устанавливаются радиостанции и организованы пункты приема донесений, получить список этих пунктов с указанием присвоенных им позывных и опознавательных знаков, а также должностей и фамилий лиц, ответственных за прием донесений;  </w:t>
      </w:r>
      <w:r>
        <w:br/>
      </w:r>
      <w:r>
        <w:rPr>
          <w:rFonts w:ascii="Times New Roman"/>
          <w:b w:val="false"/>
          <w:i w:val="false"/>
          <w:color w:val="000000"/>
          <w:sz w:val="28"/>
        </w:rPr>
        <w:t xml:space="preserve">
     3) совместно с лесовладелецами по материалам лесоустройства производят разделение территории на районы пожаротушения, уточняют патрульные карты;  </w:t>
      </w:r>
      <w:r>
        <w:br/>
      </w:r>
      <w:r>
        <w:rPr>
          <w:rFonts w:ascii="Times New Roman"/>
          <w:b w:val="false"/>
          <w:i w:val="false"/>
          <w:color w:val="000000"/>
          <w:sz w:val="28"/>
        </w:rPr>
        <w:t xml:space="preserve">
     4) анализируют причины возникших в прошедшем сезоне лесных пожаров и условий, способствующих их распространению;  </w:t>
      </w:r>
      <w:r>
        <w:br/>
      </w:r>
      <w:r>
        <w:rPr>
          <w:rFonts w:ascii="Times New Roman"/>
          <w:b w:val="false"/>
          <w:i w:val="false"/>
          <w:color w:val="000000"/>
          <w:sz w:val="28"/>
        </w:rPr>
        <w:t>
     5) получают сведения о районах работы экспедиций и их маршрутах;</w:t>
      </w:r>
      <w:r>
        <w:br/>
      </w:r>
      <w:r>
        <w:rPr>
          <w:rFonts w:ascii="Times New Roman"/>
          <w:b w:val="false"/>
          <w:i w:val="false"/>
          <w:color w:val="000000"/>
          <w:sz w:val="28"/>
        </w:rPr>
        <w:t xml:space="preserve">
     6) определяют совместно с лесовладелецами, где и в каком составе должны быть организованы пожарные команды;  </w:t>
      </w:r>
      <w:r>
        <w:br/>
      </w:r>
      <w:r>
        <w:rPr>
          <w:rFonts w:ascii="Times New Roman"/>
          <w:b w:val="false"/>
          <w:i w:val="false"/>
          <w:color w:val="000000"/>
          <w:sz w:val="28"/>
        </w:rPr>
        <w:t>
     7) определяют совместно с лесовладелецами сроки строительства посадочных площадок для вертолетов и организации дозаправочных пунктов;</w:t>
      </w:r>
      <w:r>
        <w:br/>
      </w:r>
      <w:r>
        <w:rPr>
          <w:rFonts w:ascii="Times New Roman"/>
          <w:b w:val="false"/>
          <w:i w:val="false"/>
          <w:color w:val="000000"/>
          <w:sz w:val="28"/>
        </w:rPr>
        <w:t xml:space="preserve">
     8) проводят противопожарную профилактику в период подготовительных работ в соответствии с планом по противопожарной профилактике в лесах, утвержденным Исполнителем.  </w:t>
      </w:r>
      <w:r>
        <w:br/>
      </w:r>
      <w:r>
        <w:rPr>
          <w:rFonts w:ascii="Times New Roman"/>
          <w:b w:val="false"/>
          <w:i w:val="false"/>
          <w:color w:val="000000"/>
          <w:sz w:val="28"/>
        </w:rPr>
        <w:t xml:space="preserve">
     106. Перед началом пожароопасного сезона в филиалах проводится практическая тренировка (учения) работников парашютных и десантно-пожарных команд по использованию всех имеющихся в филиале технических средств борьбы с лесными пожарами и отработка связи, в которых могут участвовать лесопожарные подразделения лесовладельцев и других предприятий, расположенных на территории района.  </w:t>
      </w:r>
      <w:r>
        <w:br/>
      </w:r>
      <w:r>
        <w:rPr>
          <w:rFonts w:ascii="Times New Roman"/>
          <w:b w:val="false"/>
          <w:i w:val="false"/>
          <w:color w:val="000000"/>
          <w:sz w:val="28"/>
        </w:rPr>
        <w:t xml:space="preserve">
     Тренировки имеют целью выявить уровень подготовки личного состава, а также техническое состояние и готовность к работе противопожарного снаряжения и средств связи. Результаты тренировки оформляются актом, направляемым Исполнителю. В акте указывается вид проведенных работ, их объем, время, затраченное на их выполнение, недостатки и дается заключение о готовности филиала к выполнению работ по охране лесов.  </w:t>
      </w:r>
    </w:p>
    <w:bookmarkStart w:name="z57" w:id="8"/>
    <w:p>
      <w:pPr>
        <w:spacing w:after="0"/>
        <w:ind w:left="0"/>
        <w:jc w:val="left"/>
      </w:pPr>
      <w:r>
        <w:rPr>
          <w:rFonts w:ascii="Times New Roman"/>
          <w:b/>
          <w:i w:val="false"/>
          <w:color w:val="000000"/>
        </w:rPr>
        <w:t xml:space="preserve"> 
  8. Авиационное патрулирование лесов  </w:t>
      </w:r>
    </w:p>
    <w:bookmarkEnd w:id="8"/>
    <w:p>
      <w:pPr>
        <w:spacing w:after="0"/>
        <w:ind w:left="0"/>
        <w:jc w:val="both"/>
      </w:pPr>
      <w:r>
        <w:rPr>
          <w:rFonts w:ascii="Times New Roman"/>
          <w:b w:val="false"/>
          <w:i w:val="false"/>
          <w:color w:val="000000"/>
          <w:sz w:val="28"/>
        </w:rPr>
        <w:t>     107. Авиационные работы по охране и защите лесного фонда заключается в систематическом наблюдении с воздуха за обслуживаемой лесной территорией с целью своевременного обнаружения лесных пожаров, выявления нарушений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в лесах, а также обнаружение и предотвращение нарушений законодательства в области растительного и животного мира и особо охраняемых природных территорий.</w:t>
      </w:r>
      <w:r>
        <w:br/>
      </w:r>
      <w:r>
        <w:rPr>
          <w:rFonts w:ascii="Times New Roman"/>
          <w:b w:val="false"/>
          <w:i w:val="false"/>
          <w:color w:val="000000"/>
          <w:sz w:val="28"/>
        </w:rPr>
        <w:t xml:space="preserve">
     108. Авиационные работы по охране и защите лесного фонда производятся по маршрутам.  </w:t>
      </w:r>
      <w:r>
        <w:br/>
      </w:r>
      <w:r>
        <w:rPr>
          <w:rFonts w:ascii="Times New Roman"/>
          <w:b w:val="false"/>
          <w:i w:val="false"/>
          <w:color w:val="000000"/>
          <w:sz w:val="28"/>
        </w:rPr>
        <w:t xml:space="preserve">
     109. На пожароопасный сезон филиалу устанавливается лимит времени по каждому типу воздушного судна. При использовании лимита и необходимости продолжения полетов Исполнитель может выделять дополнительный лимит.  </w:t>
      </w:r>
      <w:r>
        <w:br/>
      </w:r>
      <w:r>
        <w:rPr>
          <w:rFonts w:ascii="Times New Roman"/>
          <w:b w:val="false"/>
          <w:i w:val="false"/>
          <w:color w:val="000000"/>
          <w:sz w:val="28"/>
        </w:rPr>
        <w:t xml:space="preserve">
     110. Первый облет маршрутов должен производиться до начала горимости лесов, как правило, с участием на борту воздушного судна представителя лесовладельца. При этом проверяется подготовка лесовладельца и филиала к проведению авиационных работ по охране и защите лесного фонда и уточняется необходимость начала регулярного авиапатрулирования.  </w:t>
      </w:r>
      <w:r>
        <w:br/>
      </w:r>
      <w:r>
        <w:rPr>
          <w:rFonts w:ascii="Times New Roman"/>
          <w:b w:val="false"/>
          <w:i w:val="false"/>
          <w:color w:val="000000"/>
          <w:sz w:val="28"/>
        </w:rPr>
        <w:t xml:space="preserve">
     111. Летчики-наблюдатели, направленные в филиал впервые, вводятся в строй старшим по должности лицом летного состава. В необходимых случаях руководитель Исполнителя вправе доверить ввод в строй вновь назначенного летчика-наблюдателя одному из наиболее опытных летчиков-наблюдателей. Летчики-наблюдатели 1 класса допускаются к работе без ввода в строй.  </w:t>
      </w:r>
      <w:r>
        <w:br/>
      </w:r>
      <w:r>
        <w:rPr>
          <w:rFonts w:ascii="Times New Roman"/>
          <w:b w:val="false"/>
          <w:i w:val="false"/>
          <w:color w:val="000000"/>
          <w:sz w:val="28"/>
        </w:rPr>
        <w:t xml:space="preserve">
     112. Ввод в строй производится путем выполнения ознакомительных полетов по территории, закрепленной за филиалом с отработкой элементов самолетовождения, обнаружения пожаров и ведения всей установленной производственной документации. О вводе в строй летчика-наблюдателя составляется акт. Допуск летчиков-наблюдателей к самостоятельной работе оформляется приказом Исполнителя. Допуск к самостоятельной работе выпускников курсов летчиков наблюдателей проводится после прохождения ими программы ввода в строй.  </w:t>
      </w:r>
      <w:r>
        <w:br/>
      </w:r>
      <w:r>
        <w:rPr>
          <w:rFonts w:ascii="Times New Roman"/>
          <w:b w:val="false"/>
          <w:i w:val="false"/>
          <w:color w:val="000000"/>
          <w:sz w:val="28"/>
        </w:rPr>
        <w:t>
     113. Пожарная опасность в лесу по условиям погоды определяется по местным шкалам. Пожарная опасность характеризуется пятью классами.</w:t>
      </w:r>
      <w:r>
        <w:br/>
      </w:r>
      <w:r>
        <w:rPr>
          <w:rFonts w:ascii="Times New Roman"/>
          <w:b w:val="false"/>
          <w:i w:val="false"/>
          <w:color w:val="000000"/>
          <w:sz w:val="28"/>
        </w:rPr>
        <w:t xml:space="preserve">
     114. При 1 классе пожарной опасности авиапатрулирование, как правило, не проводится, но могут назначаться эпизодические полеты для контроля за состоянием действующих пожаров и оказания помощи командам, работающим на тушении пожаров. С наступлением пожарной опасности в лесу по условиям погоды и по мере ее усиления увеличивается интенсивность авиапатрулирования.  </w:t>
      </w:r>
      <w:r>
        <w:br/>
      </w:r>
      <w:r>
        <w:rPr>
          <w:rFonts w:ascii="Times New Roman"/>
          <w:b w:val="false"/>
          <w:i w:val="false"/>
          <w:color w:val="000000"/>
          <w:sz w:val="28"/>
        </w:rPr>
        <w:t xml:space="preserve">
     115. При малой пожарной опасности (2 класс пожарной опасности) до начала горимости патрулирование проводится через 1-2 дня.  </w:t>
      </w:r>
      <w:r>
        <w:br/>
      </w:r>
      <w:r>
        <w:rPr>
          <w:rFonts w:ascii="Times New Roman"/>
          <w:b w:val="false"/>
          <w:i w:val="false"/>
          <w:color w:val="000000"/>
          <w:sz w:val="28"/>
        </w:rPr>
        <w:t>
     116. Основанием для ежедневного однократного патрулирования является наступление периода средней пожарной опасности (3 класс пожарной опасности) или наличие пожаров в дни с малой пожарной опасностью.</w:t>
      </w:r>
      <w:r>
        <w:br/>
      </w:r>
      <w:r>
        <w:rPr>
          <w:rFonts w:ascii="Times New Roman"/>
          <w:b w:val="false"/>
          <w:i w:val="false"/>
          <w:color w:val="000000"/>
          <w:sz w:val="28"/>
        </w:rPr>
        <w:t>
     117. Основанием для двукратного патрулирования является наступление периода высокой пожарной опасности (4 класс пожарной опасности) или наличие пожаров в дни со средней пожарной опасностью.</w:t>
      </w:r>
      <w:r>
        <w:br/>
      </w:r>
      <w:r>
        <w:rPr>
          <w:rFonts w:ascii="Times New Roman"/>
          <w:b w:val="false"/>
          <w:i w:val="false"/>
          <w:color w:val="000000"/>
          <w:sz w:val="28"/>
        </w:rPr>
        <w:t>
     118. Основанием для назначения трехкратного патрулирования является наступление периода чрезвычайной пожарной опасности (5 класс пожарной опасности) или наличие пожаров в дни с высокой пожарной опасностью.</w:t>
      </w:r>
      <w:r>
        <w:br/>
      </w:r>
      <w:r>
        <w:rPr>
          <w:rFonts w:ascii="Times New Roman"/>
          <w:b w:val="false"/>
          <w:i w:val="false"/>
          <w:color w:val="000000"/>
          <w:sz w:val="28"/>
        </w:rPr>
        <w:t xml:space="preserve">
     119. Полеты для осмотра ранее обнаруженных, но еще не потушенных пожаров и для принятия дополнительных мер по их тушению проводятся по необходимости независимо от класса пожарной опасности до полной их ликвидации.  </w:t>
      </w:r>
      <w:r>
        <w:br/>
      </w:r>
      <w:r>
        <w:rPr>
          <w:rFonts w:ascii="Times New Roman"/>
          <w:b w:val="false"/>
          <w:i w:val="false"/>
          <w:color w:val="000000"/>
          <w:sz w:val="28"/>
        </w:rPr>
        <w:t xml:space="preserve">
     120. Кратность патрулирования может увеличиваться, при скорости ветра более 8 метров в секунду, а также в выходные и праздничные дни при массовом посещении лесов населением.  </w:t>
      </w:r>
      <w:r>
        <w:br/>
      </w:r>
      <w:r>
        <w:rPr>
          <w:rFonts w:ascii="Times New Roman"/>
          <w:b w:val="false"/>
          <w:i w:val="false"/>
          <w:color w:val="000000"/>
          <w:sz w:val="28"/>
        </w:rPr>
        <w:t xml:space="preserve">
     121. Кратность патрулирования может быть снижена при изменении погоды и выпадении осадков, как на всей обслуживаемой территории, так и на ее части.  </w:t>
      </w:r>
      <w:r>
        <w:br/>
      </w:r>
      <w:r>
        <w:rPr>
          <w:rFonts w:ascii="Times New Roman"/>
          <w:b w:val="false"/>
          <w:i w:val="false"/>
          <w:color w:val="000000"/>
          <w:sz w:val="28"/>
        </w:rPr>
        <w:t>
     122. Вылет на авиапатрулирование проводится по расписанию, утверждаемому Исполнителем, которое согласовывается с лесовладелецами.</w:t>
      </w:r>
      <w:r>
        <w:br/>
      </w:r>
      <w:r>
        <w:rPr>
          <w:rFonts w:ascii="Times New Roman"/>
          <w:b w:val="false"/>
          <w:i w:val="false"/>
          <w:color w:val="000000"/>
          <w:sz w:val="28"/>
        </w:rPr>
        <w:t xml:space="preserve">
     123. Полеты, связанные с доставкой к местам действующих лесных пожаров рабочих и средств пожаротушения, в периоды повышенной горимости лесов, должны начинаться с рассветом или в самые ранние утренние часы.  </w:t>
      </w:r>
      <w:r>
        <w:br/>
      </w:r>
      <w:r>
        <w:rPr>
          <w:rFonts w:ascii="Times New Roman"/>
          <w:b w:val="false"/>
          <w:i w:val="false"/>
          <w:color w:val="000000"/>
          <w:sz w:val="28"/>
        </w:rPr>
        <w:t>
     124. Решение о необходимости полетов и кратность патрулирования определяются пунктами диспетчерского управления и доводятся до филиалов. В зависимости от конкретной лесопожарной обстановки летчик-наблюдатель филиала изменяет время вылета и кратность патрулирования по согласованию с пунктами диспетчерского управления.</w:t>
      </w:r>
      <w:r>
        <w:br/>
      </w:r>
      <w:r>
        <w:rPr>
          <w:rFonts w:ascii="Times New Roman"/>
          <w:b w:val="false"/>
          <w:i w:val="false"/>
          <w:color w:val="000000"/>
          <w:sz w:val="28"/>
        </w:rPr>
        <w:t xml:space="preserve">
     Если диспетчерское управление работой филиалов не введено, решение о необходимости полетов, кратности патрулирования принимает Исполнитель.  </w:t>
      </w:r>
      <w:r>
        <w:br/>
      </w:r>
      <w:r>
        <w:rPr>
          <w:rFonts w:ascii="Times New Roman"/>
          <w:b w:val="false"/>
          <w:i w:val="false"/>
          <w:color w:val="000000"/>
          <w:sz w:val="28"/>
        </w:rPr>
        <w:t xml:space="preserve">
     Должностное лицо, принявшее решение о назначении (отмене) полетов и изменении кратности, несет за это полную ответственность.  </w:t>
      </w:r>
      <w:r>
        <w:br/>
      </w:r>
      <w:r>
        <w:rPr>
          <w:rFonts w:ascii="Times New Roman"/>
          <w:b w:val="false"/>
          <w:i w:val="false"/>
          <w:color w:val="000000"/>
          <w:sz w:val="28"/>
        </w:rPr>
        <w:t>
     125. В целях обеспечения бесперебойного проведения авиационной охраны лесов летчик-наблюдатель филиала должен знать, каким ресурсом располагает арендованное воздушное судно, заблаговременно принимать меры по замене самолетов и вертолетов на период регламентных работ, а также экипажей, вылетавших санитарную норму. В случае простоя воздушного судна летчик-наблюдатель филиала принимает меры по его замене и докладывает об этом в республиканскую диспетчерскую службу.</w:t>
      </w:r>
      <w:r>
        <w:br/>
      </w:r>
      <w:r>
        <w:rPr>
          <w:rFonts w:ascii="Times New Roman"/>
          <w:b w:val="false"/>
          <w:i w:val="false"/>
          <w:color w:val="000000"/>
          <w:sz w:val="28"/>
        </w:rPr>
        <w:t>
     126. До вылета на патрулирование летчик-наблюдатель сообщает командиру воздушного судна местонахождение действующих лесных пожаров, согласовать с ним порядок их осмотра, доставки людей и грузов.</w:t>
      </w:r>
      <w:r>
        <w:br/>
      </w:r>
      <w:r>
        <w:rPr>
          <w:rFonts w:ascii="Times New Roman"/>
          <w:b w:val="false"/>
          <w:i w:val="false"/>
          <w:color w:val="000000"/>
          <w:sz w:val="28"/>
        </w:rPr>
        <w:t xml:space="preserve">
     127. В патрульном полете, летчик-наблюдатель имеет принадлежности для штурманских расчетов, соответствующие карты, бланки производственной документации, а также подготовленные к сбрасыванию вымпелы.  </w:t>
      </w:r>
      <w:r>
        <w:br/>
      </w:r>
      <w:r>
        <w:rPr>
          <w:rFonts w:ascii="Times New Roman"/>
          <w:b w:val="false"/>
          <w:i w:val="false"/>
          <w:color w:val="000000"/>
          <w:sz w:val="28"/>
        </w:rPr>
        <w:t xml:space="preserve">
     128. При полетах с парашютистами-пожарными или десантниками-пожарными летчик-наблюдатель перед посадкой в самолет (вертолет) проверяет наличие у них исправного лесопожарного оборудования, средств связи, полевого снаряжения, предохранительных приспособлении, индивидуальных санитарных пакетов, а также запасов продуктов питания, денежных средств и специального обмундирования, необходимых для выполнения производственных заданий в условиях данного района работ.  </w:t>
      </w:r>
      <w:r>
        <w:br/>
      </w:r>
      <w:r>
        <w:rPr>
          <w:rFonts w:ascii="Times New Roman"/>
          <w:b w:val="false"/>
          <w:i w:val="false"/>
          <w:color w:val="000000"/>
          <w:sz w:val="28"/>
        </w:rPr>
        <w:t xml:space="preserve">
     129. Полеты по маршрутам авиапатрулирования и перелеты к местам пожаров выполняются на малых и средних высотах на крейсерской скорости, установленной для транспортных полетов на данном типе воздушного судна. </w:t>
      </w:r>
      <w:r>
        <w:br/>
      </w:r>
      <w:r>
        <w:rPr>
          <w:rFonts w:ascii="Times New Roman"/>
          <w:b w:val="false"/>
          <w:i w:val="false"/>
          <w:color w:val="000000"/>
          <w:sz w:val="28"/>
        </w:rPr>
        <w:t>
     130. Патрульный полет выполняется в соответствии с </w:t>
      </w:r>
      <w:r>
        <w:rPr>
          <w:rFonts w:ascii="Times New Roman"/>
          <w:b w:val="false"/>
          <w:i w:val="false"/>
          <w:color w:val="000000"/>
          <w:sz w:val="28"/>
        </w:rPr>
        <w:t>Основными правилами</w:t>
      </w:r>
      <w:r>
        <w:rPr>
          <w:rFonts w:ascii="Times New Roman"/>
          <w:b w:val="false"/>
          <w:i w:val="false"/>
          <w:color w:val="000000"/>
          <w:sz w:val="28"/>
        </w:rPr>
        <w:t>.</w:t>
      </w:r>
      <w:r>
        <w:br/>
      </w:r>
      <w:r>
        <w:rPr>
          <w:rFonts w:ascii="Times New Roman"/>
          <w:b w:val="false"/>
          <w:i w:val="false"/>
          <w:color w:val="000000"/>
          <w:sz w:val="28"/>
        </w:rPr>
        <w:t xml:space="preserve">
     131. Во время полетов летчик-наблюдатель осуществляет самолетовождение по намеченному маршруту, ведет постоянное наблюдение за появлением дыма, за санитарным состоянием сохранностью лесов на обслуживаемой территории.  </w:t>
      </w:r>
      <w:r>
        <w:br/>
      </w:r>
      <w:r>
        <w:rPr>
          <w:rFonts w:ascii="Times New Roman"/>
          <w:b w:val="false"/>
          <w:i w:val="false"/>
          <w:color w:val="000000"/>
          <w:sz w:val="28"/>
        </w:rPr>
        <w:t xml:space="preserve">
     132. Заметив дым, летчик-наблюдатель дает указание пилоту об изменении маршрута для полета к дымовой точке и записывает в бортжурнале время и место разворота, а также новый курс. С момента обнаружения  дымовой точки и до окончания работ над ней (сбрасывание вымпелов) записывается в бортжурнале место и время изменения основных элементов полета (курса, высоты, скорости), а также сведения о пожарах и проделанной работе (сброс схем, высадка парашютистов, передача сведений по радио).  </w:t>
      </w:r>
      <w:r>
        <w:br/>
      </w:r>
      <w:r>
        <w:rPr>
          <w:rFonts w:ascii="Times New Roman"/>
          <w:b w:val="false"/>
          <w:i w:val="false"/>
          <w:color w:val="000000"/>
          <w:sz w:val="28"/>
        </w:rPr>
        <w:t xml:space="preserve">
     133. Место пожара определяется визуально путем привязки его к ближайшим опознанным ориентирам. При значительном удалении пожара от ориентиров его место определяется пеленгацией.  </w:t>
      </w:r>
      <w:r>
        <w:br/>
      </w:r>
      <w:r>
        <w:rPr>
          <w:rFonts w:ascii="Times New Roman"/>
          <w:b w:val="false"/>
          <w:i w:val="false"/>
          <w:color w:val="000000"/>
          <w:sz w:val="28"/>
        </w:rPr>
        <w:t>
     134. Истинные пеленги на пожар берутся с двух ориентиров, выбранных с таким расчетом, чтобы пеленги от них не пересекались под углом меньше 45</w:t>
      </w:r>
      <w:r>
        <w:rPr>
          <w:rFonts w:ascii="Times New Roman"/>
          <w:b w:val="false"/>
          <w:i w:val="false"/>
          <w:color w:val="000000"/>
          <w:vertAlign w:val="superscript"/>
        </w:rPr>
        <w:t>0</w:t>
      </w:r>
      <w:r>
        <w:rPr>
          <w:rFonts w:ascii="Times New Roman"/>
          <w:b w:val="false"/>
          <w:i w:val="false"/>
          <w:color w:val="000000"/>
          <w:sz w:val="28"/>
        </w:rPr>
        <w:t xml:space="preserve"> или больше 135</w:t>
      </w:r>
      <w:r>
        <w:rPr>
          <w:rFonts w:ascii="Times New Roman"/>
          <w:b w:val="false"/>
          <w:i w:val="false"/>
          <w:color w:val="000000"/>
          <w:vertAlign w:val="superscript"/>
        </w:rPr>
        <w:t>0</w:t>
      </w:r>
      <w:r>
        <w:rPr>
          <w:rFonts w:ascii="Times New Roman"/>
          <w:b w:val="false"/>
          <w:i w:val="false"/>
          <w:color w:val="000000"/>
          <w:sz w:val="28"/>
        </w:rPr>
        <w:t xml:space="preserve">. Для большей достоверности расчетов рекомендуется брать третий пеленг - обратный одному из взятых или с дополнительного ориентира.  </w:t>
      </w:r>
      <w:r>
        <w:br/>
      </w:r>
      <w:r>
        <w:rPr>
          <w:rFonts w:ascii="Times New Roman"/>
          <w:b w:val="false"/>
          <w:i w:val="false"/>
          <w:color w:val="000000"/>
          <w:sz w:val="28"/>
        </w:rPr>
        <w:t>
     135. Летчик-наблюдатель продолжает дальнейший полет по маршруту лишь после того, как он убедится в правильности определения места пожара.</w:t>
      </w:r>
      <w:r>
        <w:br/>
      </w:r>
      <w:r>
        <w:rPr>
          <w:rFonts w:ascii="Times New Roman"/>
          <w:b w:val="false"/>
          <w:i w:val="false"/>
          <w:color w:val="000000"/>
          <w:sz w:val="28"/>
        </w:rPr>
        <w:t xml:space="preserve">
     136. В тех случаях, когда экипаж не может задерживаться для уточнения места пожара из-за позднего времени, недостатка горючего или санитарной нормы налета, летчик-наблюдатель обязан немедленно при первой возможности вылететь к пожару вторично и уточнить его место.  </w:t>
      </w:r>
      <w:r>
        <w:br/>
      </w:r>
      <w:r>
        <w:rPr>
          <w:rFonts w:ascii="Times New Roman"/>
          <w:b w:val="false"/>
          <w:i w:val="false"/>
          <w:color w:val="000000"/>
          <w:sz w:val="28"/>
        </w:rPr>
        <w:t xml:space="preserve">
     137. Для определения с воздуха вида пожара служат следующие признаки:  </w:t>
      </w:r>
      <w:r>
        <w:br/>
      </w:r>
      <w:r>
        <w:rPr>
          <w:rFonts w:ascii="Times New Roman"/>
          <w:b w:val="false"/>
          <w:i w:val="false"/>
          <w:color w:val="000000"/>
          <w:sz w:val="28"/>
        </w:rPr>
        <w:t xml:space="preserve">
     1) низовой - горение происходит под пологом древостоя или на открытой местности, форма площади пожара вытянутая, с извилистыми границами, огонь под пологом древостоя виден обычно местами, цвет дыма беловатый;  </w:t>
      </w:r>
      <w:r>
        <w:br/>
      </w:r>
      <w:r>
        <w:rPr>
          <w:rFonts w:ascii="Times New Roman"/>
          <w:b w:val="false"/>
          <w:i w:val="false"/>
          <w:color w:val="000000"/>
          <w:sz w:val="28"/>
        </w:rPr>
        <w:t xml:space="preserve">
     2) верховой - площадь пожара сильно вытянутая, видны горящие кроны деревьев, огонь хорошо заметен с высоты 600 метров, цвет дыма темный;  </w:t>
      </w:r>
      <w:r>
        <w:br/>
      </w:r>
      <w:r>
        <w:rPr>
          <w:rFonts w:ascii="Times New Roman"/>
          <w:b w:val="false"/>
          <w:i w:val="false"/>
          <w:color w:val="000000"/>
          <w:sz w:val="28"/>
        </w:rPr>
        <w:t>
     3) торфяной или подземный - границы недавно возникшего пожара плохо заметны, дым поднимается по всей площади пожара, огонь не виден; на старом пожаре границы выгоревшей площади хорошо заметны, дым сосредоточен по периферии пожара, много повалившихся деревьев, огонь не виден.</w:t>
      </w:r>
      <w:r>
        <w:br/>
      </w:r>
      <w:r>
        <w:rPr>
          <w:rFonts w:ascii="Times New Roman"/>
          <w:b w:val="false"/>
          <w:i w:val="false"/>
          <w:color w:val="000000"/>
          <w:sz w:val="28"/>
        </w:rPr>
        <w:t xml:space="preserve">
     138. Установив место и вид пожара, летчик-наблюдатель проводит облет и простым карандашом наносит границы пожара на патрульную карту по ориентирам, опознанным на местности. Если площадь пожара в масштабе карты составляет менее 0,5 квадратных сантиметров, его место отмечают точкой.  </w:t>
      </w:r>
      <w:r>
        <w:br/>
      </w:r>
      <w:r>
        <w:rPr>
          <w:rFonts w:ascii="Times New Roman"/>
          <w:b w:val="false"/>
          <w:i w:val="false"/>
          <w:color w:val="000000"/>
          <w:sz w:val="28"/>
        </w:rPr>
        <w:t xml:space="preserve">
     139. Площади, пройденные пожаром, определяются палеткой. Площади пожаров, место которых на карте обозначено точкой, определяются глазомерно. Допускаемые погрешности в определении площадей не должны превышать 30 %. </w:t>
      </w:r>
      <w:r>
        <w:br/>
      </w:r>
      <w:r>
        <w:rPr>
          <w:rFonts w:ascii="Times New Roman"/>
          <w:b w:val="false"/>
          <w:i w:val="false"/>
          <w:color w:val="000000"/>
          <w:sz w:val="28"/>
        </w:rPr>
        <w:t xml:space="preserve">
     140. После определения площади и вида пожара при необходимости составляется донесение или схема места пожара с нанесением квартальной сети, населенных пунктов, рек, озер, дорог, троп и других ориентиров.  </w:t>
      </w:r>
      <w:r>
        <w:br/>
      </w:r>
      <w:r>
        <w:rPr>
          <w:rFonts w:ascii="Times New Roman"/>
          <w:b w:val="false"/>
          <w:i w:val="false"/>
          <w:color w:val="000000"/>
          <w:sz w:val="28"/>
        </w:rPr>
        <w:t xml:space="preserve">
     141. Схема составляется цветными карандашами (фломастерами), при этом голубым цветом на схеме наносят реки, озера, болота, коричневым - дороги, зеленым квартальную сеть, черным показывают направление ветра (стрелкой) и названия населенных пунктов (ориентиров).  </w:t>
      </w:r>
      <w:r>
        <w:br/>
      </w:r>
      <w:r>
        <w:rPr>
          <w:rFonts w:ascii="Times New Roman"/>
          <w:b w:val="false"/>
          <w:i w:val="false"/>
          <w:color w:val="000000"/>
          <w:sz w:val="28"/>
        </w:rPr>
        <w:t xml:space="preserve">
     На схеме красным цветом наносят границы пожара или обозначают его кружком (если размеры пожара незначительные). Направление распространения огня указывают красной стрелкой.  </w:t>
      </w:r>
      <w:r>
        <w:br/>
      </w:r>
      <w:r>
        <w:rPr>
          <w:rFonts w:ascii="Times New Roman"/>
          <w:b w:val="false"/>
          <w:i w:val="false"/>
          <w:color w:val="000000"/>
          <w:sz w:val="28"/>
        </w:rPr>
        <w:t xml:space="preserve">
     На схеме указывают дополнительные ориентиры, которых нет на карте, а также естественные преграды, которые можно использовать для остановки огня, и даются рекомендации по тактике тушения пожара.  </w:t>
      </w:r>
      <w:r>
        <w:br/>
      </w:r>
      <w:r>
        <w:rPr>
          <w:rFonts w:ascii="Times New Roman"/>
          <w:b w:val="false"/>
          <w:i w:val="false"/>
          <w:color w:val="000000"/>
          <w:sz w:val="28"/>
        </w:rPr>
        <w:t>
     142. После составления схемы пожара высота полета может снизиться для детального осмотра пожара, но не ниже требований предусмотренных </w:t>
      </w:r>
      <w:r>
        <w:rPr>
          <w:rFonts w:ascii="Times New Roman"/>
          <w:b w:val="false"/>
          <w:i w:val="false"/>
          <w:color w:val="000000"/>
          <w:sz w:val="28"/>
        </w:rPr>
        <w:t>Основными правилами</w:t>
      </w:r>
      <w:r>
        <w:rPr>
          <w:rFonts w:ascii="Times New Roman"/>
          <w:b w:val="false"/>
          <w:i w:val="false"/>
          <w:color w:val="000000"/>
          <w:sz w:val="28"/>
        </w:rPr>
        <w:t>, при этом летчик-наблюдатель проводит:</w:t>
      </w:r>
      <w:r>
        <w:br/>
      </w:r>
      <w:r>
        <w:rPr>
          <w:rFonts w:ascii="Times New Roman"/>
          <w:b w:val="false"/>
          <w:i w:val="false"/>
          <w:color w:val="000000"/>
          <w:sz w:val="28"/>
        </w:rPr>
        <w:t xml:space="preserve">
     1) описание горящего леса (состав, полнота, возрастная группа - молодняки, средневозрастные, спелые), если пожар действует на не покрытой лесом площади, указывается ее категория;  </w:t>
      </w:r>
      <w:r>
        <w:br/>
      </w:r>
      <w:r>
        <w:rPr>
          <w:rFonts w:ascii="Times New Roman"/>
          <w:b w:val="false"/>
          <w:i w:val="false"/>
          <w:color w:val="000000"/>
          <w:sz w:val="28"/>
        </w:rPr>
        <w:t xml:space="preserve">
     2) устанавливается наличие или отсутствие на пожаре рабочих;  </w:t>
      </w:r>
      <w:r>
        <w:br/>
      </w:r>
      <w:r>
        <w:rPr>
          <w:rFonts w:ascii="Times New Roman"/>
          <w:b w:val="false"/>
          <w:i w:val="false"/>
          <w:color w:val="000000"/>
          <w:sz w:val="28"/>
        </w:rPr>
        <w:t xml:space="preserve">
     3) определяется интенсивность пожара, выявляются дополнительные, данные, которые, наносятся на схему.  </w:t>
      </w:r>
      <w:r>
        <w:br/>
      </w:r>
      <w:r>
        <w:rPr>
          <w:rFonts w:ascii="Times New Roman"/>
          <w:b w:val="false"/>
          <w:i w:val="false"/>
          <w:color w:val="000000"/>
          <w:sz w:val="28"/>
        </w:rPr>
        <w:t xml:space="preserve">
     143. Для определения интенсивности низовых пожаров служат следующие признаки:  </w:t>
      </w:r>
      <w:r>
        <w:br/>
      </w:r>
      <w:r>
        <w:rPr>
          <w:rFonts w:ascii="Times New Roman"/>
          <w:b w:val="false"/>
          <w:i w:val="false"/>
          <w:color w:val="000000"/>
          <w:sz w:val="28"/>
        </w:rPr>
        <w:t xml:space="preserve">
     1) при сильной интенсивности пожара пламя видно с высоты 200 метров и по всему фронту пожара;  </w:t>
      </w:r>
      <w:r>
        <w:br/>
      </w:r>
      <w:r>
        <w:rPr>
          <w:rFonts w:ascii="Times New Roman"/>
          <w:b w:val="false"/>
          <w:i w:val="false"/>
          <w:color w:val="000000"/>
          <w:sz w:val="28"/>
        </w:rPr>
        <w:t xml:space="preserve">
     2) при средней интенсивности пожара пламя с высоты 200 метров видно лишь на отдельных участках фронта пожара;  </w:t>
      </w:r>
      <w:r>
        <w:br/>
      </w:r>
      <w:r>
        <w:rPr>
          <w:rFonts w:ascii="Times New Roman"/>
          <w:b w:val="false"/>
          <w:i w:val="false"/>
          <w:color w:val="000000"/>
          <w:sz w:val="28"/>
        </w:rPr>
        <w:t>
     3) при малой интенсивности огонь с высоты 200 метров не заметен.</w:t>
      </w:r>
      <w:r>
        <w:br/>
      </w:r>
      <w:r>
        <w:rPr>
          <w:rFonts w:ascii="Times New Roman"/>
          <w:b w:val="false"/>
          <w:i w:val="false"/>
          <w:color w:val="000000"/>
          <w:sz w:val="28"/>
        </w:rPr>
        <w:t>
     144. При осмотре пожара летчик-наблюдатель определяет потребность технических средств и рабочих по нормативам, а также тактику и тexнику тушения пожара в данных условиях. При этом следует учитывать вероятное распространение пожара до прибытия сил и средств.</w:t>
      </w:r>
      <w:r>
        <w:br/>
      </w:r>
      <w:r>
        <w:rPr>
          <w:rFonts w:ascii="Times New Roman"/>
          <w:b w:val="false"/>
          <w:i w:val="false"/>
          <w:color w:val="000000"/>
          <w:sz w:val="28"/>
        </w:rPr>
        <w:t xml:space="preserve">
     145. При выполнении патрулирования летчик-наблюдатель немедленно сообщает по радио с борта воздушного судна о пожаре и принимаемых мерах по его ликвидации в филиал для передачи этих сообщений в пункт диспетчерского управления Исполнителя. На каждый пожар составляется отдельное донесение.  </w:t>
      </w:r>
      <w:r>
        <w:br/>
      </w:r>
      <w:r>
        <w:rPr>
          <w:rFonts w:ascii="Times New Roman"/>
          <w:b w:val="false"/>
          <w:i w:val="false"/>
          <w:color w:val="000000"/>
          <w:sz w:val="28"/>
        </w:rPr>
        <w:t xml:space="preserve">
     146. При наличии радиосвязи с лесовладельцем, на территории которого обнаружен пожар, летчик-наблюдатель открытым текстом также передает ему сообщение о пожаре. Донесение в этом случае не составляется.  </w:t>
      </w:r>
      <w:r>
        <w:br/>
      </w:r>
      <w:r>
        <w:rPr>
          <w:rFonts w:ascii="Times New Roman"/>
          <w:b w:val="false"/>
          <w:i w:val="false"/>
          <w:color w:val="000000"/>
          <w:sz w:val="28"/>
        </w:rPr>
        <w:t>
     147. Если радиосвязь с лесовладельцем отсутствует, летчик-наблюдатель сбрасывает составленное донесение в ближайший пункт приема донесений, от которого наиболее удобны подходы к пожару.</w:t>
      </w:r>
      <w:r>
        <w:br/>
      </w:r>
      <w:r>
        <w:rPr>
          <w:rFonts w:ascii="Times New Roman"/>
          <w:b w:val="false"/>
          <w:i w:val="false"/>
          <w:color w:val="000000"/>
          <w:sz w:val="28"/>
        </w:rPr>
        <w:t xml:space="preserve">
     Если дальнейший маршрут полета проходит вблизи конторы лесовладельца или лесничества, летчик-наблюдатель в необходимом случае может c6росить туда копию донесения или сообщение с указанием места пожара, его характеристики и мер по его тушению.  </w:t>
      </w:r>
      <w:r>
        <w:br/>
      </w:r>
      <w:r>
        <w:rPr>
          <w:rFonts w:ascii="Times New Roman"/>
          <w:b w:val="false"/>
          <w:i w:val="false"/>
          <w:color w:val="000000"/>
          <w:sz w:val="28"/>
        </w:rPr>
        <w:t>
     148. При обнаружении нарушений </w:t>
      </w:r>
      <w:r>
        <w:rPr>
          <w:rFonts w:ascii="Times New Roman"/>
          <w:b w:val="false"/>
          <w:i w:val="false"/>
          <w:color w:val="000000"/>
          <w:sz w:val="28"/>
        </w:rPr>
        <w:t>Правил</w:t>
      </w:r>
      <w:r>
        <w:rPr>
          <w:rFonts w:ascii="Times New Roman"/>
          <w:b w:val="false"/>
          <w:i w:val="false"/>
          <w:color w:val="000000"/>
          <w:sz w:val="28"/>
        </w:rPr>
        <w:t xml:space="preserve"> летчик-наблюдатель принимает меры к их прекращению:  </w:t>
      </w:r>
      <w:r>
        <w:br/>
      </w:r>
      <w:r>
        <w:rPr>
          <w:rFonts w:ascii="Times New Roman"/>
          <w:b w:val="false"/>
          <w:i w:val="false"/>
          <w:color w:val="000000"/>
          <w:sz w:val="28"/>
        </w:rPr>
        <w:t xml:space="preserve">
     1) если нарушение не угрожает непосредственно возникновению лесного пожара, необходимо передать сообщение о нем соответствующему лесовладельцу после полета;  </w:t>
      </w:r>
      <w:r>
        <w:br/>
      </w:r>
      <w:r>
        <w:rPr>
          <w:rFonts w:ascii="Times New Roman"/>
          <w:b w:val="false"/>
          <w:i w:val="false"/>
          <w:color w:val="000000"/>
          <w:sz w:val="28"/>
        </w:rPr>
        <w:t xml:space="preserve">
     2) если в результате выявленного нарушения может начаться лесной пожар, необходимо сбросить нарушителям письменное предписание о прекращении нарушения или использовать для передачи сообщения о прекращении звуковещательную станцию;  </w:t>
      </w:r>
      <w:r>
        <w:br/>
      </w:r>
      <w:r>
        <w:rPr>
          <w:rFonts w:ascii="Times New Roman"/>
          <w:b w:val="false"/>
          <w:i w:val="false"/>
          <w:color w:val="000000"/>
          <w:sz w:val="28"/>
        </w:rPr>
        <w:t xml:space="preserve">
     3) при необходимости следует высадить для прекращения нарушений и оформления соответствующего протокола работника парашютной и десантно-пожарной службы;  </w:t>
      </w:r>
      <w:r>
        <w:br/>
      </w:r>
      <w:r>
        <w:rPr>
          <w:rFonts w:ascii="Times New Roman"/>
          <w:b w:val="false"/>
          <w:i w:val="false"/>
          <w:color w:val="000000"/>
          <w:sz w:val="28"/>
        </w:rPr>
        <w:t xml:space="preserve">
     4) при патрулировании на вертолете и возможности совершить посадку необходимо лично принять меры к прекращению нарушения и привлечению нарушителей к ответственности.  </w:t>
      </w:r>
      <w:r>
        <w:br/>
      </w:r>
      <w:r>
        <w:rPr>
          <w:rFonts w:ascii="Times New Roman"/>
          <w:b w:val="false"/>
          <w:i w:val="false"/>
          <w:color w:val="000000"/>
          <w:sz w:val="28"/>
        </w:rPr>
        <w:t xml:space="preserve">
     149. Обо всех нарушениях Правил, угрожающих возникновением лесного пожара, а также нарушения законодательства в области охраны, воспроизводства и использования растительного и животного мира летчик-наблюдатель немедленно сообщает лесовладельцу.  </w:t>
      </w:r>
      <w:r>
        <w:br/>
      </w:r>
      <w:r>
        <w:rPr>
          <w:rFonts w:ascii="Times New Roman"/>
          <w:b w:val="false"/>
          <w:i w:val="false"/>
          <w:color w:val="000000"/>
          <w:sz w:val="28"/>
        </w:rPr>
        <w:t xml:space="preserve">
     150. В периоды, когда наблюдается большое число нарушений Правил на охраняемой территорий, могут проводиться специальные полеты по их предупреждению и борьбе с ними. В таких полетах принимают участие лесовладельцы, представители местных исполнительных и правоохранительных органов.  </w:t>
      </w:r>
    </w:p>
    <w:bookmarkStart w:name="z58" w:id="9"/>
    <w:p>
      <w:pPr>
        <w:spacing w:after="0"/>
        <w:ind w:left="0"/>
        <w:jc w:val="left"/>
      </w:pPr>
      <w:r>
        <w:rPr>
          <w:rFonts w:ascii="Times New Roman"/>
          <w:b/>
          <w:i w:val="false"/>
          <w:color w:val="000000"/>
        </w:rPr>
        <w:t xml:space="preserve"> 
  9. Организация тушения лесных пожаров </w:t>
      </w:r>
    </w:p>
    <w:bookmarkEnd w:id="9"/>
    <w:p>
      <w:pPr>
        <w:spacing w:after="0"/>
        <w:ind w:left="0"/>
        <w:jc w:val="both"/>
      </w:pPr>
      <w:r>
        <w:rPr>
          <w:rFonts w:ascii="Times New Roman"/>
          <w:b w:val="false"/>
          <w:i w:val="false"/>
          <w:color w:val="000000"/>
          <w:sz w:val="28"/>
        </w:rPr>
        <w:t xml:space="preserve">     151. Основной задачей парашютной и десантно-пожарной службы является тушение лесных пожаров и первую очередь в удаленных районах в кратчайший срок после их обнаружения, когда пожар не успел распространиться на значительной площади.  </w:t>
      </w:r>
      <w:r>
        <w:br/>
      </w:r>
      <w:r>
        <w:rPr>
          <w:rFonts w:ascii="Times New Roman"/>
          <w:b w:val="false"/>
          <w:i w:val="false"/>
          <w:color w:val="000000"/>
          <w:sz w:val="28"/>
        </w:rPr>
        <w:t xml:space="preserve">
     152. Для тушения пожаров, охвативших значительные площади, ликвидировать или задержать распространение которых до подхода наземных сил команды парашютистов и десантников-пожарных не в состоянии, высадка их, как правило, нецелесообразна.  </w:t>
      </w:r>
      <w:r>
        <w:br/>
      </w:r>
      <w:r>
        <w:rPr>
          <w:rFonts w:ascii="Times New Roman"/>
          <w:b w:val="false"/>
          <w:i w:val="false"/>
          <w:color w:val="000000"/>
          <w:sz w:val="28"/>
        </w:rPr>
        <w:t>
     153. Использование парашютистов или десантников-пожарных для борьбы с крупными лесными пожарами допускается с разрешения руководства Исполнителя и в каждом отдельном случае в следующих целях:</w:t>
      </w:r>
      <w:r>
        <w:br/>
      </w:r>
      <w:r>
        <w:rPr>
          <w:rFonts w:ascii="Times New Roman"/>
          <w:b w:val="false"/>
          <w:i w:val="false"/>
          <w:color w:val="000000"/>
          <w:sz w:val="28"/>
        </w:rPr>
        <w:t xml:space="preserve">
     1) для руководства бригадами рабочих, привлеченных на тушение этих пожаров, когда работников наземной охраны не хватает, или для проведения работ, требующих специальной подготовки (прокладка заградительных полос при помощи взрывчатых материалов), при этом в филиале должно оставаться достаточное количество сил для ликвидации вновь возникающих мелких очагов огня;  </w:t>
      </w:r>
      <w:r>
        <w:br/>
      </w:r>
      <w:r>
        <w:rPr>
          <w:rFonts w:ascii="Times New Roman"/>
          <w:b w:val="false"/>
          <w:i w:val="false"/>
          <w:color w:val="000000"/>
          <w:sz w:val="28"/>
        </w:rPr>
        <w:t xml:space="preserve">
     2) для задержки распространения части пожара, угрожающего объектам или ценным насаждениям, до прихода наземных сил;  </w:t>
      </w:r>
      <w:r>
        <w:br/>
      </w:r>
      <w:r>
        <w:rPr>
          <w:rFonts w:ascii="Times New Roman"/>
          <w:b w:val="false"/>
          <w:i w:val="false"/>
          <w:color w:val="000000"/>
          <w:sz w:val="28"/>
        </w:rPr>
        <w:t xml:space="preserve">
     3) при тушении пожаров техническими средствами механизированных команд.  </w:t>
      </w:r>
      <w:r>
        <w:br/>
      </w:r>
      <w:r>
        <w:rPr>
          <w:rFonts w:ascii="Times New Roman"/>
          <w:b w:val="false"/>
          <w:i w:val="false"/>
          <w:color w:val="000000"/>
          <w:sz w:val="28"/>
        </w:rPr>
        <w:t xml:space="preserve">
     154. Для тушения пожаров в лесах, не обслуживаемых по договорам, парашютисты и десантники-пожарные высаживаются в случаях, когда эти пожары могут перейти в леса, обслуживаемые по договору, или когда они значительно удалены от населенных пунктов или путей транспорта, при условии, что эти меры будут приняты не в ущерб тушению пожаров на обслуживаемой территории.  </w:t>
      </w:r>
      <w:r>
        <w:br/>
      </w:r>
      <w:r>
        <w:rPr>
          <w:rFonts w:ascii="Times New Roman"/>
          <w:b w:val="false"/>
          <w:i w:val="false"/>
          <w:color w:val="000000"/>
          <w:sz w:val="28"/>
        </w:rPr>
        <w:t xml:space="preserve">
     155. Во все дни пожароопасного сезона (включая субботние и воскресные) работники парашютной и десантно-пожарной службы находятся в состоянии готовности к немедленному вылету для выполнения задания по борьбе с лесными пожарами. Выходные дни устанавливаются летчиком-наблюдателем филиала, согласно действующим правилам и по согласованию с Исполнителем.  </w:t>
      </w:r>
      <w:r>
        <w:br/>
      </w:r>
      <w:r>
        <w:rPr>
          <w:rFonts w:ascii="Times New Roman"/>
          <w:b w:val="false"/>
          <w:i w:val="false"/>
          <w:color w:val="000000"/>
          <w:sz w:val="28"/>
        </w:rPr>
        <w:t xml:space="preserve">
     156. В дни полетов по авиационной охране лесов парашютисты и десантники-пожарные, не назначенные в полет, несут дежурство в филиале до прекращения полетов. При этом они должны быть готовы к вылету не только на территории данного филиала, но и для тушения лесных пожаров в другом филиале.  </w:t>
      </w:r>
      <w:r>
        <w:br/>
      </w:r>
      <w:r>
        <w:rPr>
          <w:rFonts w:ascii="Times New Roman"/>
          <w:b w:val="false"/>
          <w:i w:val="false"/>
          <w:color w:val="000000"/>
          <w:sz w:val="28"/>
        </w:rPr>
        <w:t xml:space="preserve">
     Подготовка к вылету парашютной и десантно-пожарной команды в любом из указанных выше случаев должна занимать не более 15 минут.  </w:t>
      </w:r>
      <w:r>
        <w:br/>
      </w:r>
      <w:r>
        <w:rPr>
          <w:rFonts w:ascii="Times New Roman"/>
          <w:b w:val="false"/>
          <w:i w:val="false"/>
          <w:color w:val="000000"/>
          <w:sz w:val="28"/>
        </w:rPr>
        <w:t xml:space="preserve">
     157. Высадка работников парашютной и десантно-пожарной службы для тушения пожара проводится по письменному заданию летчика-наблюдателя, который единолично принимает решение о целесообразности и необходимости высадки парашютистов или десантников-пожарных, определяет численность высаживаемой группы, назначает руководителя тушения и несет всю ответственность за правильность принятого решения.  </w:t>
      </w:r>
      <w:r>
        <w:br/>
      </w:r>
      <w:r>
        <w:rPr>
          <w:rFonts w:ascii="Times New Roman"/>
          <w:b w:val="false"/>
          <w:i w:val="false"/>
          <w:color w:val="000000"/>
          <w:sz w:val="28"/>
        </w:rPr>
        <w:t xml:space="preserve">
     158. Парашютисты или десантники-пожарные осматривают пожар и прилегающую к нему территорию с высоты, на которой самолет (вертолет) подошел к пожару, чтобы лучше ориентироваться и наметить путь к пожару от площадки приземления.  </w:t>
      </w:r>
      <w:r>
        <w:br/>
      </w:r>
      <w:r>
        <w:rPr>
          <w:rFonts w:ascii="Times New Roman"/>
          <w:b w:val="false"/>
          <w:i w:val="false"/>
          <w:color w:val="000000"/>
          <w:sz w:val="28"/>
        </w:rPr>
        <w:t xml:space="preserve">
     Руководитель тушения намечает основную тактическую схему борьбы с огнем. В это время летчик-наблюдатель по необходимости составляет схему пожара. Схемы могут составляться летчиком-наблюдателем на лесопожарной карте или бланке донесения. </w:t>
      </w:r>
      <w:r>
        <w:br/>
      </w:r>
      <w:r>
        <w:rPr>
          <w:rFonts w:ascii="Times New Roman"/>
          <w:b w:val="false"/>
          <w:i w:val="false"/>
          <w:color w:val="000000"/>
          <w:sz w:val="28"/>
        </w:rPr>
        <w:t xml:space="preserve">
     159. После снижения высоты полета и детального осмотра места пожара летчик-наблюдатель совместно с руководителем высаживаемой группы определяет порядок организации тушения лесного пожара.  </w:t>
      </w:r>
      <w:r>
        <w:br/>
      </w:r>
      <w:r>
        <w:rPr>
          <w:rFonts w:ascii="Times New Roman"/>
          <w:b w:val="false"/>
          <w:i w:val="false"/>
          <w:color w:val="000000"/>
          <w:sz w:val="28"/>
        </w:rPr>
        <w:t xml:space="preserve">
     160. Погрузка и выгрузка из вертолета производится быстро и организованно, особенно во время висения вертолета. Для четкости десантных операций за каждым десантником-пожарным, в зависимости от занимаемого им в вертолете места, закрепляется круг обязанностей. Твердо устанавливается также порядок выгрузки, погрузки и место в вертолете для противопожарного снаряжения.  </w:t>
      </w:r>
      <w:r>
        <w:br/>
      </w:r>
      <w:r>
        <w:rPr>
          <w:rFonts w:ascii="Times New Roman"/>
          <w:b w:val="false"/>
          <w:i w:val="false"/>
          <w:color w:val="000000"/>
          <w:sz w:val="28"/>
        </w:rPr>
        <w:t xml:space="preserve">
     161. Во время загрузки тяжелого вертолета на земле и при висении в воздухе до высоты 1,5 метров половина десантников-пожарных, назначенных в полет (первые по порядку рабочих номеров), входят в вертолет, а остальные подают грузы. Сначала подают те грузы, которые укладываются дальше от входной двери. После окончания погрузки все десантники-пожарные занимают свои места. Выгрузка производится в обратном порядке.  </w:t>
      </w:r>
      <w:r>
        <w:br/>
      </w:r>
      <w:r>
        <w:rPr>
          <w:rFonts w:ascii="Times New Roman"/>
          <w:b w:val="false"/>
          <w:i w:val="false"/>
          <w:color w:val="000000"/>
          <w:sz w:val="28"/>
        </w:rPr>
        <w:t xml:space="preserve">
     162. При необходимости произвести выгрузку с помощью спускового устройства первым высаживается десантник-пожарный, занимающий место у входной двери, следом за ним высаживается десантник, занимающий противоположное место по правому борту. После этого спускают грузы, которые остальные десантники подают в порядке расположения - сначала лежащие ближе к двери и далее последовательно расположению. Ранее высадившиеся десантники принимают грузы на земле. Работники, находящиеся у открытой двери вертолета, должны быть при помощи соответствующих устройств надежно застрахованы от выпадения из вертолета. После спуска грузов высаживаются остальные десантники-пожарные.  </w:t>
      </w:r>
      <w:r>
        <w:br/>
      </w:r>
      <w:r>
        <w:rPr>
          <w:rFonts w:ascii="Times New Roman"/>
          <w:b w:val="false"/>
          <w:i w:val="false"/>
          <w:color w:val="000000"/>
          <w:sz w:val="28"/>
        </w:rPr>
        <w:t xml:space="preserve">
     163. Погрузка при висении проводится в обратном порядке.  </w:t>
      </w:r>
      <w:r>
        <w:br/>
      </w:r>
      <w:r>
        <w:rPr>
          <w:rFonts w:ascii="Times New Roman"/>
          <w:b w:val="false"/>
          <w:i w:val="false"/>
          <w:color w:val="000000"/>
          <w:sz w:val="28"/>
        </w:rPr>
        <w:t xml:space="preserve">
     164. Для обеспечения нужной быстроты и четкости погрузочно-разгрузочных работ в не пожароопасные дни проводятся специальные тренировки.  </w:t>
      </w:r>
      <w:r>
        <w:br/>
      </w:r>
      <w:r>
        <w:rPr>
          <w:rFonts w:ascii="Times New Roman"/>
          <w:b w:val="false"/>
          <w:i w:val="false"/>
          <w:color w:val="000000"/>
          <w:sz w:val="28"/>
        </w:rPr>
        <w:t xml:space="preserve">
     165. Посадка в вертолет при висении на высоте более 1,5 метров и высадка из него допускается только для работников, прошедших специальную подготовку.  </w:t>
      </w:r>
      <w:r>
        <w:br/>
      </w:r>
      <w:r>
        <w:rPr>
          <w:rFonts w:ascii="Times New Roman"/>
          <w:b w:val="false"/>
          <w:i w:val="false"/>
          <w:color w:val="000000"/>
          <w:sz w:val="28"/>
        </w:rPr>
        <w:t xml:space="preserve">
     166. При тушении небольших пожаров летчик-наблюдатель может задержать вертолет на площадке в районе пожара, пока десантники-пожарные ликвидируют очаг, после чего сразу вывезти их с места пожара, не совершая для этого дополнительного полета.  </w:t>
      </w:r>
      <w:r>
        <w:br/>
      </w:r>
      <w:r>
        <w:rPr>
          <w:rFonts w:ascii="Times New Roman"/>
          <w:b w:val="false"/>
          <w:i w:val="false"/>
          <w:color w:val="000000"/>
          <w:sz w:val="28"/>
        </w:rPr>
        <w:t>
     167. Команды (группы) работников парашютной и десантно-пожарной службы, высаженные для тушения пожара в отдаленных районах, обеспечиваются радиостанциями для связи с патрульным самолетом (вертолетом), а также между работниками, участвующими в тушении пожара.</w:t>
      </w:r>
      <w:r>
        <w:br/>
      </w:r>
      <w:r>
        <w:rPr>
          <w:rFonts w:ascii="Times New Roman"/>
          <w:b w:val="false"/>
          <w:i w:val="false"/>
          <w:color w:val="000000"/>
          <w:sz w:val="28"/>
        </w:rPr>
        <w:t xml:space="preserve">
     При тушении пожара вблизи населенных пунктов обеспечение высаженных групп радиостанциями производится по усмотрению летчика-наблюдателя.  </w:t>
      </w:r>
      <w:r>
        <w:br/>
      </w:r>
      <w:r>
        <w:rPr>
          <w:rFonts w:ascii="Times New Roman"/>
          <w:b w:val="false"/>
          <w:i w:val="false"/>
          <w:color w:val="000000"/>
          <w:sz w:val="28"/>
        </w:rPr>
        <w:t xml:space="preserve">
     168. Если пожар не был локализован на второй день после его обнаружения, команде (группе), работающей на его тушении, придается радиостанция, позволяющая держать связь с филиалом.  </w:t>
      </w:r>
      <w:r>
        <w:br/>
      </w:r>
      <w:r>
        <w:rPr>
          <w:rFonts w:ascii="Times New Roman"/>
          <w:b w:val="false"/>
          <w:i w:val="false"/>
          <w:color w:val="000000"/>
          <w:sz w:val="28"/>
        </w:rPr>
        <w:t>
     169. Прежде чем улететь с места высадки группы летчик-наблюдатель должен убедиться в благополучном их приземлении и принятии грузов.</w:t>
      </w:r>
      <w:r>
        <w:br/>
      </w:r>
      <w:r>
        <w:rPr>
          <w:rFonts w:ascii="Times New Roman"/>
          <w:b w:val="false"/>
          <w:i w:val="false"/>
          <w:color w:val="000000"/>
          <w:sz w:val="28"/>
        </w:rPr>
        <w:t xml:space="preserve">
     При уходе от площадки приземления летчик-наблюдатель пролетает над ними в направлении на пожар, чтобы дополнительно ориентировать их местонахождение относительно пожара.  </w:t>
      </w:r>
      <w:r>
        <w:br/>
      </w:r>
      <w:r>
        <w:rPr>
          <w:rFonts w:ascii="Times New Roman"/>
          <w:b w:val="false"/>
          <w:i w:val="false"/>
          <w:color w:val="000000"/>
          <w:sz w:val="28"/>
        </w:rPr>
        <w:t xml:space="preserve">
     170. При травмировании кого-либо из парашютистов или десантников-пожарных летчик-наблюдатель принимает все возможные меры для оказания помощи пострадавшим и немедленно сообщить о происшедшем в филиал и Исполнителю.  </w:t>
      </w:r>
      <w:r>
        <w:br/>
      </w:r>
      <w:r>
        <w:rPr>
          <w:rFonts w:ascii="Times New Roman"/>
          <w:b w:val="false"/>
          <w:i w:val="false"/>
          <w:color w:val="000000"/>
          <w:sz w:val="28"/>
        </w:rPr>
        <w:t xml:space="preserve">
     171. Лесовладельцы и работники государственных учреждений лесного хозяйства или особо охраняемых природных территорий по получении сообщения о несчастном случае при высадке работников парашютной и десантно-пожарной службы немедленно оказывают пострадавшим помощь всеми средствами, имеющимися в их распоряжении, либо через местные органы власти или предприятия других ведомств.  </w:t>
      </w:r>
      <w:r>
        <w:br/>
      </w:r>
      <w:r>
        <w:rPr>
          <w:rFonts w:ascii="Times New Roman"/>
          <w:b w:val="false"/>
          <w:i w:val="false"/>
          <w:color w:val="000000"/>
          <w:sz w:val="28"/>
        </w:rPr>
        <w:t>
     172. Руководитель тушения лесного пожара несет ответственность за правильность проводимых мероприятий по борьбе с огнем, успешность ликвидации лесного пожара и соблюдение правил безопасности и охраны труда.</w:t>
      </w:r>
      <w:r>
        <w:br/>
      </w:r>
      <w:r>
        <w:rPr>
          <w:rFonts w:ascii="Times New Roman"/>
          <w:b w:val="false"/>
          <w:i w:val="false"/>
          <w:color w:val="000000"/>
          <w:sz w:val="28"/>
        </w:rPr>
        <w:t xml:space="preserve">
     Он принимает решение о ликвидации пожара только убедившись в том, что опасности его возобновления нет, и в дальнейшем окарауливания не требуется.  </w:t>
      </w:r>
      <w:r>
        <w:br/>
      </w:r>
      <w:r>
        <w:rPr>
          <w:rFonts w:ascii="Times New Roman"/>
          <w:b w:val="false"/>
          <w:i w:val="false"/>
          <w:color w:val="000000"/>
          <w:sz w:val="28"/>
        </w:rPr>
        <w:t xml:space="preserve">
     Если лесовладелец, по просьбе летчика-наблюдателя филиала, направит для окарауливания лесного пожара других работников, работники филиала выезжают с пожара только по письменному разрешению ответственного работника лесовладельца.  </w:t>
      </w:r>
      <w:r>
        <w:br/>
      </w:r>
      <w:r>
        <w:rPr>
          <w:rFonts w:ascii="Times New Roman"/>
          <w:b w:val="false"/>
          <w:i w:val="false"/>
          <w:color w:val="000000"/>
          <w:sz w:val="28"/>
        </w:rPr>
        <w:t xml:space="preserve">
     173. В случае, когда на пожар будут направлены наземные силы, лесовладелец может возложить руководство тушением пожара на работника государственной лесной охраны или особо охраняемой природной территорий. Вопрос об участии парашютистов или десантников-пожарных в дотушивании и окарауливании пожара в этом случае решается совместно лесовладельцем и летчиком-наблюдателем филиала.  </w:t>
      </w:r>
      <w:r>
        <w:br/>
      </w:r>
      <w:r>
        <w:rPr>
          <w:rFonts w:ascii="Times New Roman"/>
          <w:b w:val="false"/>
          <w:i w:val="false"/>
          <w:color w:val="000000"/>
          <w:sz w:val="28"/>
        </w:rPr>
        <w:t>
     174. Руководитель тушения после ликвидации пожара составляет протокол о лесном пожаре в трех экземплярах по установленной форме.</w:t>
      </w:r>
      <w:r>
        <w:br/>
      </w:r>
      <w:r>
        <w:rPr>
          <w:rFonts w:ascii="Times New Roman"/>
          <w:b w:val="false"/>
          <w:i w:val="false"/>
          <w:color w:val="000000"/>
          <w:sz w:val="28"/>
        </w:rPr>
        <w:t xml:space="preserve">
     175. При составлении протокола о лесном пожаре, на которые имеются лесоустроительные материалы, руководитель тушения не заполняет в форме протокола пункт 9 "Пожаром охвачена площадь в гектарах" и пункт 15 "Потери в результате пожара". К протоколу прилагается план-абрис с нанесением контура пожара и привязкой его к ближайшим просекам или другим ориентирам. На схеме отмечаются участки, пройденные пожарами разных видов и их площадь.  </w:t>
      </w:r>
      <w:r>
        <w:br/>
      </w:r>
      <w:r>
        <w:rPr>
          <w:rFonts w:ascii="Times New Roman"/>
          <w:b w:val="false"/>
          <w:i w:val="false"/>
          <w:color w:val="000000"/>
          <w:sz w:val="28"/>
        </w:rPr>
        <w:t xml:space="preserve">
     176. При составлении протокола о лесном пожаре, возникшем в лесах, на которые не имеется материалов лесоустройства, руководитель тушения пожара указывает на плане-абрисе площадь пожара, а также границы лесной и лесопокрытой площади. K протоколу прилагается справка, подписанная руководителем тушения пожара, в которой указывается видовой состав насаждения, его возраст и преобладающая порода, средняя высота и средний диаметр для преобладающей породы. На основании этой справки и данных протокола о лесном пожаре лесовладелец исчисляет потери в результате пожара.  </w:t>
      </w:r>
      <w:r>
        <w:br/>
      </w:r>
      <w:r>
        <w:rPr>
          <w:rFonts w:ascii="Times New Roman"/>
          <w:b w:val="false"/>
          <w:i w:val="false"/>
          <w:color w:val="000000"/>
          <w:sz w:val="28"/>
        </w:rPr>
        <w:t xml:space="preserve">
     177. После возвращения членов парашютной и десантно-пожарной службы, ликвидировавшей пожар, летчик-наблюдатель лично проверяет данные, указанные в протоколе о лесном пожаре и прилагаемых к нему документах, после чего направляет два экземпляра протокола соответствующему лесовладельцу.  </w:t>
      </w:r>
      <w:r>
        <w:br/>
      </w:r>
      <w:r>
        <w:rPr>
          <w:rFonts w:ascii="Times New Roman"/>
          <w:b w:val="false"/>
          <w:i w:val="false"/>
          <w:color w:val="000000"/>
          <w:sz w:val="28"/>
        </w:rPr>
        <w:t xml:space="preserve">
     178. Лесовладелец регистрирует пожар на основании протокола, составленного в указанном порядке работниками парашютной и десантно-пожарной службы.  </w:t>
      </w:r>
      <w:r>
        <w:br/>
      </w:r>
      <w:r>
        <w:rPr>
          <w:rFonts w:ascii="Times New Roman"/>
          <w:b w:val="false"/>
          <w:i w:val="false"/>
          <w:color w:val="000000"/>
          <w:sz w:val="28"/>
        </w:rPr>
        <w:t xml:space="preserve">
     Если лесовладелец и работники государственной лесной охраны или особо охраняемой природной территорий считают, что площадь пожара или другие данные указаны в протоколе неправильно, об этом немедленно сообщается летчику-наблюдателю, после чего организуется совместная проверка приведенных в протоколе данных.  </w:t>
      </w:r>
      <w:r>
        <w:br/>
      </w:r>
      <w:r>
        <w:rPr>
          <w:rFonts w:ascii="Times New Roman"/>
          <w:b w:val="false"/>
          <w:i w:val="false"/>
          <w:color w:val="000000"/>
          <w:sz w:val="28"/>
        </w:rPr>
        <w:t xml:space="preserve">
     179. Протоколы, составленные летчиком-наблюдателем или членами парашютной и десантно-пожарной службы о нарушениях Правил передаются для учета и принятия мер работникам государственной лесной охраны или особо охраняемых природных территорий.  </w:t>
      </w:r>
      <w:r>
        <w:br/>
      </w:r>
      <w:r>
        <w:rPr>
          <w:rFonts w:ascii="Times New Roman"/>
          <w:b w:val="false"/>
          <w:i w:val="false"/>
          <w:color w:val="000000"/>
          <w:sz w:val="28"/>
        </w:rPr>
        <w:t xml:space="preserve">
     180. Работники парашютной и десантно-пожарной службы вывозятся с места пожара на вертолетах или наземным транспортом.  </w:t>
      </w:r>
      <w:r>
        <w:br/>
      </w:r>
      <w:r>
        <w:rPr>
          <w:rFonts w:ascii="Times New Roman"/>
          <w:b w:val="false"/>
          <w:i w:val="false"/>
          <w:color w:val="000000"/>
          <w:sz w:val="28"/>
        </w:rPr>
        <w:t xml:space="preserve">
     181. Если парашютисты или десантники-пожарные уходят с пожара пешком, они выкладывают на открытом пространстве вблизи места пожара сигнал в виде стрелы из березовых или окоренных жердей, указывающих летчику-наблюдателю направление, в котором они ушли. В случае потери ориентировки в пути группа для привлечения внимания летчика-наблюдателя при отсутствии радиосвязи раскладывает костер и по прилете самолета сигнализирует ему об оказании помощи, используя для этого имеющиеся средства или подручные материалы.  </w:t>
      </w:r>
      <w:r>
        <w:br/>
      </w:r>
      <w:r>
        <w:rPr>
          <w:rFonts w:ascii="Times New Roman"/>
          <w:b w:val="false"/>
          <w:i w:val="false"/>
          <w:color w:val="000000"/>
          <w:sz w:val="28"/>
        </w:rPr>
        <w:t xml:space="preserve">
     182. После возвращения группы с места пожара в филиал материальная часть парашютного, противопожарного и полевого снаряжения и оборудования проверяется, ремонтируется и приводится в полную готовность к работе.  </w:t>
      </w:r>
      <w:r>
        <w:br/>
      </w:r>
      <w:r>
        <w:rPr>
          <w:rFonts w:ascii="Times New Roman"/>
          <w:b w:val="false"/>
          <w:i w:val="false"/>
          <w:color w:val="000000"/>
          <w:sz w:val="28"/>
        </w:rPr>
        <w:t xml:space="preserve">
     183. Создаваемые Исполнителем команды резерва работников парашютной и десантно-пожарной службы возглавляются старшим летчиком-наблюдателем. Оперативное руководство работой резерва осуществляет республиканской диспетчерской службой.  </w:t>
      </w:r>
      <w:r>
        <w:br/>
      </w:r>
      <w:r>
        <w:rPr>
          <w:rFonts w:ascii="Times New Roman"/>
          <w:b w:val="false"/>
          <w:i w:val="false"/>
          <w:color w:val="000000"/>
          <w:sz w:val="28"/>
        </w:rPr>
        <w:t xml:space="preserve">
     184. Для полетов по доставке команд резерва к местам пожаров за ними закрепляются арендованные воздушные суда, оборудованные для высадки парашютистов и десантников-пожарных и сброса грузов.  </w:t>
      </w:r>
      <w:r>
        <w:br/>
      </w:r>
      <w:r>
        <w:rPr>
          <w:rFonts w:ascii="Times New Roman"/>
          <w:b w:val="false"/>
          <w:i w:val="false"/>
          <w:color w:val="000000"/>
          <w:sz w:val="28"/>
        </w:rPr>
        <w:t xml:space="preserve">
     185. Для переброски техники на тушение пожаров используются тяжелые вертолеты.  </w:t>
      </w:r>
      <w:r>
        <w:br/>
      </w:r>
      <w:r>
        <w:rPr>
          <w:rFonts w:ascii="Times New Roman"/>
          <w:b w:val="false"/>
          <w:i w:val="false"/>
          <w:color w:val="000000"/>
          <w:sz w:val="28"/>
        </w:rPr>
        <w:t xml:space="preserve">
     Решение о привлечении вертолетов принимает Исполнитель.  </w:t>
      </w:r>
      <w:r>
        <w:br/>
      </w:r>
      <w:r>
        <w:rPr>
          <w:rFonts w:ascii="Times New Roman"/>
          <w:b w:val="false"/>
          <w:i w:val="false"/>
          <w:color w:val="000000"/>
          <w:sz w:val="28"/>
        </w:rPr>
        <w:t xml:space="preserve">
     186. Резервные команды должны располагать ранцевыми опрыскивателями, ручным и легким пожарным инвентарем и при вылете иметь необходимые средства пожаротушения на борту самолета:  </w:t>
      </w:r>
      <w:r>
        <w:br/>
      </w:r>
      <w:r>
        <w:rPr>
          <w:rFonts w:ascii="Times New Roman"/>
          <w:b w:val="false"/>
          <w:i w:val="false"/>
          <w:color w:val="000000"/>
          <w:sz w:val="28"/>
        </w:rPr>
        <w:t xml:space="preserve">
     1) полевое снаряжение;  </w:t>
      </w:r>
      <w:r>
        <w:br/>
      </w:r>
      <w:r>
        <w:rPr>
          <w:rFonts w:ascii="Times New Roman"/>
          <w:b w:val="false"/>
          <w:i w:val="false"/>
          <w:color w:val="000000"/>
          <w:sz w:val="28"/>
        </w:rPr>
        <w:t>
     2) радиостанция для связи команд с самолетами и местными филиалами;</w:t>
      </w:r>
      <w:r>
        <w:br/>
      </w:r>
      <w:r>
        <w:rPr>
          <w:rFonts w:ascii="Times New Roman"/>
          <w:b w:val="false"/>
          <w:i w:val="false"/>
          <w:color w:val="000000"/>
          <w:sz w:val="28"/>
        </w:rPr>
        <w:t xml:space="preserve">
     3) ракетницы с сигнальными ракетами;  </w:t>
      </w:r>
      <w:r>
        <w:br/>
      </w:r>
      <w:r>
        <w:rPr>
          <w:rFonts w:ascii="Times New Roman"/>
          <w:b w:val="false"/>
          <w:i w:val="false"/>
          <w:color w:val="000000"/>
          <w:sz w:val="28"/>
        </w:rPr>
        <w:t xml:space="preserve">
     4) надувные резиновые лодки;  </w:t>
      </w:r>
      <w:r>
        <w:br/>
      </w:r>
      <w:r>
        <w:rPr>
          <w:rFonts w:ascii="Times New Roman"/>
          <w:b w:val="false"/>
          <w:i w:val="false"/>
          <w:color w:val="000000"/>
          <w:sz w:val="28"/>
        </w:rPr>
        <w:t xml:space="preserve">
     5) ружья.  </w:t>
      </w:r>
      <w:r>
        <w:br/>
      </w:r>
      <w:r>
        <w:rPr>
          <w:rFonts w:ascii="Times New Roman"/>
          <w:b w:val="false"/>
          <w:i w:val="false"/>
          <w:color w:val="000000"/>
          <w:sz w:val="28"/>
        </w:rPr>
        <w:t xml:space="preserve">
     187. Каждый парашютист и десантник-пожарный должен иметь запас продовольствия на 5 суток; старший высаживаемой группы должен иметь денежную сумму для обеспечения переезда и питания группы.  </w:t>
      </w:r>
      <w:r>
        <w:br/>
      </w:r>
      <w:r>
        <w:rPr>
          <w:rFonts w:ascii="Times New Roman"/>
          <w:b w:val="false"/>
          <w:i w:val="false"/>
          <w:color w:val="000000"/>
          <w:sz w:val="28"/>
        </w:rPr>
        <w:t xml:space="preserve">
     188. Личный состав резерва ежедневно в течение всего пожароопасного сезона несет дежурство в ожидании срочного вызова для тушения лесного пожара.  </w:t>
      </w:r>
      <w:r>
        <w:br/>
      </w:r>
      <w:r>
        <w:rPr>
          <w:rFonts w:ascii="Times New Roman"/>
          <w:b w:val="false"/>
          <w:i w:val="false"/>
          <w:color w:val="000000"/>
          <w:sz w:val="28"/>
        </w:rPr>
        <w:t xml:space="preserve">
     Выходные дни личному составу резерва предоставляются в каждом отдельном случае по согласованию с республиканской диспетчерской службой.  </w:t>
      </w:r>
      <w:r>
        <w:br/>
      </w:r>
      <w:r>
        <w:rPr>
          <w:rFonts w:ascii="Times New Roman"/>
          <w:b w:val="false"/>
          <w:i w:val="false"/>
          <w:color w:val="000000"/>
          <w:sz w:val="28"/>
        </w:rPr>
        <w:t xml:space="preserve">
     189. Старший летчик-наблюдатель резерва при вылете берет на борт как можно большее число парашютистов-пожарных (десантников-пожарных), имея в виду, что за период полета может возникнуть необходимость оказания помощи в тушении нескольких лесных пожаров.  </w:t>
      </w:r>
      <w:r>
        <w:br/>
      </w:r>
      <w:r>
        <w:rPr>
          <w:rFonts w:ascii="Times New Roman"/>
          <w:b w:val="false"/>
          <w:i w:val="false"/>
          <w:color w:val="000000"/>
          <w:sz w:val="28"/>
        </w:rPr>
        <w:t xml:space="preserve">
     190. Полеты самолетов и вертолетов для высадки парашютистов-пожарных и десантников-пожарных непосредственно к местам лесных пожаров проводятся вне трасс, по маршруту, обеспечивающему доставку команд в кратчайший срок.  </w:t>
      </w:r>
      <w:r>
        <w:br/>
      </w:r>
      <w:r>
        <w:rPr>
          <w:rFonts w:ascii="Times New Roman"/>
          <w:b w:val="false"/>
          <w:i w:val="false"/>
          <w:color w:val="000000"/>
          <w:sz w:val="28"/>
        </w:rPr>
        <w:t xml:space="preserve">
     191. Задания по доставке резервных команд носят срочный характер и подлежат выполнению на воздушных судах не позднее чем через 1 час с момента подачи заявки. </w:t>
      </w:r>
      <w:r>
        <w:br/>
      </w:r>
      <w:r>
        <w:rPr>
          <w:rFonts w:ascii="Times New Roman"/>
          <w:b w:val="false"/>
          <w:i w:val="false"/>
          <w:color w:val="000000"/>
          <w:sz w:val="28"/>
        </w:rPr>
        <w:t xml:space="preserve">
     192. После вылета и набора высоты старший летчик-наблюдатель резерва устанавливает связь с пунктом диспетчерского управления и поддерживает ее периодически в течение всего полета в указанные ему сроки.  </w:t>
      </w:r>
      <w:r>
        <w:br/>
      </w:r>
      <w:r>
        <w:rPr>
          <w:rFonts w:ascii="Times New Roman"/>
          <w:b w:val="false"/>
          <w:i w:val="false"/>
          <w:color w:val="000000"/>
          <w:sz w:val="28"/>
        </w:rPr>
        <w:t xml:space="preserve">
     193. При подходе к территории филиала, вызвавшего помощь, устанавливается радиосвязь с пунктом базирования этого филиала. Если самолет (вертолет) филиала находится в это время в полете, устанавливается радиосвязь непосредственно с ним.  </w:t>
      </w:r>
      <w:r>
        <w:br/>
      </w:r>
      <w:r>
        <w:rPr>
          <w:rFonts w:ascii="Times New Roman"/>
          <w:b w:val="false"/>
          <w:i w:val="false"/>
          <w:color w:val="000000"/>
          <w:sz w:val="28"/>
        </w:rPr>
        <w:t xml:space="preserve">
     194. О высадке команды резерва сообщается по рации местному филиалу и пункт диспетчерского управления.  </w:t>
      </w:r>
      <w:r>
        <w:br/>
      </w:r>
      <w:r>
        <w:rPr>
          <w:rFonts w:ascii="Times New Roman"/>
          <w:b w:val="false"/>
          <w:i w:val="false"/>
          <w:color w:val="000000"/>
          <w:sz w:val="28"/>
        </w:rPr>
        <w:t>
     195. На летчика-наблюдателя филиала, где высажены команды резерва, возлагается обеспечение их всем необходимым во время работы на лесном пожаре и оказание помощи в возвращении к месту базирования.</w:t>
      </w:r>
      <w:r>
        <w:br/>
      </w:r>
      <w:r>
        <w:rPr>
          <w:rFonts w:ascii="Times New Roman"/>
          <w:b w:val="false"/>
          <w:i w:val="false"/>
          <w:color w:val="000000"/>
          <w:sz w:val="28"/>
        </w:rPr>
        <w:t xml:space="preserve">
     196. Парашютисты-пожарные и десантники-пожарные резерва после выполнения задания по тушению лесного пожара, для борьбы с которым они были высажены, могут быть направлены на тушение других пожаров на территории этого же филиала только по согласованию с республиканской диспетчерской службой.  </w:t>
      </w:r>
      <w:r>
        <w:br/>
      </w:r>
      <w:r>
        <w:rPr>
          <w:rFonts w:ascii="Times New Roman"/>
          <w:b w:val="false"/>
          <w:i w:val="false"/>
          <w:color w:val="000000"/>
          <w:sz w:val="28"/>
        </w:rPr>
        <w:t>
     197. Прыжки с парашютом и спуски с вертолетов выполняются парашютистами-пожарными и десантниками-пожарными резерва по заданиям, выдаваемым старшим летчиком-наблюдателем резерва, а в период их работы в филиалах по заданиям летчиков-наблюдателей соответствующих филиалов.</w:t>
      </w:r>
      <w:r>
        <w:br/>
      </w:r>
      <w:r>
        <w:rPr>
          <w:rFonts w:ascii="Times New Roman"/>
          <w:b w:val="false"/>
          <w:i w:val="false"/>
          <w:color w:val="000000"/>
          <w:sz w:val="28"/>
        </w:rPr>
        <w:t xml:space="preserve">
     198. Старший летчик-наблюдатель резерва может производить высадку на другие пожары, обнаруженные в полете, по согласованию с пунктом диспетчерского управления.  </w:t>
      </w:r>
      <w:r>
        <w:br/>
      </w:r>
      <w:r>
        <w:rPr>
          <w:rFonts w:ascii="Times New Roman"/>
          <w:b w:val="false"/>
          <w:i w:val="false"/>
          <w:color w:val="000000"/>
          <w:sz w:val="28"/>
        </w:rPr>
        <w:t>
     199. Направление людей, технических средств резерва и воздушных судов при маневрировании производится на основании указания Исполнителя.</w:t>
      </w:r>
    </w:p>
    <w:bookmarkStart w:name="z59" w:id="10"/>
    <w:p>
      <w:pPr>
        <w:spacing w:after="0"/>
        <w:ind w:left="0"/>
        <w:jc w:val="left"/>
      </w:pPr>
      <w:r>
        <w:rPr>
          <w:rFonts w:ascii="Times New Roman"/>
          <w:b/>
          <w:i w:val="false"/>
          <w:color w:val="000000"/>
        </w:rPr>
        <w:t xml:space="preserve"> 
  10. Контроль за состоянием действующих лесных пожаров  </w:t>
      </w:r>
      <w:r>
        <w:br/>
      </w:r>
      <w:r>
        <w:rPr>
          <w:rFonts w:ascii="Times New Roman"/>
          <w:b/>
          <w:i w:val="false"/>
          <w:color w:val="000000"/>
        </w:rPr>
        <w:t xml:space="preserve">
и меры по их ликвидации  </w:t>
      </w:r>
    </w:p>
    <w:bookmarkEnd w:id="10"/>
    <w:p>
      <w:pPr>
        <w:spacing w:after="0"/>
        <w:ind w:left="0"/>
        <w:jc w:val="both"/>
      </w:pPr>
      <w:r>
        <w:rPr>
          <w:rFonts w:ascii="Times New Roman"/>
          <w:b w:val="false"/>
          <w:i w:val="false"/>
          <w:color w:val="000000"/>
          <w:sz w:val="28"/>
        </w:rPr>
        <w:t xml:space="preserve">     200. За каждым лесным пожаром, возникшим на территории, обслуживаемой филиалом, должно быть установлено наблюдение с воздуха с момента его обнаружения и до полной ликвидации.  </w:t>
      </w:r>
      <w:r>
        <w:br/>
      </w:r>
      <w:r>
        <w:rPr>
          <w:rFonts w:ascii="Times New Roman"/>
          <w:b w:val="false"/>
          <w:i w:val="false"/>
          <w:color w:val="000000"/>
          <w:sz w:val="28"/>
        </w:rPr>
        <w:t xml:space="preserve">
     201. Перед каждым очередным патрульным полетом летчик-наблюдатель совместно с командиром воздушного судна намечает очередность и цель осмотра действующих пожаров, а также режим полета при осмотре.  </w:t>
      </w:r>
      <w:r>
        <w:br/>
      </w:r>
      <w:r>
        <w:rPr>
          <w:rFonts w:ascii="Times New Roman"/>
          <w:b w:val="false"/>
          <w:i w:val="false"/>
          <w:color w:val="000000"/>
          <w:sz w:val="28"/>
        </w:rPr>
        <w:t xml:space="preserve">
     202. При осмотре локализованных пожаров основное внимание летчик-наблюдатель уделяет на дымовые точки по периферии пожара (горящие или дымящиеся пни, стволы деревьев, кучи древесного хлама), степень их опасности с точки зрения возможности возобновления и распространения пожара и наличие людей, оставленных на месте пожара для его полной ликвидации.  </w:t>
      </w:r>
      <w:r>
        <w:br/>
      </w:r>
      <w:r>
        <w:rPr>
          <w:rFonts w:ascii="Times New Roman"/>
          <w:b w:val="false"/>
          <w:i w:val="false"/>
          <w:color w:val="000000"/>
          <w:sz w:val="28"/>
        </w:rPr>
        <w:t xml:space="preserve">
     203. Необходимость облета пожара летчик-наблюдатель устанавливает на основании информации, получаемой от руководителя тушения пожара. Если связь с руководителем тушения пожара не установлена, летчик-наблюдатель осматривает действующие пожары, как правило, ежедневно.  </w:t>
      </w:r>
      <w:r>
        <w:br/>
      </w:r>
      <w:r>
        <w:rPr>
          <w:rFonts w:ascii="Times New Roman"/>
          <w:b w:val="false"/>
          <w:i w:val="false"/>
          <w:color w:val="000000"/>
          <w:sz w:val="28"/>
        </w:rPr>
        <w:t xml:space="preserve">
     204. При каждом осмотре на патрульную карту наносится граница пожара и указывается дата осмотра и площадь, что позволяет выявить динамику распространения пожара.  </w:t>
      </w:r>
      <w:r>
        <w:br/>
      </w:r>
      <w:r>
        <w:rPr>
          <w:rFonts w:ascii="Times New Roman"/>
          <w:b w:val="false"/>
          <w:i w:val="false"/>
          <w:color w:val="000000"/>
          <w:sz w:val="28"/>
        </w:rPr>
        <w:t xml:space="preserve">
     205. Во время осмотра действующих лесных пожаров летчик-наблюдатель определяет основное направление распространения огня, наличие отдельных очагов горения, участков, особо опасных в пожарном  отношении, и по возможности выявить наличие рабочих и техники, занятых на тушении пожара, с целью определения правильности их расстановки по кромке пожара.  </w:t>
      </w:r>
      <w:r>
        <w:br/>
      </w:r>
      <w:r>
        <w:rPr>
          <w:rFonts w:ascii="Times New Roman"/>
          <w:b w:val="false"/>
          <w:i w:val="false"/>
          <w:color w:val="000000"/>
          <w:sz w:val="28"/>
        </w:rPr>
        <w:t xml:space="preserve">
     206. При необходимости летчик-наблюдатель составляет и сбрасывает руководителю тушения подробную схему пожара. Такая схема составляется также при наличии соответствующей просьбы лесовладельца или по запросу руководителя тушения пожара.  </w:t>
      </w:r>
      <w:r>
        <w:br/>
      </w:r>
      <w:r>
        <w:rPr>
          <w:rFonts w:ascii="Times New Roman"/>
          <w:b w:val="false"/>
          <w:i w:val="false"/>
          <w:color w:val="000000"/>
          <w:sz w:val="28"/>
        </w:rPr>
        <w:t xml:space="preserve">
     207. Схема лесного пожара составляется в крупном масштабе в соответствии с требованиями настоящего положения. Схема должна быть полной, наглядной и достоверной. Ее назначение обеспечить возможность руководителю тушения пожара правильно оценить обстановку и наметить мероприятия для быстрой ликвидации пожара.  </w:t>
      </w:r>
      <w:r>
        <w:br/>
      </w:r>
      <w:r>
        <w:rPr>
          <w:rFonts w:ascii="Times New Roman"/>
          <w:b w:val="false"/>
          <w:i w:val="false"/>
          <w:color w:val="000000"/>
          <w:sz w:val="28"/>
        </w:rPr>
        <w:t xml:space="preserve">
     208. При осмотре действующих лесных пожаров летчик-наблюдатель также выясняет, нужна ли помощь на пожаре рабочими, продовольствием, средствами пожаротушения и при необходимости оказать ее.  </w:t>
      </w:r>
      <w:r>
        <w:br/>
      </w:r>
      <w:r>
        <w:rPr>
          <w:rFonts w:ascii="Times New Roman"/>
          <w:b w:val="false"/>
          <w:i w:val="false"/>
          <w:color w:val="000000"/>
          <w:sz w:val="28"/>
        </w:rPr>
        <w:t xml:space="preserve">
     209. При осмотре лесного пожара с вертолета летчик-наблюдатель может взять на борт руководителя тушения пожара и составление схемы пожара производить с его участием.  </w:t>
      </w:r>
      <w:r>
        <w:br/>
      </w:r>
      <w:r>
        <w:rPr>
          <w:rFonts w:ascii="Times New Roman"/>
          <w:b w:val="false"/>
          <w:i w:val="false"/>
          <w:color w:val="000000"/>
          <w:sz w:val="28"/>
        </w:rPr>
        <w:t xml:space="preserve">
     210. Связь с руководителем тушения лесного пожара может осуществляться по радио, при помощи звуковещательной станции или сигнальными ракетами, а также знаков, выложенных на земле из подручных материалов.  </w:t>
      </w:r>
      <w:r>
        <w:br/>
      </w:r>
      <w:r>
        <w:rPr>
          <w:rFonts w:ascii="Times New Roman"/>
          <w:b w:val="false"/>
          <w:i w:val="false"/>
          <w:color w:val="000000"/>
          <w:sz w:val="28"/>
        </w:rPr>
        <w:t xml:space="preserve">
     При необходимости летчик-наблюдатель может в своем сообщении по звуковещательной станции или в записке, сброшенной вымпелом, указать каким знаком с земли должен быть подан ответ на заданный вопрос. </w:t>
      </w:r>
      <w:r>
        <w:br/>
      </w:r>
      <w:r>
        <w:rPr>
          <w:rFonts w:ascii="Times New Roman"/>
          <w:b w:val="false"/>
          <w:i w:val="false"/>
          <w:color w:val="000000"/>
          <w:sz w:val="28"/>
        </w:rPr>
        <w:t xml:space="preserve">
     211. Для более правильной оценки обстановки, складывающейся на пожаре, выяснения потребностей дополнительных рабочих летчик-наблюдатель должен при посадке вертолета периодически лично знакомиться с ходом тушения пожара; оценивать эффективность проводимых мероприятий  по борьбе с огнем и на основании этого согласовывать с руководителем тушения пожара необходимые дополнительные мероприятия.  </w:t>
      </w:r>
      <w:r>
        <w:br/>
      </w:r>
      <w:r>
        <w:rPr>
          <w:rFonts w:ascii="Times New Roman"/>
          <w:b w:val="false"/>
          <w:i w:val="false"/>
          <w:color w:val="000000"/>
          <w:sz w:val="28"/>
        </w:rPr>
        <w:t xml:space="preserve">
     212. После локализации крупного лесного пожара летчик-наблюдатель контролирует, как осуществляются его окарауливание и проводит облеты пожара по его границам.  </w:t>
      </w:r>
      <w:r>
        <w:br/>
      </w:r>
      <w:r>
        <w:rPr>
          <w:rFonts w:ascii="Times New Roman"/>
          <w:b w:val="false"/>
          <w:i w:val="false"/>
          <w:color w:val="000000"/>
          <w:sz w:val="28"/>
        </w:rPr>
        <w:t xml:space="preserve">
     213. При обнаружении возобновляющихся участков горения кромки пожара летчик-наблюдатель сообщает об этом рабочим, выполняющим окарауливание, и при необходимости доставляет их к возобновляющемуся очагу на вертолете.  </w:t>
      </w:r>
      <w:r>
        <w:br/>
      </w:r>
      <w:r>
        <w:rPr>
          <w:rFonts w:ascii="Times New Roman"/>
          <w:b w:val="false"/>
          <w:i w:val="false"/>
          <w:color w:val="000000"/>
          <w:sz w:val="28"/>
        </w:rPr>
        <w:t xml:space="preserve">
     Рабочие, выполняющие окарауливание, заметив приближение воздушного судна, должны выходит на открытое место, и привлекать внимание летчика-наблюдателя.  </w:t>
      </w:r>
      <w:r>
        <w:br/>
      </w:r>
      <w:r>
        <w:rPr>
          <w:rFonts w:ascii="Times New Roman"/>
          <w:b w:val="false"/>
          <w:i w:val="false"/>
          <w:color w:val="000000"/>
          <w:sz w:val="28"/>
        </w:rPr>
        <w:t xml:space="preserve">
     214. Решение о ликвидации крупного лесного пожара принимает лесовладелец по согласованию с летчиком-наблюдателем филиала.  </w:t>
      </w:r>
      <w:r>
        <w:br/>
      </w:r>
      <w:r>
        <w:rPr>
          <w:rFonts w:ascii="Times New Roman"/>
          <w:b w:val="false"/>
          <w:i w:val="false"/>
          <w:color w:val="000000"/>
          <w:sz w:val="28"/>
        </w:rPr>
        <w:t xml:space="preserve">
     215. Если на обслуживаемой территории после периода повышенной  горимости лесов выпали осадки, то вне зависимости от класса пожарной опасности должен быть совершен облет всех действовавших до этого крупных лесных пожаров. Особое внимание при этом летчик-наблюдатель обращает на организацию их дотушивания и окарауливания.  </w:t>
      </w:r>
      <w:r>
        <w:br/>
      </w:r>
      <w:r>
        <w:rPr>
          <w:rFonts w:ascii="Times New Roman"/>
          <w:b w:val="false"/>
          <w:i w:val="false"/>
          <w:color w:val="000000"/>
          <w:sz w:val="28"/>
        </w:rPr>
        <w:t xml:space="preserve">
     216. В периоды повышенной горимости лесов летчик-наблюдатель филиала ежедневно докладывает об обстановке и принимаемых мерах комиссии по чрезвычайным ситуациям по месту базирования филиала.  </w:t>
      </w:r>
      <w:r>
        <w:br/>
      </w:r>
      <w:r>
        <w:rPr>
          <w:rFonts w:ascii="Times New Roman"/>
          <w:b w:val="false"/>
          <w:i w:val="false"/>
          <w:color w:val="000000"/>
          <w:sz w:val="28"/>
        </w:rPr>
        <w:t xml:space="preserve">
     217. Работники Исполнителя принимают меры к выявлению виновников лесных пожаров и сообщать сведения, позволяющие установить этих виновников лесовладельцу и органам внутренних дел.  </w:t>
      </w:r>
      <w:r>
        <w:br/>
      </w:r>
      <w:r>
        <w:rPr>
          <w:rFonts w:ascii="Times New Roman"/>
          <w:b w:val="false"/>
          <w:i w:val="false"/>
          <w:color w:val="000000"/>
          <w:sz w:val="28"/>
        </w:rPr>
        <w:t>
     Попутно с патрулированием для расследования причин возникновения лесных пожаров, выявления виновников или нарушителей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к местам пожаров доставляются работники противопожарной службы и правоохранительных органов.  </w:t>
      </w:r>
      <w:r>
        <w:br/>
      </w:r>
      <w:r>
        <w:rPr>
          <w:rFonts w:ascii="Times New Roman"/>
          <w:b w:val="false"/>
          <w:i w:val="false"/>
          <w:color w:val="000000"/>
          <w:sz w:val="28"/>
        </w:rPr>
        <w:t xml:space="preserve">
     218. По каждому лесному пожару, обнаружение, осмотр или тушение которого проводилось филиалом или с его участием, летчик-наблюдатель филиала в трехдневный срок после ликвидации пожара представляет лесовладельцу справку о произведенных затратах денежных средств по установленной форме для включения их в сумму ущерба, причиненного этим пожаром лесовладельцу. </w:t>
      </w:r>
      <w:r>
        <w:br/>
      </w:r>
      <w:r>
        <w:rPr>
          <w:rFonts w:ascii="Times New Roman"/>
          <w:b w:val="false"/>
          <w:i w:val="false"/>
          <w:color w:val="000000"/>
          <w:sz w:val="28"/>
        </w:rPr>
        <w:t xml:space="preserve">
     219. При необходимости для осмотра действующих лесных пожаров и организации их тушения летчик-наблюдатель может брать на борт лесовладельцев, а также членов комиссии по чрезвычайным ситуациям или уполномоченных ими лиц.  </w:t>
      </w:r>
    </w:p>
    <w:bookmarkStart w:name="z60" w:id="11"/>
    <w:p>
      <w:pPr>
        <w:spacing w:after="0"/>
        <w:ind w:left="0"/>
        <w:jc w:val="left"/>
      </w:pPr>
      <w:r>
        <w:rPr>
          <w:rFonts w:ascii="Times New Roman"/>
          <w:b/>
          <w:i w:val="false"/>
          <w:color w:val="000000"/>
        </w:rPr>
        <w:t xml:space="preserve"> 
  11. Организация лесозащитных работ </w:t>
      </w:r>
    </w:p>
    <w:bookmarkEnd w:id="11"/>
    <w:p>
      <w:pPr>
        <w:spacing w:after="0"/>
        <w:ind w:left="0"/>
        <w:jc w:val="both"/>
      </w:pPr>
      <w:r>
        <w:rPr>
          <w:rFonts w:ascii="Times New Roman"/>
          <w:b w:val="false"/>
          <w:i w:val="false"/>
          <w:color w:val="000000"/>
          <w:sz w:val="28"/>
        </w:rPr>
        <w:t xml:space="preserve">     220. Основной задачей Исполнителя в области лесозащиты является своевременное выявление очагов массового размножения вредных лесных насекомых и наблюдение за санитарным состоянием лесов.  </w:t>
      </w:r>
      <w:r>
        <w:br/>
      </w:r>
      <w:r>
        <w:rPr>
          <w:rFonts w:ascii="Times New Roman"/>
          <w:b w:val="false"/>
          <w:i w:val="false"/>
          <w:color w:val="000000"/>
          <w:sz w:val="28"/>
        </w:rPr>
        <w:t xml:space="preserve">
     221. Исполнитель выполняет следующие работы по лесозащите: </w:t>
      </w:r>
      <w:r>
        <w:br/>
      </w:r>
      <w:r>
        <w:rPr>
          <w:rFonts w:ascii="Times New Roman"/>
          <w:b w:val="false"/>
          <w:i w:val="false"/>
          <w:color w:val="000000"/>
          <w:sz w:val="28"/>
        </w:rPr>
        <w:t xml:space="preserve">
     1) ведет общий надзор за санитарным состоянием лесов во время авиапатрулирования лесов от пожаров;  </w:t>
      </w:r>
      <w:r>
        <w:br/>
      </w:r>
      <w:r>
        <w:rPr>
          <w:rFonts w:ascii="Times New Roman"/>
          <w:b w:val="false"/>
          <w:i w:val="false"/>
          <w:color w:val="000000"/>
          <w:sz w:val="28"/>
        </w:rPr>
        <w:t xml:space="preserve">
     2) осуществляет аэровизуальные лесопатологические обследования. </w:t>
      </w:r>
      <w:r>
        <w:br/>
      </w:r>
      <w:r>
        <w:rPr>
          <w:rFonts w:ascii="Times New Roman"/>
          <w:b w:val="false"/>
          <w:i w:val="false"/>
          <w:color w:val="000000"/>
          <w:sz w:val="28"/>
        </w:rPr>
        <w:t xml:space="preserve">
     222. В необходимых случаях Исполнитель принимает участие в лесопатологических обследованиях, проводимых специализированными организациями.  </w:t>
      </w:r>
    </w:p>
    <w:bookmarkStart w:name="z61" w:id="12"/>
    <w:p>
      <w:pPr>
        <w:spacing w:after="0"/>
        <w:ind w:left="0"/>
        <w:jc w:val="left"/>
      </w:pPr>
      <w:r>
        <w:rPr>
          <w:rFonts w:ascii="Times New Roman"/>
          <w:b/>
          <w:i w:val="false"/>
          <w:color w:val="000000"/>
        </w:rPr>
        <w:t xml:space="preserve"> 
  12. Общий надзор за санитарным состоянием лесов  </w:t>
      </w:r>
    </w:p>
    <w:bookmarkEnd w:id="12"/>
    <w:p>
      <w:pPr>
        <w:spacing w:after="0"/>
        <w:ind w:left="0"/>
        <w:jc w:val="both"/>
      </w:pPr>
      <w:r>
        <w:rPr>
          <w:rFonts w:ascii="Times New Roman"/>
          <w:b w:val="false"/>
          <w:i w:val="false"/>
          <w:color w:val="000000"/>
          <w:sz w:val="28"/>
        </w:rPr>
        <w:t xml:space="preserve">     223. Общий надзор за санитарным состоянием лесов осуществляется в целях установления санитарного состояния лесов и своевременного выявления возникающих очагов массового размножения вредных лесных насекомых.  </w:t>
      </w:r>
      <w:r>
        <w:br/>
      </w:r>
      <w:r>
        <w:rPr>
          <w:rFonts w:ascii="Times New Roman"/>
          <w:b w:val="false"/>
          <w:i w:val="false"/>
          <w:color w:val="000000"/>
          <w:sz w:val="28"/>
        </w:rPr>
        <w:t xml:space="preserve">
     224. Выполнение общего надзора за санитарным состоянием лесов производится попутно с авиапатрулированием лесов от пожаров. Специальные полеты по общему надзору за санитарным состоянием лесов производятся только на основании отдельных договоров или по указанию Исполнителя.  </w:t>
      </w:r>
      <w:r>
        <w:br/>
      </w:r>
      <w:r>
        <w:rPr>
          <w:rFonts w:ascii="Times New Roman"/>
          <w:b w:val="false"/>
          <w:i w:val="false"/>
          <w:color w:val="000000"/>
          <w:sz w:val="28"/>
        </w:rPr>
        <w:t xml:space="preserve">
     225. Ежегодно, до начала пожароопасного сезона, в органах государственного управления лесным хозяйством, а также у лесовладельцев Исполнитель собирает все материалы, характеризующие санитарное состояние лесов на обслуживаемой территории, а также систематизируются данные надзора за предшествующие годы.  </w:t>
      </w:r>
      <w:r>
        <w:br/>
      </w:r>
      <w:r>
        <w:rPr>
          <w:rFonts w:ascii="Times New Roman"/>
          <w:b w:val="false"/>
          <w:i w:val="false"/>
          <w:color w:val="000000"/>
          <w:sz w:val="28"/>
        </w:rPr>
        <w:t xml:space="preserve">
     226. Работу по общему надзору за санитарным состоянием обслуживаемых лесов летчик-наблюдатель строит таким образом, чтобы за пожароопасный сезон обеспечить осмотр всей обслуживаемой территории на предмет выявления всех неблагополучных в санитарном отношении участков леса. Информацию о результатах общего надзора летчик-наблюдатель представляет обслуживаемым лесовладельцам.  </w:t>
      </w:r>
      <w:r>
        <w:br/>
      </w:r>
      <w:r>
        <w:rPr>
          <w:rFonts w:ascii="Times New Roman"/>
          <w:b w:val="false"/>
          <w:i w:val="false"/>
          <w:color w:val="000000"/>
          <w:sz w:val="28"/>
        </w:rPr>
        <w:t xml:space="preserve">
     227. При проведении полетов аэровизуально выявляются и наносятся на патрульную карту контуры участков леса с патологическим состоянием, с последующим переносом их после полета на рабочую карту-схему.  </w:t>
      </w:r>
      <w:r>
        <w:br/>
      </w:r>
      <w:r>
        <w:rPr>
          <w:rFonts w:ascii="Times New Roman"/>
          <w:b w:val="false"/>
          <w:i w:val="false"/>
          <w:color w:val="000000"/>
          <w:sz w:val="28"/>
        </w:rPr>
        <w:t xml:space="preserve">
     228. В процессе проведения общего надзора летчиком-наблюдателем фиксируются следующие участки леса с патологическим состоянием:  </w:t>
      </w:r>
      <w:r>
        <w:br/>
      </w:r>
      <w:r>
        <w:rPr>
          <w:rFonts w:ascii="Times New Roman"/>
          <w:b w:val="false"/>
          <w:i w:val="false"/>
          <w:color w:val="000000"/>
          <w:sz w:val="28"/>
        </w:rPr>
        <w:t xml:space="preserve">
     1) повреждение хвое- и листогрызущими насекомыми;  </w:t>
      </w:r>
      <w:r>
        <w:br/>
      </w:r>
      <w:r>
        <w:rPr>
          <w:rFonts w:ascii="Times New Roman"/>
          <w:b w:val="false"/>
          <w:i w:val="false"/>
          <w:color w:val="000000"/>
          <w:sz w:val="28"/>
        </w:rPr>
        <w:t xml:space="preserve">
     2) ветровалы и буреломы свежие;  </w:t>
      </w:r>
      <w:r>
        <w:br/>
      </w:r>
      <w:r>
        <w:rPr>
          <w:rFonts w:ascii="Times New Roman"/>
          <w:b w:val="false"/>
          <w:i w:val="false"/>
          <w:color w:val="000000"/>
          <w:sz w:val="28"/>
        </w:rPr>
        <w:t xml:space="preserve">
     3) захламленность на свежих лесосеках;  </w:t>
      </w:r>
      <w:r>
        <w:br/>
      </w:r>
      <w:r>
        <w:rPr>
          <w:rFonts w:ascii="Times New Roman"/>
          <w:b w:val="false"/>
          <w:i w:val="false"/>
          <w:color w:val="000000"/>
          <w:sz w:val="28"/>
        </w:rPr>
        <w:t xml:space="preserve">
     4) сухостои;  </w:t>
      </w:r>
      <w:r>
        <w:br/>
      </w:r>
      <w:r>
        <w:rPr>
          <w:rFonts w:ascii="Times New Roman"/>
          <w:b w:val="false"/>
          <w:i w:val="false"/>
          <w:color w:val="000000"/>
          <w:sz w:val="28"/>
        </w:rPr>
        <w:t>
     5) насаждения с патологическим состоянием от невыясненных причин.</w:t>
      </w:r>
      <w:r>
        <w:br/>
      </w:r>
      <w:r>
        <w:rPr>
          <w:rFonts w:ascii="Times New Roman"/>
          <w:b w:val="false"/>
          <w:i w:val="false"/>
          <w:color w:val="000000"/>
          <w:sz w:val="28"/>
        </w:rPr>
        <w:t xml:space="preserve">
     229. Повреждение полога древостоев хвое- и листогрызущими вредителями оцениваются по следующей шкале:  </w:t>
      </w:r>
      <w:r>
        <w:br/>
      </w:r>
      <w:r>
        <w:rPr>
          <w:rFonts w:ascii="Times New Roman"/>
          <w:b w:val="false"/>
          <w:i w:val="false"/>
          <w:color w:val="000000"/>
          <w:sz w:val="28"/>
        </w:rPr>
        <w:t xml:space="preserve">
     1) слабое - при потере хвои, листвы до 25 %;  </w:t>
      </w:r>
      <w:r>
        <w:br/>
      </w:r>
      <w:r>
        <w:rPr>
          <w:rFonts w:ascii="Times New Roman"/>
          <w:b w:val="false"/>
          <w:i w:val="false"/>
          <w:color w:val="000000"/>
          <w:sz w:val="28"/>
        </w:rPr>
        <w:t xml:space="preserve">
     2) среднее - при потере хвои (листвы) до 50 %;  </w:t>
      </w:r>
      <w:r>
        <w:br/>
      </w:r>
      <w:r>
        <w:rPr>
          <w:rFonts w:ascii="Times New Roman"/>
          <w:b w:val="false"/>
          <w:i w:val="false"/>
          <w:color w:val="000000"/>
          <w:sz w:val="28"/>
        </w:rPr>
        <w:t xml:space="preserve">
     3) сильное - при потере (листвы) до 75 %;  </w:t>
      </w:r>
      <w:r>
        <w:br/>
      </w:r>
      <w:r>
        <w:rPr>
          <w:rFonts w:ascii="Times New Roman"/>
          <w:b w:val="false"/>
          <w:i w:val="false"/>
          <w:color w:val="000000"/>
          <w:sz w:val="28"/>
        </w:rPr>
        <w:t xml:space="preserve">
     4) сплошное - при потере хвои (листвы) свыше 75 %.  </w:t>
      </w:r>
      <w:r>
        <w:br/>
      </w:r>
      <w:r>
        <w:rPr>
          <w:rFonts w:ascii="Times New Roman"/>
          <w:b w:val="false"/>
          <w:i w:val="false"/>
          <w:color w:val="000000"/>
          <w:sz w:val="28"/>
        </w:rPr>
        <w:t xml:space="preserve">
     230. Предельно малой нормой, подлежащей выявлению летчиком-наблюдателем при проведении общего надзора, является среднее повреждение.  </w:t>
      </w:r>
      <w:r>
        <w:br/>
      </w:r>
      <w:r>
        <w:rPr>
          <w:rFonts w:ascii="Times New Roman"/>
          <w:b w:val="false"/>
          <w:i w:val="false"/>
          <w:color w:val="000000"/>
          <w:sz w:val="28"/>
        </w:rPr>
        <w:t xml:space="preserve">
     231. В полете, летчик-наблюдатель ведет наблюдение за общим состоянием насаждении и выявляет участки леса с неблагополучным санитарным состоянием по заметным с воздуха признакам повреждений.  </w:t>
      </w:r>
      <w:r>
        <w:br/>
      </w:r>
      <w:r>
        <w:rPr>
          <w:rFonts w:ascii="Times New Roman"/>
          <w:b w:val="false"/>
          <w:i w:val="false"/>
          <w:color w:val="000000"/>
          <w:sz w:val="28"/>
        </w:rPr>
        <w:t xml:space="preserve">
     232. Заметив участок леса с признаками повреждений, летчик-наблюдатель направляет к нему самолет (вертолет), предварительно точно зафиксировав на патрульной карте место схода с маршрута.  </w:t>
      </w:r>
      <w:r>
        <w:br/>
      </w:r>
      <w:r>
        <w:rPr>
          <w:rFonts w:ascii="Times New Roman"/>
          <w:b w:val="false"/>
          <w:i w:val="false"/>
          <w:color w:val="000000"/>
          <w:sz w:val="28"/>
        </w:rPr>
        <w:t xml:space="preserve">
     233. Подлетев к поврежденному участку, летчик-наблюдатель определяет его точное местонахождение и наносит границы простым карандашом на патрульную карту. Участок, занимающий на карте данного масштаба площадь менее 0,5 квадратного сантиметра, обозначается крестиком, и границы его не наносятся.  </w:t>
      </w:r>
      <w:r>
        <w:br/>
      </w:r>
      <w:r>
        <w:rPr>
          <w:rFonts w:ascii="Times New Roman"/>
          <w:b w:val="false"/>
          <w:i w:val="false"/>
          <w:color w:val="000000"/>
          <w:sz w:val="28"/>
        </w:rPr>
        <w:t xml:space="preserve">
     Определение местонахождения участков и их площадей производится в таком же порядке, как и определение местонахождения и площадей лесных пожаров.  </w:t>
      </w:r>
      <w:r>
        <w:br/>
      </w:r>
      <w:r>
        <w:rPr>
          <w:rFonts w:ascii="Times New Roman"/>
          <w:b w:val="false"/>
          <w:i w:val="false"/>
          <w:color w:val="000000"/>
          <w:sz w:val="28"/>
        </w:rPr>
        <w:t>
     234. Для детального осмотра участка и уточнения категории повреждения и ее характера истинная высота полета может снизиться, но не более чем установленных </w:t>
      </w:r>
      <w:r>
        <w:rPr>
          <w:rFonts w:ascii="Times New Roman"/>
          <w:b w:val="false"/>
          <w:i w:val="false"/>
          <w:color w:val="000000"/>
          <w:sz w:val="28"/>
        </w:rPr>
        <w:t>Основными правилами</w:t>
      </w:r>
      <w:r>
        <w:rPr>
          <w:rFonts w:ascii="Times New Roman"/>
          <w:b w:val="false"/>
          <w:i w:val="false"/>
          <w:color w:val="000000"/>
          <w:sz w:val="28"/>
        </w:rPr>
        <w:t xml:space="preserve">.  </w:t>
      </w:r>
      <w:r>
        <w:br/>
      </w:r>
      <w:r>
        <w:rPr>
          <w:rFonts w:ascii="Times New Roman"/>
          <w:b w:val="false"/>
          <w:i w:val="false"/>
          <w:color w:val="000000"/>
          <w:sz w:val="28"/>
        </w:rPr>
        <w:t xml:space="preserve">
     235. Описание участков повреждений производится в бортовом журнале, где указывается:  </w:t>
      </w:r>
      <w:r>
        <w:br/>
      </w:r>
      <w:r>
        <w:rPr>
          <w:rFonts w:ascii="Times New Roman"/>
          <w:b w:val="false"/>
          <w:i w:val="false"/>
          <w:color w:val="000000"/>
          <w:sz w:val="28"/>
        </w:rPr>
        <w:t xml:space="preserve">
     1) таксационные элементы насаждения (состав, возрастная группа, полнота);  </w:t>
      </w:r>
      <w:r>
        <w:br/>
      </w:r>
      <w:r>
        <w:rPr>
          <w:rFonts w:ascii="Times New Roman"/>
          <w:b w:val="false"/>
          <w:i w:val="false"/>
          <w:color w:val="000000"/>
          <w:sz w:val="28"/>
        </w:rPr>
        <w:t xml:space="preserve">
     2) вид повреждения;  </w:t>
      </w:r>
      <w:r>
        <w:br/>
      </w:r>
      <w:r>
        <w:rPr>
          <w:rFonts w:ascii="Times New Roman"/>
          <w:b w:val="false"/>
          <w:i w:val="false"/>
          <w:color w:val="000000"/>
          <w:sz w:val="28"/>
        </w:rPr>
        <w:t xml:space="preserve">
     3) поврежденная порода;  </w:t>
      </w:r>
      <w:r>
        <w:br/>
      </w:r>
      <w:r>
        <w:rPr>
          <w:rFonts w:ascii="Times New Roman"/>
          <w:b w:val="false"/>
          <w:i w:val="false"/>
          <w:color w:val="000000"/>
          <w:sz w:val="28"/>
        </w:rPr>
        <w:t xml:space="preserve">
     4) характер повреждения (сплошной, куртинами, единичные деревья);  </w:t>
      </w:r>
      <w:r>
        <w:br/>
      </w:r>
      <w:r>
        <w:rPr>
          <w:rFonts w:ascii="Times New Roman"/>
          <w:b w:val="false"/>
          <w:i w:val="false"/>
          <w:color w:val="000000"/>
          <w:sz w:val="28"/>
        </w:rPr>
        <w:t>
     5) площадь поврежденного участка.</w:t>
      </w:r>
      <w:r>
        <w:br/>
      </w:r>
      <w:r>
        <w:rPr>
          <w:rFonts w:ascii="Times New Roman"/>
          <w:b w:val="false"/>
          <w:i w:val="false"/>
          <w:color w:val="000000"/>
          <w:sz w:val="28"/>
        </w:rPr>
        <w:t xml:space="preserve">
     236. При авиапатрулировании на вертолете для уточнения категории повреждения летчик-наблюдатель может произвести посадку около обнаруженного поврежденного участка с целью рекогносцировочного осмотра насаждении в натуре.  </w:t>
      </w:r>
      <w:r>
        <w:br/>
      </w:r>
      <w:r>
        <w:rPr>
          <w:rFonts w:ascii="Times New Roman"/>
          <w:b w:val="false"/>
          <w:i w:val="false"/>
          <w:color w:val="000000"/>
          <w:sz w:val="28"/>
        </w:rPr>
        <w:t xml:space="preserve">
     237. Участки, на которых повреждения носят длительный характер и они заметны с воздуха, после полета оконтуриваются на патрульной карте тушью и обозначаются соответствующими цветами.  </w:t>
      </w:r>
      <w:r>
        <w:br/>
      </w:r>
      <w:r>
        <w:rPr>
          <w:rFonts w:ascii="Times New Roman"/>
          <w:b w:val="false"/>
          <w:i w:val="false"/>
          <w:color w:val="000000"/>
          <w:sz w:val="28"/>
        </w:rPr>
        <w:t>
     238. Для учета работы по общему надзору за санитарным состоянием лесов и характеристики лесопатологического состояния обслуживаемой  территории служит рабочая карта-схема - выкопировка с полетной карты масштаба 1:500000 или 1:1000000, перед началом работ подготавливается рабочая карта схема текущего года. На нее с карты-схемы предыдущего года переносятся все участки леса, на которых повреждения носят длительный характер. Границы этих участков, категории повреждения и порядковые номера повреждений наносятся на карту-схему черным цветом.</w:t>
      </w:r>
      <w:r>
        <w:br/>
      </w:r>
      <w:r>
        <w:rPr>
          <w:rFonts w:ascii="Times New Roman"/>
          <w:b w:val="false"/>
          <w:i w:val="false"/>
          <w:color w:val="000000"/>
          <w:sz w:val="28"/>
        </w:rPr>
        <w:t>
     239. После каждого полета, в котором велись лесопатологические наблюдения, летчик-наблюдатель наносит на карту-схему черным цветом те отрезки маршрутов, на которых непосредственно велись наблюдения за санитарным состоянием лесов. На каждом отрезке маршрута указывается число и месяц наблюдения. Границы вновь выявленных участков, категории повреждения и их номера наносятся на карту-схему красным цветом. Карта-схема позволяет контролировать и правильно планировать работу филиала по выполнению общего надзора санитарного состояния лесов.</w:t>
      </w:r>
      <w:r>
        <w:br/>
      </w:r>
      <w:r>
        <w:rPr>
          <w:rFonts w:ascii="Times New Roman"/>
          <w:b w:val="false"/>
          <w:i w:val="false"/>
          <w:color w:val="000000"/>
          <w:sz w:val="28"/>
        </w:rPr>
        <w:t xml:space="preserve">
     Осмотренными считаются участки, расположенные на расстоянии до 8 километров от линии отрезков маршрутов, на которых производится общий надзор за санитарным состоянием лесов.  </w:t>
      </w:r>
      <w:r>
        <w:br/>
      </w:r>
      <w:r>
        <w:rPr>
          <w:rFonts w:ascii="Times New Roman"/>
          <w:b w:val="false"/>
          <w:i w:val="false"/>
          <w:color w:val="000000"/>
          <w:sz w:val="28"/>
        </w:rPr>
        <w:t xml:space="preserve">
     240. Описание выявленных участков с неблагополучным санитарным  состоянием заносится в специальную ведомость.  </w:t>
      </w:r>
      <w:r>
        <w:br/>
      </w:r>
      <w:r>
        <w:rPr>
          <w:rFonts w:ascii="Times New Roman"/>
          <w:b w:val="false"/>
          <w:i w:val="false"/>
          <w:color w:val="000000"/>
          <w:sz w:val="28"/>
        </w:rPr>
        <w:t xml:space="preserve">
     241. На обнаруженные участки поврежденного леса летчик-наблюдатель составляет листок воздушной сигнализации, который передается лесовладельцу.  </w:t>
      </w:r>
      <w:r>
        <w:br/>
      </w:r>
      <w:r>
        <w:rPr>
          <w:rFonts w:ascii="Times New Roman"/>
          <w:b w:val="false"/>
          <w:i w:val="false"/>
          <w:color w:val="000000"/>
          <w:sz w:val="28"/>
        </w:rPr>
        <w:t xml:space="preserve">
     242. Получив листок воздушной сигнализации, лесовладелец в недельный срок организовывает наземную проверку полученного сообщения. Если при проверке подтвердится, что участок леса поврежден, то при необходимости проводится дополнительное обследование с участием специалиста службы защиты леса. Информация о результатах проверки листка воздушной сигнализации представляется лесовладельцу. Листок воздушной сигнализации с заполненной обратной стороной высылается в филиал.  </w:t>
      </w:r>
      <w:r>
        <w:br/>
      </w:r>
      <w:r>
        <w:rPr>
          <w:rFonts w:ascii="Times New Roman"/>
          <w:b w:val="false"/>
          <w:i w:val="false"/>
          <w:color w:val="000000"/>
          <w:sz w:val="28"/>
        </w:rPr>
        <w:t xml:space="preserve">
     243. Целью наземной проверки является:  </w:t>
      </w:r>
      <w:r>
        <w:br/>
      </w:r>
      <w:r>
        <w:rPr>
          <w:rFonts w:ascii="Times New Roman"/>
          <w:b w:val="false"/>
          <w:i w:val="false"/>
          <w:color w:val="000000"/>
          <w:sz w:val="28"/>
        </w:rPr>
        <w:t xml:space="preserve">
     1) глазомерная таксация древостоя;  </w:t>
      </w:r>
      <w:r>
        <w:br/>
      </w:r>
      <w:r>
        <w:rPr>
          <w:rFonts w:ascii="Times New Roman"/>
          <w:b w:val="false"/>
          <w:i w:val="false"/>
          <w:color w:val="000000"/>
          <w:sz w:val="28"/>
        </w:rPr>
        <w:t xml:space="preserve">
     2) выяснение причин и характера повреждений (одиночное, куртинное, сплошное);  </w:t>
      </w:r>
      <w:r>
        <w:br/>
      </w:r>
      <w:r>
        <w:rPr>
          <w:rFonts w:ascii="Times New Roman"/>
          <w:b w:val="false"/>
          <w:i w:val="false"/>
          <w:color w:val="000000"/>
          <w:sz w:val="28"/>
        </w:rPr>
        <w:t xml:space="preserve">
     3) установлений заселенности древостоя вредными лесными насекомыми, грибами и степени повреждения насаждений;  </w:t>
      </w:r>
      <w:r>
        <w:br/>
      </w:r>
      <w:r>
        <w:rPr>
          <w:rFonts w:ascii="Times New Roman"/>
          <w:b w:val="false"/>
          <w:i w:val="false"/>
          <w:color w:val="000000"/>
          <w:sz w:val="28"/>
        </w:rPr>
        <w:t>
     4) определение необходимости проведения лесозащитных мероприятий.</w:t>
      </w:r>
      <w:r>
        <w:br/>
      </w:r>
      <w:r>
        <w:rPr>
          <w:rFonts w:ascii="Times New Roman"/>
          <w:b w:val="false"/>
          <w:i w:val="false"/>
          <w:color w:val="000000"/>
          <w:sz w:val="28"/>
        </w:rPr>
        <w:t xml:space="preserve">
     244. Для наземной проверки участков, расположенных в труднодоступной местности, специалисты и рабочие лесовладельца по договоренности с Исполнителем могут перевозиться на вертолете филиала.  </w:t>
      </w:r>
      <w:r>
        <w:br/>
      </w:r>
      <w:r>
        <w:rPr>
          <w:rFonts w:ascii="Times New Roman"/>
          <w:b w:val="false"/>
          <w:i w:val="false"/>
          <w:color w:val="000000"/>
          <w:sz w:val="28"/>
        </w:rPr>
        <w:t>
     245. По заявке органа управления лесным хозяйством наземная проверка участков, расположенных в удаленной и трудно доступной местности, может производиться силами десантно-пожарных команд под руководством специалиста-лесопатолога Исполнителя или лесовладельца.</w:t>
      </w:r>
      <w:r>
        <w:br/>
      </w:r>
      <w:r>
        <w:rPr>
          <w:rFonts w:ascii="Times New Roman"/>
          <w:b w:val="false"/>
          <w:i w:val="false"/>
          <w:color w:val="000000"/>
          <w:sz w:val="28"/>
        </w:rPr>
        <w:t xml:space="preserve">
     246. При невозможности использования вертолета для наземной проверки  участков, расположенных в удаленной и труднодоступной местности, производится высадка парашютистов-пожарных, на которых возлагается:  </w:t>
      </w:r>
      <w:r>
        <w:br/>
      </w:r>
      <w:r>
        <w:rPr>
          <w:rFonts w:ascii="Times New Roman"/>
          <w:b w:val="false"/>
          <w:i w:val="false"/>
          <w:color w:val="000000"/>
          <w:sz w:val="28"/>
        </w:rPr>
        <w:t xml:space="preserve">
     1) выяснение причин повреждения насаждений;  </w:t>
      </w:r>
      <w:r>
        <w:br/>
      </w:r>
      <w:r>
        <w:rPr>
          <w:rFonts w:ascii="Times New Roman"/>
          <w:b w:val="false"/>
          <w:i w:val="false"/>
          <w:color w:val="000000"/>
          <w:sz w:val="28"/>
        </w:rPr>
        <w:t xml:space="preserve">
     2) сбор образцов повреждений дерева;  </w:t>
      </w:r>
      <w:r>
        <w:br/>
      </w:r>
      <w:r>
        <w:rPr>
          <w:rFonts w:ascii="Times New Roman"/>
          <w:b w:val="false"/>
          <w:i w:val="false"/>
          <w:color w:val="000000"/>
          <w:sz w:val="28"/>
        </w:rPr>
        <w:t xml:space="preserve">
     3) сбор представителей вредных лесных насекомых при массовом их размножении на поврежденных деревьях;  </w:t>
      </w:r>
      <w:r>
        <w:br/>
      </w:r>
      <w:r>
        <w:rPr>
          <w:rFonts w:ascii="Times New Roman"/>
          <w:b w:val="false"/>
          <w:i w:val="false"/>
          <w:color w:val="000000"/>
          <w:sz w:val="28"/>
        </w:rPr>
        <w:t xml:space="preserve">
     4) определение количества вредителей, приходящихся на 1 квадратный метр подстилки или на одно дерево, с заполнением карточки учета вредителей;  </w:t>
      </w:r>
      <w:r>
        <w:br/>
      </w:r>
      <w:r>
        <w:rPr>
          <w:rFonts w:ascii="Times New Roman"/>
          <w:b w:val="false"/>
          <w:i w:val="false"/>
          <w:color w:val="000000"/>
          <w:sz w:val="28"/>
        </w:rPr>
        <w:t xml:space="preserve">
     5) установление примерных размеров участка повреждений путем прокладки маршрутных ходов и составление его схематического плана.  </w:t>
      </w:r>
      <w:r>
        <w:br/>
      </w:r>
      <w:r>
        <w:rPr>
          <w:rFonts w:ascii="Times New Roman"/>
          <w:b w:val="false"/>
          <w:i w:val="false"/>
          <w:color w:val="000000"/>
          <w:sz w:val="28"/>
        </w:rPr>
        <w:t xml:space="preserve">
     К собранным образцам повреждений и вредных лесных насекомых прилагаются этикетки с указанием места и времени сбора.  </w:t>
      </w:r>
      <w:r>
        <w:br/>
      </w:r>
      <w:r>
        <w:rPr>
          <w:rFonts w:ascii="Times New Roman"/>
          <w:b w:val="false"/>
          <w:i w:val="false"/>
          <w:color w:val="000000"/>
          <w:sz w:val="28"/>
        </w:rPr>
        <w:t>
     247. Проверка производится по маршрутным ходам, количество маршрутных ходов и их протяженность должны указываться в задании на проверку. Маршрутные ходы прокладываются по имеющимся дорогам, тропам, просекам и привязывают к хорошо выделяющимся ориентирам. Они должны захватывать также часть насаждений, смежных с поврежденным участком.</w:t>
      </w:r>
      <w:r>
        <w:br/>
      </w:r>
      <w:r>
        <w:rPr>
          <w:rFonts w:ascii="Times New Roman"/>
          <w:b w:val="false"/>
          <w:i w:val="false"/>
          <w:color w:val="000000"/>
          <w:sz w:val="28"/>
        </w:rPr>
        <w:t xml:space="preserve">
     248. Для определения численности вредителей берутся пробы по маршрутному ходу в виде отдельных деревьев или пробных площадок.  </w:t>
      </w:r>
      <w:r>
        <w:br/>
      </w:r>
      <w:r>
        <w:rPr>
          <w:rFonts w:ascii="Times New Roman"/>
          <w:b w:val="false"/>
          <w:i w:val="false"/>
          <w:color w:val="000000"/>
          <w:sz w:val="28"/>
        </w:rPr>
        <w:t xml:space="preserve">
     249. Перед высадкой для проведения наземной проверки парашютисты - пожарные должны быть подробно проинструктированы старшим летчиком-наблюдателем по лесозащите, либо летчиком-наблюдателем или квалифицированным специалистом лесовладельца по биологии предполагаемого вредителя, его отличительным признакам, характере повреждений насаждений, технике рекогносцировочного обследования и взятия проб.  </w:t>
      </w:r>
      <w:r>
        <w:br/>
      </w:r>
      <w:r>
        <w:rPr>
          <w:rFonts w:ascii="Times New Roman"/>
          <w:b w:val="false"/>
          <w:i w:val="false"/>
          <w:color w:val="000000"/>
          <w:sz w:val="28"/>
        </w:rPr>
        <w:t xml:space="preserve">
     250. Проверка проводится одной или несколькими группами парашютистов-пожарных (в зависимости от объема работ и удаленности очага). В группу должно входить не менее двух человек.  </w:t>
      </w:r>
      <w:r>
        <w:br/>
      </w:r>
      <w:r>
        <w:rPr>
          <w:rFonts w:ascii="Times New Roman"/>
          <w:b w:val="false"/>
          <w:i w:val="false"/>
          <w:color w:val="000000"/>
          <w:sz w:val="28"/>
        </w:rPr>
        <w:t xml:space="preserve">
     251. По данным общего лесопатологического надзора старшим летчиком-наблюдателем по лесозащите составляется и постоянно уточняется общая карта санитарного состояния лесов по каждой области, которые обслуживаются Исполнителем. В качестве таких карт могут использоваться административные или другие карты масштаба от 1:500000 до 1:1000000.  </w:t>
      </w:r>
      <w:r>
        <w:br/>
      </w:r>
      <w:r>
        <w:rPr>
          <w:rFonts w:ascii="Times New Roman"/>
          <w:b w:val="false"/>
          <w:i w:val="false"/>
          <w:color w:val="000000"/>
          <w:sz w:val="28"/>
        </w:rPr>
        <w:t xml:space="preserve">
     252. Подготовка общих карт санитарного состояния лесов заключается в нанесении на них условными знаками следующих данных:  </w:t>
      </w:r>
      <w:r>
        <w:br/>
      </w:r>
      <w:r>
        <w:rPr>
          <w:rFonts w:ascii="Times New Roman"/>
          <w:b w:val="false"/>
          <w:i w:val="false"/>
          <w:color w:val="000000"/>
          <w:sz w:val="28"/>
        </w:rPr>
        <w:t>
     1) границ территории, обслуживаемой филиалом участков, на которых Исполнитель осуществляет детальный лесопатологический надзор;</w:t>
      </w:r>
      <w:r>
        <w:br/>
      </w:r>
      <w:r>
        <w:rPr>
          <w:rFonts w:ascii="Times New Roman"/>
          <w:b w:val="false"/>
          <w:i w:val="false"/>
          <w:color w:val="000000"/>
          <w:sz w:val="28"/>
        </w:rPr>
        <w:t xml:space="preserve">
     2) границ кедровых насаждений и других ценных пород деревьев.  </w:t>
      </w:r>
      <w:r>
        <w:br/>
      </w:r>
      <w:r>
        <w:rPr>
          <w:rFonts w:ascii="Times New Roman"/>
          <w:b w:val="false"/>
          <w:i w:val="false"/>
          <w:color w:val="000000"/>
          <w:sz w:val="28"/>
        </w:rPr>
        <w:t xml:space="preserve">
     253. По мере осуществления лесопатологического надзора на карту наносятся участки с патологическим состоянием леса. Очаги хвое- и листогрызущих и стволовых вредителей наносятся на карту лишь после их наземной проверки. </w:t>
      </w:r>
    </w:p>
    <w:bookmarkStart w:name="z62" w:id="13"/>
    <w:p>
      <w:pPr>
        <w:spacing w:after="0"/>
        <w:ind w:left="0"/>
        <w:jc w:val="left"/>
      </w:pPr>
      <w:r>
        <w:rPr>
          <w:rFonts w:ascii="Times New Roman"/>
          <w:b/>
          <w:i w:val="false"/>
          <w:color w:val="000000"/>
        </w:rPr>
        <w:t xml:space="preserve"> 
  13. Аэровизуальные лесопатологические обследования </w:t>
      </w:r>
    </w:p>
    <w:bookmarkEnd w:id="13"/>
    <w:p>
      <w:pPr>
        <w:spacing w:after="0"/>
        <w:ind w:left="0"/>
        <w:jc w:val="both"/>
      </w:pPr>
      <w:r>
        <w:rPr>
          <w:rFonts w:ascii="Times New Roman"/>
          <w:b w:val="false"/>
          <w:i w:val="false"/>
          <w:color w:val="000000"/>
          <w:sz w:val="28"/>
        </w:rPr>
        <w:t xml:space="preserve">     254. Аэровизуальные лесопатологические обследования выполняются Исполнителем. Они проводятся на основании специальных договоров с лесовладельцами в тех случаях, когда экспедиционные лесопатологические обследования не запланированы, а необходимость в срочном проведении аэровизуальных лесопатологических обследованиях имеется.  </w:t>
      </w:r>
      <w:r>
        <w:br/>
      </w:r>
      <w:r>
        <w:rPr>
          <w:rFonts w:ascii="Times New Roman"/>
          <w:b w:val="false"/>
          <w:i w:val="false"/>
          <w:color w:val="000000"/>
          <w:sz w:val="28"/>
        </w:rPr>
        <w:t xml:space="preserve">
     255. Договором определяется площадь лесов, подлежащих обследованию, сроки проведения полетов, расстояния, через которые должны быть проложены маршруты полетов и стоимость работ.  </w:t>
      </w:r>
      <w:r>
        <w:br/>
      </w:r>
      <w:r>
        <w:rPr>
          <w:rFonts w:ascii="Times New Roman"/>
          <w:b w:val="false"/>
          <w:i w:val="false"/>
          <w:color w:val="000000"/>
          <w:sz w:val="28"/>
        </w:rPr>
        <w:t xml:space="preserve">
     256. Маршруты полетов прокладываются по обследуемой территории параллельно друг другу, через 4-10 километров. В высокогорных районах маршруты прокладываются вдоль долин. В случаях, когда необходимо особенно тщательное обследование, облет территории проводится по сети маршрутов проложенных не менее чем через 4 километров.  </w:t>
      </w:r>
      <w:r>
        <w:br/>
      </w:r>
      <w:r>
        <w:rPr>
          <w:rFonts w:ascii="Times New Roman"/>
          <w:b w:val="false"/>
          <w:i w:val="false"/>
          <w:color w:val="000000"/>
          <w:sz w:val="28"/>
        </w:rPr>
        <w:t>
     257. На основании анализа материалов о санитарном состоянии лесов и данных лесопатологического надзора с учетом особенностей территории расположения аэродромов и других особенностей рельефа, составляется проект маршрутной сети, которым определяются плановые затраты летного времени и порядок полетов. Проект составляется на топографической карте масштаба 1:500000 и утверждается Исполнителем.</w:t>
      </w:r>
      <w:r>
        <w:br/>
      </w:r>
      <w:r>
        <w:rPr>
          <w:rFonts w:ascii="Times New Roman"/>
          <w:b w:val="false"/>
          <w:i w:val="false"/>
          <w:color w:val="000000"/>
          <w:sz w:val="28"/>
        </w:rPr>
        <w:t xml:space="preserve">
     258. В экипаж самолета (вертолета) при полетах по аэровизуальному  лесопатологическому обследованию, кроме пилота, входят два летчика-наблюдателя. Один из них (аэронавигатор) выявляет и описывает участки поврежденного леса. Задачей второго (аэролесопатолог) является осуществление самолетовождения точно по намеченному маршруту, а также определение местонахождения участков, выявленных вредителей и нанесение их контуров на карту.  </w:t>
      </w:r>
      <w:r>
        <w:br/>
      </w:r>
      <w:r>
        <w:rPr>
          <w:rFonts w:ascii="Times New Roman"/>
          <w:b w:val="false"/>
          <w:i w:val="false"/>
          <w:color w:val="000000"/>
          <w:sz w:val="28"/>
        </w:rPr>
        <w:t xml:space="preserve">
     259. Полеты выполняются на патрульных самолетах (вертолетах) в дни, свободные от полетов по охране лесов от пожаров.  </w:t>
      </w:r>
      <w:r>
        <w:br/>
      </w:r>
      <w:r>
        <w:rPr>
          <w:rFonts w:ascii="Times New Roman"/>
          <w:b w:val="false"/>
          <w:i w:val="false"/>
          <w:color w:val="000000"/>
          <w:sz w:val="28"/>
        </w:rPr>
        <w:t xml:space="preserve">
     260. В случае, когда использование для лесопатологического обследования патрульного самолета (вертолета) по каким-либо причинам невозможно, для его выполнения арендуется специальный самолет (вертолет) или же используется собственное воздушное судно.  </w:t>
      </w:r>
      <w:r>
        <w:br/>
      </w:r>
      <w:r>
        <w:rPr>
          <w:rFonts w:ascii="Times New Roman"/>
          <w:b w:val="false"/>
          <w:i w:val="false"/>
          <w:color w:val="000000"/>
          <w:sz w:val="28"/>
        </w:rPr>
        <w:t xml:space="preserve">
     261. При проведении аэровизуальных лесопатологических обследований для детальной ориентировки используются патрульные карты и в качестве рабочей - карты-схемы масштаба 1:500000.  </w:t>
      </w:r>
      <w:r>
        <w:br/>
      </w:r>
      <w:r>
        <w:rPr>
          <w:rFonts w:ascii="Times New Roman"/>
          <w:b w:val="false"/>
          <w:i w:val="false"/>
          <w:color w:val="000000"/>
          <w:sz w:val="28"/>
        </w:rPr>
        <w:t xml:space="preserve">
     Рабочая карта-схема с нанесенными на ней границами поврежденных участков леса служит для учета и характеризует санитарное состояние леса.  </w:t>
      </w:r>
      <w:r>
        <w:br/>
      </w:r>
      <w:r>
        <w:rPr>
          <w:rFonts w:ascii="Times New Roman"/>
          <w:b w:val="false"/>
          <w:i w:val="false"/>
          <w:color w:val="000000"/>
          <w:sz w:val="28"/>
        </w:rPr>
        <w:t xml:space="preserve">
     262. Перед каждым полетом на полетную карту наносят простым карандашом намеченные на этот полет маршруты.  </w:t>
      </w:r>
      <w:r>
        <w:br/>
      </w:r>
      <w:r>
        <w:rPr>
          <w:rFonts w:ascii="Times New Roman"/>
          <w:b w:val="false"/>
          <w:i w:val="false"/>
          <w:color w:val="000000"/>
          <w:sz w:val="28"/>
        </w:rPr>
        <w:t>
     263. Aэронавигатор обеспечивает самолетовождение по намеченному маршруту. Аэролесопатолог в это время ведет наблюдение за общим видом насаждений. Обнаружив участок, отличающийся по окраске от нормального лесонасаждения, он дает указание аэронавигатору направить самолет (вертолет) к данному участку.</w:t>
      </w:r>
      <w:r>
        <w:br/>
      </w:r>
      <w:r>
        <w:rPr>
          <w:rFonts w:ascii="Times New Roman"/>
          <w:b w:val="false"/>
          <w:i w:val="false"/>
          <w:color w:val="000000"/>
          <w:sz w:val="28"/>
        </w:rPr>
        <w:t>
     Когда самолет приближается к участку, аэронавигатор наносит на карту его границы, которые ему указывает аэролесопатолог. Затем высота полета снижается до безопасного уровня, предусмотренных </w:t>
      </w:r>
      <w:r>
        <w:rPr>
          <w:rFonts w:ascii="Times New Roman"/>
          <w:b w:val="false"/>
          <w:i w:val="false"/>
          <w:color w:val="000000"/>
          <w:sz w:val="28"/>
        </w:rPr>
        <w:t>Основными правилами</w:t>
      </w:r>
      <w:r>
        <w:rPr>
          <w:rFonts w:ascii="Times New Roman"/>
          <w:b w:val="false"/>
          <w:i w:val="false"/>
          <w:color w:val="000000"/>
          <w:sz w:val="28"/>
        </w:rPr>
        <w:t xml:space="preserve">. Аэролесопатолог уточняет характер повреждения и наносит на карту лесопатологическое описание участка повреждений.  </w:t>
      </w:r>
      <w:r>
        <w:br/>
      </w:r>
      <w:r>
        <w:rPr>
          <w:rFonts w:ascii="Times New Roman"/>
          <w:b w:val="false"/>
          <w:i w:val="false"/>
          <w:color w:val="000000"/>
          <w:sz w:val="28"/>
        </w:rPr>
        <w:t xml:space="preserve">
     264. Закончив обследование участка, аэронавигатор выводит самолет к точке, с который он сошел с маршрута, и продолжает полет по маршруту.  </w:t>
      </w:r>
      <w:r>
        <w:br/>
      </w:r>
      <w:r>
        <w:rPr>
          <w:rFonts w:ascii="Times New Roman"/>
          <w:b w:val="false"/>
          <w:i w:val="false"/>
          <w:color w:val="000000"/>
          <w:sz w:val="28"/>
        </w:rPr>
        <w:t>
     265. В тех случаях, когда участок повреждения настолько велик, что ведется несколькими маршрутами, его границы, наносятся без схода с маршрутов, причем при выполнении каждого полета по маршруту наносятся видимые с него границы повреждений. Внутри таких насаждений намечаются  участки леса, повреждения которых однородны. Контуры поврежденных участков наносятся без сходов с маршрута, как и граница всего участка. Это не исключает отдельные сходы с маршрута во время полета над большими участками, которые выполняются только в целях уточнения характера повреждений или детального осмотра некоторых площадей.</w:t>
      </w:r>
      <w:r>
        <w:br/>
      </w:r>
      <w:r>
        <w:rPr>
          <w:rFonts w:ascii="Times New Roman"/>
          <w:b w:val="false"/>
          <w:i w:val="false"/>
          <w:color w:val="000000"/>
          <w:sz w:val="28"/>
        </w:rPr>
        <w:t xml:space="preserve">
     266. В зависимости от характера повреждения контуры участков на рабочей карте закрашиваются следующими цветами:  </w:t>
      </w:r>
      <w:r>
        <w:br/>
      </w:r>
      <w:r>
        <w:rPr>
          <w:rFonts w:ascii="Times New Roman"/>
          <w:b w:val="false"/>
          <w:i w:val="false"/>
          <w:color w:val="000000"/>
          <w:sz w:val="28"/>
        </w:rPr>
        <w:t xml:space="preserve">
     1) полное объедание - красным;  </w:t>
      </w:r>
      <w:r>
        <w:br/>
      </w:r>
      <w:r>
        <w:rPr>
          <w:rFonts w:ascii="Times New Roman"/>
          <w:b w:val="false"/>
          <w:i w:val="false"/>
          <w:color w:val="000000"/>
          <w:sz w:val="28"/>
        </w:rPr>
        <w:t xml:space="preserve">
     2) среднее объедание - красной штриховой на розовом фоне;  </w:t>
      </w:r>
      <w:r>
        <w:br/>
      </w:r>
      <w:r>
        <w:rPr>
          <w:rFonts w:ascii="Times New Roman"/>
          <w:b w:val="false"/>
          <w:i w:val="false"/>
          <w:color w:val="000000"/>
          <w:sz w:val="28"/>
        </w:rPr>
        <w:t xml:space="preserve">
     3) заметное объедание - розовым;  </w:t>
      </w:r>
      <w:r>
        <w:br/>
      </w:r>
      <w:r>
        <w:rPr>
          <w:rFonts w:ascii="Times New Roman"/>
          <w:b w:val="false"/>
          <w:i w:val="false"/>
          <w:color w:val="000000"/>
          <w:sz w:val="28"/>
        </w:rPr>
        <w:t xml:space="preserve">
     4) свежие гари - коричневым;  </w:t>
      </w:r>
      <w:r>
        <w:br/>
      </w:r>
      <w:r>
        <w:rPr>
          <w:rFonts w:ascii="Times New Roman"/>
          <w:b w:val="false"/>
          <w:i w:val="false"/>
          <w:color w:val="000000"/>
          <w:sz w:val="28"/>
        </w:rPr>
        <w:t xml:space="preserve">
     5) ветровалы и буреломы - желтым;  </w:t>
      </w:r>
      <w:r>
        <w:br/>
      </w:r>
      <w:r>
        <w:rPr>
          <w:rFonts w:ascii="Times New Roman"/>
          <w:b w:val="false"/>
          <w:i w:val="false"/>
          <w:color w:val="000000"/>
          <w:sz w:val="28"/>
        </w:rPr>
        <w:t xml:space="preserve">
     6) захламленность на свежих лесосеках - фиолетовой штриховкой;  </w:t>
      </w:r>
      <w:r>
        <w:br/>
      </w:r>
      <w:r>
        <w:rPr>
          <w:rFonts w:ascii="Times New Roman"/>
          <w:b w:val="false"/>
          <w:i w:val="false"/>
          <w:color w:val="000000"/>
          <w:sz w:val="28"/>
        </w:rPr>
        <w:t xml:space="preserve">
     7) повреждения от разных причин - зеленой штриховкой;  </w:t>
      </w:r>
      <w:r>
        <w:br/>
      </w:r>
      <w:r>
        <w:rPr>
          <w:rFonts w:ascii="Times New Roman"/>
          <w:b w:val="false"/>
          <w:i w:val="false"/>
          <w:color w:val="000000"/>
          <w:sz w:val="28"/>
        </w:rPr>
        <w:t xml:space="preserve">
     8) сухостой - серым.  </w:t>
      </w:r>
      <w:r>
        <w:br/>
      </w:r>
      <w:r>
        <w:rPr>
          <w:rFonts w:ascii="Times New Roman"/>
          <w:b w:val="false"/>
          <w:i w:val="false"/>
          <w:color w:val="000000"/>
          <w:sz w:val="28"/>
        </w:rPr>
        <w:t xml:space="preserve">
     267. Небольшие участки, контуры которых не наносятся, отмечаются на рабочей карте черной точкой, которая обводится кружком, окрашенным в цвет, соответствующий характеру повреждений.  </w:t>
      </w:r>
      <w:r>
        <w:br/>
      </w:r>
      <w:r>
        <w:rPr>
          <w:rFonts w:ascii="Times New Roman"/>
          <w:b w:val="false"/>
          <w:i w:val="false"/>
          <w:color w:val="000000"/>
          <w:sz w:val="28"/>
        </w:rPr>
        <w:t xml:space="preserve">
     268. Все нанесенные участки нумеруются по порядку в пределах площади лесовладения.  </w:t>
      </w:r>
      <w:r>
        <w:br/>
      </w:r>
      <w:r>
        <w:rPr>
          <w:rFonts w:ascii="Times New Roman"/>
          <w:b w:val="false"/>
          <w:i w:val="false"/>
          <w:color w:val="000000"/>
          <w:sz w:val="28"/>
        </w:rPr>
        <w:t xml:space="preserve">
     269. Описание участков повреждений лесного фонда по каждому лесовладельцу заносится в специальные ведомости.  </w:t>
      </w:r>
      <w:r>
        <w:br/>
      </w:r>
      <w:r>
        <w:rPr>
          <w:rFonts w:ascii="Times New Roman"/>
          <w:b w:val="false"/>
          <w:i w:val="false"/>
          <w:color w:val="000000"/>
          <w:sz w:val="28"/>
        </w:rPr>
        <w:t xml:space="preserve">
     270. После окончания обследования площадей лесного фонда отдельных лесовладельцев каждому из них высылается выкопировка из рабочей карты с приложением копии соответствующей ведомости.  </w:t>
      </w:r>
      <w:r>
        <w:br/>
      </w:r>
      <w:r>
        <w:rPr>
          <w:rFonts w:ascii="Times New Roman"/>
          <w:b w:val="false"/>
          <w:i w:val="false"/>
          <w:color w:val="000000"/>
          <w:sz w:val="28"/>
        </w:rPr>
        <w:t xml:space="preserve">
     271. Летчики наблюдатели филиалов, обслуживающих территорию, на которой проведены специальные аэровизуальные лесопатологические обследования, уточняют по материалам обследования свои карты-схемы и патрульные карты, перенося на них все участки, на которых повреждения носят устойчивый характер, а также очаги массового размножения вредных лесных насекомых и другие участки, за состоянием которых филиал осуществляют систематическое наблюдение. </w:t>
      </w:r>
    </w:p>
    <w:bookmarkStart w:name="z63" w:id="14"/>
    <w:p>
      <w:pPr>
        <w:spacing w:after="0"/>
        <w:ind w:left="0"/>
        <w:jc w:val="left"/>
      </w:pPr>
      <w:r>
        <w:rPr>
          <w:rFonts w:ascii="Times New Roman"/>
          <w:b/>
          <w:i w:val="false"/>
          <w:color w:val="000000"/>
        </w:rPr>
        <w:t xml:space="preserve"> 
  14. Экспедиционные и лесопатологические обследования </w:t>
      </w:r>
    </w:p>
    <w:bookmarkEnd w:id="14"/>
    <w:p>
      <w:pPr>
        <w:spacing w:after="0"/>
        <w:ind w:left="0"/>
        <w:jc w:val="both"/>
      </w:pPr>
      <w:r>
        <w:rPr>
          <w:rFonts w:ascii="Times New Roman"/>
          <w:b w:val="false"/>
          <w:i w:val="false"/>
          <w:color w:val="000000"/>
          <w:sz w:val="28"/>
        </w:rPr>
        <w:t xml:space="preserve">     272. Экспедиционные лесопатологические обследования планируются по заявкам лесовладельцев на основе результатов надзора и прогноза динамики численности вредителей, динамики развития болезней леса и усыхания насаждений.  </w:t>
      </w:r>
      <w:r>
        <w:br/>
      </w:r>
      <w:r>
        <w:rPr>
          <w:rFonts w:ascii="Times New Roman"/>
          <w:b w:val="false"/>
          <w:i w:val="false"/>
          <w:color w:val="000000"/>
          <w:sz w:val="28"/>
        </w:rPr>
        <w:t xml:space="preserve">
     273. Ответственным исполнителем всех работ по лесопатологическому обследованию является специализированные организации. Исполнитель выполняет установленную для нее часть работ по договору с ней.  </w:t>
      </w:r>
      <w:r>
        <w:br/>
      </w:r>
      <w:r>
        <w:rPr>
          <w:rFonts w:ascii="Times New Roman"/>
          <w:b w:val="false"/>
          <w:i w:val="false"/>
          <w:color w:val="000000"/>
          <w:sz w:val="28"/>
        </w:rPr>
        <w:t xml:space="preserve">
     274. Основанием для заключения договора и выполнения работ для Исполнителя является задание уполномоченного органа. Конкретные объекты обследований устанавливаются лесовладельцем.  </w:t>
      </w:r>
      <w:r>
        <w:br/>
      </w:r>
      <w:r>
        <w:rPr>
          <w:rFonts w:ascii="Times New Roman"/>
          <w:b w:val="false"/>
          <w:i w:val="false"/>
          <w:color w:val="000000"/>
          <w:sz w:val="28"/>
        </w:rPr>
        <w:t>
     275. При лесопатологических обследованиях Исполнитель обеспечивает:</w:t>
      </w:r>
      <w:r>
        <w:br/>
      </w:r>
      <w:r>
        <w:rPr>
          <w:rFonts w:ascii="Times New Roman"/>
          <w:b w:val="false"/>
          <w:i w:val="false"/>
          <w:color w:val="000000"/>
          <w:sz w:val="28"/>
        </w:rPr>
        <w:t xml:space="preserve">
     1) участие специалистов Исполнителя в аэровизуальных лесопатологических обследованиях территорий с целью выявления площадей, на которых должны быть сосредоточены наземные работы;  </w:t>
      </w:r>
      <w:r>
        <w:br/>
      </w:r>
      <w:r>
        <w:rPr>
          <w:rFonts w:ascii="Times New Roman"/>
          <w:b w:val="false"/>
          <w:i w:val="false"/>
          <w:color w:val="000000"/>
          <w:sz w:val="28"/>
        </w:rPr>
        <w:t xml:space="preserve">
     2) доставку специалистов экспедиции к местам работ и обратно;  </w:t>
      </w:r>
      <w:r>
        <w:br/>
      </w:r>
      <w:r>
        <w:rPr>
          <w:rFonts w:ascii="Times New Roman"/>
          <w:b w:val="false"/>
          <w:i w:val="false"/>
          <w:color w:val="000000"/>
          <w:sz w:val="28"/>
        </w:rPr>
        <w:t xml:space="preserve">
     3) доставку работникам, находящимся в лесу, продовольствия, снаряжения  и материалов по заявкам специализированной организации.  </w:t>
      </w:r>
      <w:r>
        <w:br/>
      </w:r>
      <w:r>
        <w:rPr>
          <w:rFonts w:ascii="Times New Roman"/>
          <w:b w:val="false"/>
          <w:i w:val="false"/>
          <w:color w:val="000000"/>
          <w:sz w:val="28"/>
        </w:rPr>
        <w:t xml:space="preserve">
     276. Полеты выполняются по заявкам, выдаваемым специализированной организацией.  </w:t>
      </w:r>
      <w:r>
        <w:br/>
      </w:r>
      <w:r>
        <w:rPr>
          <w:rFonts w:ascii="Times New Roman"/>
          <w:b w:val="false"/>
          <w:i w:val="false"/>
          <w:color w:val="000000"/>
          <w:sz w:val="28"/>
        </w:rPr>
        <w:t xml:space="preserve">
     277. Материалы о результатах всех работ по лесозащите с приложением  подробной объяснительной записки, копии карт санитарного состояния лесов и сводной ведомости участков повреждения леса Исполнитель представляет лесовладельцу. </w:t>
      </w:r>
    </w:p>
    <w:bookmarkStart w:name="z64" w:id="15"/>
    <w:p>
      <w:pPr>
        <w:spacing w:after="0"/>
        <w:ind w:left="0"/>
        <w:jc w:val="left"/>
      </w:pPr>
      <w:r>
        <w:rPr>
          <w:rFonts w:ascii="Times New Roman"/>
          <w:b/>
          <w:i w:val="false"/>
          <w:color w:val="000000"/>
        </w:rPr>
        <w:t xml:space="preserve"> 
  15. Производственная документация и правила ее ведения </w:t>
      </w:r>
    </w:p>
    <w:bookmarkEnd w:id="15"/>
    <w:p>
      <w:pPr>
        <w:spacing w:after="0"/>
        <w:ind w:left="0"/>
        <w:jc w:val="both"/>
      </w:pPr>
      <w:r>
        <w:rPr>
          <w:rFonts w:ascii="Times New Roman"/>
          <w:b w:val="false"/>
          <w:i w:val="false"/>
          <w:color w:val="000000"/>
          <w:sz w:val="28"/>
        </w:rPr>
        <w:t xml:space="preserve">     278. Филиалами Исполнителя в целях учета и отчетности о выполненных авиационных работах по охране и защите лесного фонда ведется соответствующая производственная документация. </w:t>
      </w:r>
      <w:r>
        <w:br/>
      </w:r>
      <w:r>
        <w:rPr>
          <w:rFonts w:ascii="Times New Roman"/>
          <w:b w:val="false"/>
          <w:i w:val="false"/>
          <w:color w:val="000000"/>
          <w:sz w:val="28"/>
        </w:rPr>
        <w:t xml:space="preserve">
     Производственными документами филиалов являются:  </w:t>
      </w:r>
      <w:r>
        <w:br/>
      </w:r>
      <w:r>
        <w:rPr>
          <w:rFonts w:ascii="Times New Roman"/>
          <w:b w:val="false"/>
          <w:i w:val="false"/>
          <w:color w:val="000000"/>
          <w:sz w:val="28"/>
        </w:rPr>
        <w:t xml:space="preserve">
     1) заявка на полет - приложение 1;  </w:t>
      </w:r>
      <w:r>
        <w:br/>
      </w:r>
      <w:r>
        <w:rPr>
          <w:rFonts w:ascii="Times New Roman"/>
          <w:b w:val="false"/>
          <w:i w:val="false"/>
          <w:color w:val="000000"/>
          <w:sz w:val="28"/>
        </w:rPr>
        <w:t xml:space="preserve">
     2) бортовой журнал летчика-наблюдателя - приложение 2;  </w:t>
      </w:r>
      <w:r>
        <w:br/>
      </w:r>
      <w:r>
        <w:rPr>
          <w:rFonts w:ascii="Times New Roman"/>
          <w:b w:val="false"/>
          <w:i w:val="false"/>
          <w:color w:val="000000"/>
          <w:sz w:val="28"/>
        </w:rPr>
        <w:t xml:space="preserve">
     3) акт о выполненных работах по авиационной охране и защите лесного фонда - приложение 3;  </w:t>
      </w:r>
      <w:r>
        <w:br/>
      </w:r>
      <w:r>
        <w:rPr>
          <w:rFonts w:ascii="Times New Roman"/>
          <w:b w:val="false"/>
          <w:i w:val="false"/>
          <w:color w:val="000000"/>
          <w:sz w:val="28"/>
        </w:rPr>
        <w:t xml:space="preserve">
     4) список пассажиров - приложение 4;  </w:t>
      </w:r>
      <w:r>
        <w:br/>
      </w:r>
      <w:r>
        <w:rPr>
          <w:rFonts w:ascii="Times New Roman"/>
          <w:b w:val="false"/>
          <w:i w:val="false"/>
          <w:color w:val="000000"/>
          <w:sz w:val="28"/>
        </w:rPr>
        <w:t xml:space="preserve">
     5) справка о массе багажа и груза - приложение 5;  </w:t>
      </w:r>
      <w:r>
        <w:br/>
      </w:r>
      <w:r>
        <w:rPr>
          <w:rFonts w:ascii="Times New Roman"/>
          <w:b w:val="false"/>
          <w:i w:val="false"/>
          <w:color w:val="000000"/>
          <w:sz w:val="28"/>
        </w:rPr>
        <w:t xml:space="preserve">
     6) донесение о лесном пожаре - приложение 6;  </w:t>
      </w:r>
      <w:r>
        <w:br/>
      </w:r>
      <w:r>
        <w:rPr>
          <w:rFonts w:ascii="Times New Roman"/>
          <w:b w:val="false"/>
          <w:i w:val="false"/>
          <w:color w:val="000000"/>
          <w:sz w:val="28"/>
        </w:rPr>
        <w:t xml:space="preserve">
     7) предписание - приложение 7;  </w:t>
      </w:r>
      <w:r>
        <w:br/>
      </w:r>
      <w:r>
        <w:rPr>
          <w:rFonts w:ascii="Times New Roman"/>
          <w:b w:val="false"/>
          <w:i w:val="false"/>
          <w:color w:val="000000"/>
          <w:sz w:val="28"/>
        </w:rPr>
        <w:t xml:space="preserve">
     8) производственное задание - приложение 8;  </w:t>
      </w:r>
      <w:r>
        <w:br/>
      </w:r>
      <w:r>
        <w:rPr>
          <w:rFonts w:ascii="Times New Roman"/>
          <w:b w:val="false"/>
          <w:i w:val="false"/>
          <w:color w:val="000000"/>
          <w:sz w:val="28"/>
        </w:rPr>
        <w:t xml:space="preserve">
     9) справка расходов по обнаружению и тушению лесного пожара - приложение 9;  </w:t>
      </w:r>
      <w:r>
        <w:br/>
      </w:r>
      <w:r>
        <w:rPr>
          <w:rFonts w:ascii="Times New Roman"/>
          <w:b w:val="false"/>
          <w:i w:val="false"/>
          <w:color w:val="000000"/>
          <w:sz w:val="28"/>
        </w:rPr>
        <w:t xml:space="preserve">
     10) журнал учета обнаруженных лесных пожаров - приложение 10;  </w:t>
      </w:r>
      <w:r>
        <w:br/>
      </w:r>
      <w:r>
        <w:rPr>
          <w:rFonts w:ascii="Times New Roman"/>
          <w:b w:val="false"/>
          <w:i w:val="false"/>
          <w:color w:val="000000"/>
          <w:sz w:val="28"/>
        </w:rPr>
        <w:t xml:space="preserve">
     11) ведомость лесных пожаров, возникших за месяц и за пожароопасный сезон - приложение 11;  </w:t>
      </w:r>
      <w:r>
        <w:br/>
      </w:r>
      <w:r>
        <w:rPr>
          <w:rFonts w:ascii="Times New Roman"/>
          <w:b w:val="false"/>
          <w:i w:val="false"/>
          <w:color w:val="000000"/>
          <w:sz w:val="28"/>
        </w:rPr>
        <w:t xml:space="preserve">
     12) карточка учета работы филиала - приложение 12;  </w:t>
      </w:r>
      <w:r>
        <w:br/>
      </w:r>
      <w:r>
        <w:rPr>
          <w:rFonts w:ascii="Times New Roman"/>
          <w:b w:val="false"/>
          <w:i w:val="false"/>
          <w:color w:val="000000"/>
          <w:sz w:val="28"/>
        </w:rPr>
        <w:t xml:space="preserve">
     13) дневник пожарной опасности погоды - приложение 13;  </w:t>
      </w:r>
      <w:r>
        <w:br/>
      </w:r>
      <w:r>
        <w:rPr>
          <w:rFonts w:ascii="Times New Roman"/>
          <w:b w:val="false"/>
          <w:i w:val="false"/>
          <w:color w:val="000000"/>
          <w:sz w:val="28"/>
        </w:rPr>
        <w:t xml:space="preserve">
     14) ведомость участков с патологическим состоянием леса - приложение 14;  </w:t>
      </w:r>
      <w:r>
        <w:br/>
      </w:r>
      <w:r>
        <w:rPr>
          <w:rFonts w:ascii="Times New Roman"/>
          <w:b w:val="false"/>
          <w:i w:val="false"/>
          <w:color w:val="000000"/>
          <w:sz w:val="28"/>
        </w:rPr>
        <w:t xml:space="preserve">
     15) карточка учета хвое- и листогрызущих вредителей - приложение 15;  </w:t>
      </w:r>
      <w:r>
        <w:br/>
      </w:r>
      <w:r>
        <w:rPr>
          <w:rFonts w:ascii="Times New Roman"/>
          <w:b w:val="false"/>
          <w:i w:val="false"/>
          <w:color w:val="000000"/>
          <w:sz w:val="28"/>
        </w:rPr>
        <w:t xml:space="preserve">
     17) листок воздушной сигнализации - приложение 16.  </w:t>
      </w:r>
      <w:r>
        <w:br/>
      </w:r>
      <w:r>
        <w:rPr>
          <w:rFonts w:ascii="Times New Roman"/>
          <w:b w:val="false"/>
          <w:i w:val="false"/>
          <w:color w:val="000000"/>
          <w:sz w:val="28"/>
        </w:rPr>
        <w:t xml:space="preserve">
     279. Заявка на полет выписывается в четырех экземплярах. Испорченные бланки и бланки невыполненных заявок прилагаются к месячному отчету. Бланки заявок на полет, пронумерованные и заверенные печатью Исполнителя, являются документом строгой отчетности. В заявках на полет, как правило, указывается время по Гринвичу. Если в соответствующем авиапредприятии принят порядок работы по местному времени, то в заявке также указывается местное время. Отметка о выполнении заявки заверяется печатью филиала.  </w:t>
      </w:r>
      <w:r>
        <w:br/>
      </w:r>
      <w:r>
        <w:rPr>
          <w:rFonts w:ascii="Times New Roman"/>
          <w:b w:val="false"/>
          <w:i w:val="false"/>
          <w:color w:val="000000"/>
          <w:sz w:val="28"/>
        </w:rPr>
        <w:t xml:space="preserve">
     280. Бортовой журнал летчика-наблюдателя ведется в одном экземпляре по местному времени. При выполнении производственного полета левая сторона бортжурнала заполняется до графы "W" включительно, правая сторона используется для записей штурманских расчетов, характеристик осмотренных дымовых точек и пожаров, условий высадки парашютистов и десантников с указанием номера задания временной выдержки.  </w:t>
      </w:r>
      <w:r>
        <w:br/>
      </w:r>
      <w:r>
        <w:rPr>
          <w:rFonts w:ascii="Times New Roman"/>
          <w:b w:val="false"/>
          <w:i w:val="false"/>
          <w:color w:val="000000"/>
          <w:sz w:val="28"/>
        </w:rPr>
        <w:t xml:space="preserve">
     Метеоусловия (облачность, видимость, осадки) записываются один раз на весь полет, кроме случаев резкого изменения погоды.  </w:t>
      </w:r>
      <w:r>
        <w:br/>
      </w:r>
      <w:r>
        <w:rPr>
          <w:rFonts w:ascii="Times New Roman"/>
          <w:b w:val="false"/>
          <w:i w:val="false"/>
          <w:color w:val="000000"/>
          <w:sz w:val="28"/>
        </w:rPr>
        <w:t xml:space="preserve">
     Бортовой журнал проверяет командир филиала, о чем делает отметку.  </w:t>
      </w:r>
      <w:r>
        <w:br/>
      </w:r>
      <w:r>
        <w:rPr>
          <w:rFonts w:ascii="Times New Roman"/>
          <w:b w:val="false"/>
          <w:i w:val="false"/>
          <w:color w:val="000000"/>
          <w:sz w:val="28"/>
        </w:rPr>
        <w:t xml:space="preserve">
     281. Акт о выполненных работах по авиационной охране и защите лесного фонда включает налет часов, число дней аренды и составляется в четырех экземплярах, два из которых сдаются авиапредприятию, третий экземпляр высылается с месячным отчетом Исполнителю, а четвертый остается в делах филиала.  </w:t>
      </w:r>
      <w:r>
        <w:br/>
      </w:r>
      <w:r>
        <w:rPr>
          <w:rFonts w:ascii="Times New Roman"/>
          <w:b w:val="false"/>
          <w:i w:val="false"/>
          <w:color w:val="000000"/>
          <w:sz w:val="28"/>
        </w:rPr>
        <w:t xml:space="preserve">
     Акт составляется ежемесячно на 1 число следующего месяца, отдельно по каждому типу воздушного судна. При необходимости составляется акт по результатам работы за сезон.  </w:t>
      </w:r>
      <w:r>
        <w:br/>
      </w:r>
      <w:r>
        <w:rPr>
          <w:rFonts w:ascii="Times New Roman"/>
          <w:b w:val="false"/>
          <w:i w:val="false"/>
          <w:color w:val="000000"/>
          <w:sz w:val="28"/>
        </w:rPr>
        <w:t xml:space="preserve">
     282. Список пассажиров и справка о грузах составляется в двух экземплярах, один экземпляр вручается - экипажу, второй - филиалу.  </w:t>
      </w:r>
      <w:r>
        <w:br/>
      </w:r>
      <w:r>
        <w:rPr>
          <w:rFonts w:ascii="Times New Roman"/>
          <w:b w:val="false"/>
          <w:i w:val="false"/>
          <w:color w:val="000000"/>
          <w:sz w:val="28"/>
        </w:rPr>
        <w:t xml:space="preserve">
     283. Донесения о лесном пожаре составляются в нескольких экземплярах в зависимости от необходимости его сбрасывания в тех или иных пунктах. Возврат донесения в филиал не обязателен. Копия донесения подшивается в дело филиала.  </w:t>
      </w:r>
      <w:r>
        <w:br/>
      </w:r>
      <w:r>
        <w:rPr>
          <w:rFonts w:ascii="Times New Roman"/>
          <w:b w:val="false"/>
          <w:i w:val="false"/>
          <w:color w:val="000000"/>
          <w:sz w:val="28"/>
        </w:rPr>
        <w:t>
     284. Предписание составляется в двух экземплярах при обнаружении нарушении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в лесу, угрожающих возникновением лесного пожара. Один сбрасывается на место нарушения, второй остается в филиале.  </w:t>
      </w:r>
      <w:r>
        <w:br/>
      </w:r>
      <w:r>
        <w:rPr>
          <w:rFonts w:ascii="Times New Roman"/>
          <w:b w:val="false"/>
          <w:i w:val="false"/>
          <w:color w:val="000000"/>
          <w:sz w:val="28"/>
        </w:rPr>
        <w:t xml:space="preserve">
     285. Производственное задание выписывается летчиком-наблюдателем при высадке парашютистов-пожарных с самолета или десантников-пожарных с вертолета, либо при направлении их наземным транспортом на тушение лесного пожара, а также в целях контроля соблюдения Правил, проведения лесозащитных работ, окарауливания пожаров, выполнения отдельных операций в ходе борьбы с крупным пожаром по указанию руководителя тушения этого пожара и других работах, связанных с вопросами охраны лесов от пожаров и лесонарушении.  </w:t>
      </w:r>
      <w:r>
        <w:br/>
      </w:r>
      <w:r>
        <w:rPr>
          <w:rFonts w:ascii="Times New Roman"/>
          <w:b w:val="false"/>
          <w:i w:val="false"/>
          <w:color w:val="000000"/>
          <w:sz w:val="28"/>
        </w:rPr>
        <w:t xml:space="preserve">
     Задание вручается старшему группы под расписку.  </w:t>
      </w:r>
      <w:r>
        <w:br/>
      </w:r>
      <w:r>
        <w:rPr>
          <w:rFonts w:ascii="Times New Roman"/>
          <w:b w:val="false"/>
          <w:i w:val="false"/>
          <w:color w:val="000000"/>
          <w:sz w:val="28"/>
        </w:rPr>
        <w:t xml:space="preserve">
     286. Схема пожара составляется в случаях, когда это необходимо. После выполнения задания копия его высылается Исполнителю с месячным отчетом. Первый экземпляр хранится в делах филиала.  </w:t>
      </w:r>
      <w:r>
        <w:br/>
      </w:r>
      <w:r>
        <w:rPr>
          <w:rFonts w:ascii="Times New Roman"/>
          <w:b w:val="false"/>
          <w:i w:val="false"/>
          <w:color w:val="000000"/>
          <w:sz w:val="28"/>
        </w:rPr>
        <w:t xml:space="preserve">
     287. Справка расходов по обнаружению и тушению лесного пожара представляется лесовладельцу летчиком-наблюдателем филиала по установленной форме по каждому лесному пожару, обнаружение, осмотр или тушение которого производилось филиалом или с его участием. Справка представляется в трехдневный срок после ликвидации пожара. Затраты Исполнителя включаются в общую сумму ущерба, причиненного этим пожаром лесовладельцу. Копия справки расходов остается в делах филиала.  </w:t>
      </w:r>
      <w:r>
        <w:br/>
      </w:r>
      <w:r>
        <w:rPr>
          <w:rFonts w:ascii="Times New Roman"/>
          <w:b w:val="false"/>
          <w:i w:val="false"/>
          <w:color w:val="000000"/>
          <w:sz w:val="28"/>
        </w:rPr>
        <w:t>
     288. Журнал учета обнаруженных лесных пожаров ведется в филиалах.</w:t>
      </w:r>
      <w:r>
        <w:br/>
      </w:r>
      <w:r>
        <w:rPr>
          <w:rFonts w:ascii="Times New Roman"/>
          <w:b w:val="false"/>
          <w:i w:val="false"/>
          <w:color w:val="000000"/>
          <w:sz w:val="28"/>
        </w:rPr>
        <w:t xml:space="preserve">
     Регистрация пожаров производится в журнале по радиограммам с борта самолета или после каждого полета по записям в бортовом журнале, копиям донесений о пожарах.  </w:t>
      </w:r>
      <w:r>
        <w:br/>
      </w:r>
      <w:r>
        <w:rPr>
          <w:rFonts w:ascii="Times New Roman"/>
          <w:b w:val="false"/>
          <w:i w:val="false"/>
          <w:color w:val="000000"/>
          <w:sz w:val="28"/>
        </w:rPr>
        <w:t xml:space="preserve">
     Каждому пожару присваивается свой порядковый номер, записи делаются отдельной строкой и дополнительно оставляются несколько свободных строк для записей в последующие дни.  </w:t>
      </w:r>
      <w:r>
        <w:br/>
      </w:r>
      <w:r>
        <w:rPr>
          <w:rFonts w:ascii="Times New Roman"/>
          <w:b w:val="false"/>
          <w:i w:val="false"/>
          <w:color w:val="000000"/>
          <w:sz w:val="28"/>
        </w:rPr>
        <w:t>
     Площадь каждого пожара указывается по оценке летчика-наблюдателя.</w:t>
      </w:r>
      <w:r>
        <w:br/>
      </w:r>
      <w:r>
        <w:rPr>
          <w:rFonts w:ascii="Times New Roman"/>
          <w:b w:val="false"/>
          <w:i w:val="false"/>
          <w:color w:val="000000"/>
          <w:sz w:val="28"/>
        </w:rPr>
        <w:t xml:space="preserve">
     По каждому ведомству учет пожаров производятся по отдельной ведомости.  </w:t>
      </w:r>
      <w:r>
        <w:br/>
      </w:r>
      <w:r>
        <w:rPr>
          <w:rFonts w:ascii="Times New Roman"/>
          <w:b w:val="false"/>
          <w:i w:val="false"/>
          <w:color w:val="000000"/>
          <w:sz w:val="28"/>
        </w:rPr>
        <w:t xml:space="preserve">
     Журнал постоянно хранится в филиале.  </w:t>
      </w:r>
      <w:r>
        <w:br/>
      </w:r>
      <w:r>
        <w:rPr>
          <w:rFonts w:ascii="Times New Roman"/>
          <w:b w:val="false"/>
          <w:i w:val="false"/>
          <w:color w:val="000000"/>
          <w:sz w:val="28"/>
        </w:rPr>
        <w:t xml:space="preserve">
     289. Ведомость лесных пожаров, возникающих на обслуживаемой территории, составляется по каждому лесовладельцу ежемесячно и за пожароопасный период в целом. Ведомость является исходным документом для составления годового отчета филиала.  </w:t>
      </w:r>
      <w:r>
        <w:br/>
      </w:r>
      <w:r>
        <w:rPr>
          <w:rFonts w:ascii="Times New Roman"/>
          <w:b w:val="false"/>
          <w:i w:val="false"/>
          <w:color w:val="000000"/>
          <w:sz w:val="28"/>
        </w:rPr>
        <w:t xml:space="preserve">
     290. Карточка учета работы филиала ведется в филиалах. Составляется в двух экземплярах. Одни экземпляр высылается с месячным отчетом Исполнителю, второй остается в делах филиала.  </w:t>
      </w:r>
      <w:r>
        <w:br/>
      </w:r>
      <w:r>
        <w:rPr>
          <w:rFonts w:ascii="Times New Roman"/>
          <w:b w:val="false"/>
          <w:i w:val="false"/>
          <w:color w:val="000000"/>
          <w:sz w:val="28"/>
        </w:rPr>
        <w:t xml:space="preserve">
     291. Карточка учета работы заполняется ежедневно. В дни, когда производились полеты по авиационной охране лесов, клетки в соответствующей строке закрашиваются красным цветом, в дни прочих произведенных полетов - зеленым, служебно-вспомогательных - синим.  </w:t>
      </w:r>
      <w:r>
        <w:br/>
      </w:r>
      <w:r>
        <w:rPr>
          <w:rFonts w:ascii="Times New Roman"/>
          <w:b w:val="false"/>
          <w:i w:val="false"/>
          <w:color w:val="000000"/>
          <w:sz w:val="28"/>
        </w:rPr>
        <w:t xml:space="preserve">
     В дни простоев в этих клетках проставляются условные знаки:  </w:t>
      </w:r>
      <w:r>
        <w:br/>
      </w:r>
      <w:r>
        <w:rPr>
          <w:rFonts w:ascii="Times New Roman"/>
          <w:b w:val="false"/>
          <w:i w:val="false"/>
          <w:color w:val="000000"/>
          <w:sz w:val="28"/>
        </w:rPr>
        <w:t xml:space="preserve">
     простой, по причинам, зависящим от филиала - косой крест, простой, по вине авиапредприятия - две вертикальные линии, простои, из-за невозможности полетов по метеорологическим условиям - две горизонтальные линии.  </w:t>
      </w:r>
      <w:r>
        <w:br/>
      </w:r>
      <w:r>
        <w:rPr>
          <w:rFonts w:ascii="Times New Roman"/>
          <w:b w:val="false"/>
          <w:i w:val="false"/>
          <w:color w:val="000000"/>
          <w:sz w:val="28"/>
        </w:rPr>
        <w:t xml:space="preserve">
     292. Дневник пожарной опасности погоды ведется в тех филиалах Исполнителя, где не осуществляется централизованный расчет класса пожарной опасности по условиям погоды.  </w:t>
      </w:r>
      <w:r>
        <w:br/>
      </w:r>
      <w:r>
        <w:rPr>
          <w:rFonts w:ascii="Times New Roman"/>
          <w:b w:val="false"/>
          <w:i w:val="false"/>
          <w:color w:val="000000"/>
          <w:sz w:val="28"/>
        </w:rPr>
        <w:t xml:space="preserve">
     293. Дневник заполняется ежедневно на основании метеорологических данных, полученных на 12 или 14 часов наблюдения.  </w:t>
      </w:r>
      <w:r>
        <w:br/>
      </w:r>
      <w:r>
        <w:rPr>
          <w:rFonts w:ascii="Times New Roman"/>
          <w:b w:val="false"/>
          <w:i w:val="false"/>
          <w:color w:val="000000"/>
          <w:sz w:val="28"/>
        </w:rPr>
        <w:t xml:space="preserve">
     294. Регистрация метеорологических данных и определение класса пожарной опасности производится отдельно по каждой метеостанции, для чего заполняются соответствующие графы дневника.  </w:t>
      </w:r>
      <w:r>
        <w:br/>
      </w:r>
      <w:r>
        <w:rPr>
          <w:rFonts w:ascii="Times New Roman"/>
          <w:b w:val="false"/>
          <w:i w:val="false"/>
          <w:color w:val="000000"/>
          <w:sz w:val="28"/>
        </w:rPr>
        <w:t xml:space="preserve">
     295. Отчетным документом служит дневник, заполняемый по данным одной метеостанции в пункте базирования филиала и на основании ведомости возникших пожаров и журнала обнаружения пожаров. </w:t>
      </w:r>
      <w:r>
        <w:br/>
      </w:r>
      <w:r>
        <w:rPr>
          <w:rFonts w:ascii="Times New Roman"/>
          <w:b w:val="false"/>
          <w:i w:val="false"/>
          <w:color w:val="000000"/>
          <w:sz w:val="28"/>
        </w:rPr>
        <w:t xml:space="preserve">
     296. Ведомость участков леса с патологическом состоянием включает все данные по результатам каждого полета, в котором эти участки обнаружены.  </w:t>
      </w:r>
      <w:r>
        <w:br/>
      </w:r>
      <w:r>
        <w:rPr>
          <w:rFonts w:ascii="Times New Roman"/>
          <w:b w:val="false"/>
          <w:i w:val="false"/>
          <w:color w:val="000000"/>
          <w:sz w:val="28"/>
        </w:rPr>
        <w:t xml:space="preserve">
     Сведения по каждому участку заносят отдельной строкой, а каждому новому участку присваивается очередной номер. Между записями оставляется не менее одной свободной строки для внесения изменений, которые могут произойти под воздействием внешних факторов или хозяйственной деятельности человека.  </w:t>
      </w:r>
      <w:r>
        <w:br/>
      </w:r>
      <w:r>
        <w:rPr>
          <w:rFonts w:ascii="Times New Roman"/>
          <w:b w:val="false"/>
          <w:i w:val="false"/>
          <w:color w:val="000000"/>
          <w:sz w:val="28"/>
        </w:rPr>
        <w:t xml:space="preserve">
     Если категория повреждения не выяснена, то до получения результатов наземного обследования ниже записей по данному участку оставляются несколько незаполненных строк.  </w:t>
      </w:r>
      <w:r>
        <w:br/>
      </w:r>
      <w:r>
        <w:rPr>
          <w:rFonts w:ascii="Times New Roman"/>
          <w:b w:val="false"/>
          <w:i w:val="false"/>
          <w:color w:val="000000"/>
          <w:sz w:val="28"/>
        </w:rPr>
        <w:t xml:space="preserve">
     Ведомость участков с патологическим состоянием является документом  постоянного пользования и подлежит хранению в филиале не мене 5 лет.  </w:t>
      </w:r>
      <w:r>
        <w:br/>
      </w:r>
      <w:r>
        <w:rPr>
          <w:rFonts w:ascii="Times New Roman"/>
          <w:b w:val="false"/>
          <w:i w:val="false"/>
          <w:color w:val="000000"/>
          <w:sz w:val="28"/>
        </w:rPr>
        <w:t xml:space="preserve">
     297. Карточка учета хвое- и листогрызущих вредителей составляется при наземном лесопатологическом обследовании. В карточку заносят результаты проверки состояния очагов вредных лесных насекомых, выявленные при проведении общего надзора. Записи производятся по каждому отдельно взятому для учета модельному дереву с указанием его породы, высоты, диаметра на высоте груди, площади проекции кроны. Заполняются только те графы карточки, которые относятся к данной  учетной единице (дерево, учетная площадка).  </w:t>
      </w:r>
      <w:r>
        <w:br/>
      </w:r>
      <w:r>
        <w:rPr>
          <w:rFonts w:ascii="Times New Roman"/>
          <w:b w:val="false"/>
          <w:i w:val="false"/>
          <w:color w:val="000000"/>
          <w:sz w:val="28"/>
        </w:rPr>
        <w:t xml:space="preserve">
     298. Листок воздушной сигнализации составляется в 2-х экземплярах: первый направляется лесовладельцу, второй остается в делах филиала.  </w:t>
      </w:r>
      <w:r>
        <w:br/>
      </w:r>
      <w:r>
        <w:rPr>
          <w:rFonts w:ascii="Times New Roman"/>
          <w:b w:val="false"/>
          <w:i w:val="false"/>
          <w:color w:val="000000"/>
          <w:sz w:val="28"/>
        </w:rPr>
        <w:t xml:space="preserve">
     Порядок его оформления аналогичен составлению донесения о лесном пожаре. В случае необходимости дополнительная информация, кратко записывается на листке ниже схемы места повреждения.  </w:t>
      </w:r>
      <w:r>
        <w:br/>
      </w:r>
      <w:r>
        <w:rPr>
          <w:rFonts w:ascii="Times New Roman"/>
          <w:b w:val="false"/>
          <w:i w:val="false"/>
          <w:color w:val="000000"/>
          <w:sz w:val="28"/>
        </w:rPr>
        <w:t xml:space="preserve">
     Результаты наземной проверки насаждения заносят на обратной стороне листка воздушной сигнализации.  </w:t>
      </w:r>
      <w:r>
        <w:br/>
      </w:r>
      <w:r>
        <w:rPr>
          <w:rFonts w:ascii="Times New Roman"/>
          <w:b w:val="false"/>
          <w:i w:val="false"/>
          <w:color w:val="000000"/>
          <w:sz w:val="28"/>
        </w:rPr>
        <w:t xml:space="preserve">
     299. Ежемесячно до 8-го числа филиал высылает Исполнителю следующую документацию:  </w:t>
      </w:r>
      <w:r>
        <w:br/>
      </w:r>
      <w:r>
        <w:rPr>
          <w:rFonts w:ascii="Times New Roman"/>
          <w:b w:val="false"/>
          <w:i w:val="false"/>
          <w:color w:val="000000"/>
          <w:sz w:val="28"/>
        </w:rPr>
        <w:t xml:space="preserve">
     1) заявки на полет с бортовыми журналами;  </w:t>
      </w:r>
      <w:r>
        <w:br/>
      </w:r>
      <w:r>
        <w:rPr>
          <w:rFonts w:ascii="Times New Roman"/>
          <w:b w:val="false"/>
          <w:i w:val="false"/>
          <w:color w:val="000000"/>
          <w:sz w:val="28"/>
        </w:rPr>
        <w:t xml:space="preserve">
     2) акты о выполненных работах по авиационному обслуживанию (налет часов, числе дней аренды самолетов и вертолетов);  </w:t>
      </w:r>
      <w:r>
        <w:br/>
      </w:r>
      <w:r>
        <w:rPr>
          <w:rFonts w:ascii="Times New Roman"/>
          <w:b w:val="false"/>
          <w:i w:val="false"/>
          <w:color w:val="000000"/>
          <w:sz w:val="28"/>
        </w:rPr>
        <w:t xml:space="preserve">
     3) производственные задания (копии);  </w:t>
      </w:r>
      <w:r>
        <w:br/>
      </w:r>
      <w:r>
        <w:rPr>
          <w:rFonts w:ascii="Times New Roman"/>
          <w:b w:val="false"/>
          <w:i w:val="false"/>
          <w:color w:val="000000"/>
          <w:sz w:val="28"/>
        </w:rPr>
        <w:t xml:space="preserve">
     4) отчеты о ликвидации лесных пожаров;  </w:t>
      </w:r>
      <w:r>
        <w:br/>
      </w:r>
      <w:r>
        <w:rPr>
          <w:rFonts w:ascii="Times New Roman"/>
          <w:b w:val="false"/>
          <w:i w:val="false"/>
          <w:color w:val="000000"/>
          <w:sz w:val="28"/>
        </w:rPr>
        <w:t xml:space="preserve">
     5) карточка учета работы филиала и дневник пожарной опасности погоды (где отсутствует пункт диспетчерского управления и централизованный расчет класса пожарной опасности);  </w:t>
      </w:r>
      <w:r>
        <w:br/>
      </w:r>
      <w:r>
        <w:rPr>
          <w:rFonts w:ascii="Times New Roman"/>
          <w:b w:val="false"/>
          <w:i w:val="false"/>
          <w:color w:val="000000"/>
          <w:sz w:val="28"/>
        </w:rPr>
        <w:t xml:space="preserve">
     6) информация о работах по лесозащите;  </w:t>
      </w:r>
      <w:r>
        <w:br/>
      </w:r>
      <w:r>
        <w:rPr>
          <w:rFonts w:ascii="Times New Roman"/>
          <w:b w:val="false"/>
          <w:i w:val="false"/>
          <w:color w:val="000000"/>
          <w:sz w:val="28"/>
        </w:rPr>
        <w:t xml:space="preserve">
     7) пояснительную записку, в которой подробно сообщается о выполнении работ по обнаружению и тушению пожаров, освещается характер взаимодействия с обслуживаемым лесовладельцем, наличие простоев воздушных судов, указываются особенности принятых мер по совершенствованию работы.  </w:t>
      </w:r>
      <w:r>
        <w:br/>
      </w:r>
      <w:r>
        <w:rPr>
          <w:rFonts w:ascii="Times New Roman"/>
          <w:b w:val="false"/>
          <w:i w:val="false"/>
          <w:color w:val="000000"/>
          <w:sz w:val="28"/>
        </w:rPr>
        <w:t xml:space="preserve">
     300. Командир филиала проверяет подготовленную документацию и высылает ее Исполнителю. Срок представления отчетности филиалом устанавливает Исполнитель. К производственной отчетности командир филиала прилагает пояснительную записку о проделанной работе за месяц, акты проверок филиалов.  </w:t>
      </w:r>
      <w:r>
        <w:br/>
      </w:r>
      <w:r>
        <w:rPr>
          <w:rFonts w:ascii="Times New Roman"/>
          <w:b w:val="false"/>
          <w:i w:val="false"/>
          <w:color w:val="000000"/>
          <w:sz w:val="28"/>
        </w:rPr>
        <w:t xml:space="preserve">
     301. Ежедневная информация о лесных пожарах предается филиалами до 20.00 часов в республиканскую диспетчерскую службу. Информация о действующих крупных пожарах на территории, обслуживаемой филиалом, передается в республиканскую диспетчерскую службу каждые 3 часа.  </w:t>
      </w:r>
      <w:r>
        <w:br/>
      </w:r>
      <w:r>
        <w:rPr>
          <w:rFonts w:ascii="Times New Roman"/>
          <w:b w:val="false"/>
          <w:i w:val="false"/>
          <w:color w:val="000000"/>
          <w:sz w:val="28"/>
        </w:rPr>
        <w:t xml:space="preserve">
     302. Производственный учет работы филиалов ведется Исполнителем на основании отчетов, поступающих из филиалов.  </w:t>
      </w:r>
      <w:r>
        <w:br/>
      </w:r>
      <w:r>
        <w:rPr>
          <w:rFonts w:ascii="Times New Roman"/>
          <w:b w:val="false"/>
          <w:i w:val="false"/>
          <w:color w:val="000000"/>
          <w:sz w:val="28"/>
        </w:rPr>
        <w:t>
     Отчетные документы систематизируются в делах по каждому филиалу.</w:t>
      </w:r>
      <w:r>
        <w:br/>
      </w:r>
      <w:r>
        <w:rPr>
          <w:rFonts w:ascii="Times New Roman"/>
          <w:b w:val="false"/>
          <w:i w:val="false"/>
          <w:color w:val="000000"/>
          <w:sz w:val="28"/>
        </w:rPr>
        <w:t xml:space="preserve">
     Номенклатура дел (отчетов) филиалов утверждается Исполнителем.  </w:t>
      </w:r>
      <w:r>
        <w:br/>
      </w:r>
      <w:r>
        <w:rPr>
          <w:rFonts w:ascii="Times New Roman"/>
          <w:b w:val="false"/>
          <w:i w:val="false"/>
          <w:color w:val="000000"/>
          <w:sz w:val="28"/>
        </w:rPr>
        <w:t xml:space="preserve">
     303. Поступающая Исполнителю производственная документация ежемесячно анализируется, и результаты анализа доводятся до всех филиалов в форме обзора или приказа.  </w:t>
      </w:r>
      <w:r>
        <w:br/>
      </w:r>
      <w:r>
        <w:rPr>
          <w:rFonts w:ascii="Times New Roman"/>
          <w:b w:val="false"/>
          <w:i w:val="false"/>
          <w:color w:val="000000"/>
          <w:sz w:val="28"/>
        </w:rPr>
        <w:t xml:space="preserve">
     304. Месячная отчетность о количестве пожаров и пройденных ими площадях по установленной форме представляется факсом или по электронной почте Исполнителю не позднее 2-го числа месяца, следующего за отчетным.  </w:t>
      </w:r>
      <w:r>
        <w:br/>
      </w:r>
      <w:r>
        <w:rPr>
          <w:rFonts w:ascii="Times New Roman"/>
          <w:b w:val="false"/>
          <w:i w:val="false"/>
          <w:color w:val="000000"/>
          <w:sz w:val="28"/>
        </w:rPr>
        <w:t xml:space="preserve">
     305. Отчет о производственной работе Исполнителя за месяц по установленной форме с приложением краткой пояснительной записки представляется в уполномоченный орган не позднее 5-го числа каждого месяца.  </w:t>
      </w:r>
      <w:r>
        <w:br/>
      </w:r>
      <w:r>
        <w:rPr>
          <w:rFonts w:ascii="Times New Roman"/>
          <w:b w:val="false"/>
          <w:i w:val="false"/>
          <w:color w:val="000000"/>
          <w:sz w:val="28"/>
        </w:rPr>
        <w:t xml:space="preserve">
     306. По окончании пожароопасного сезона филиалы составляют годовой отчет. Порядок его составления и срок представления устанавливается Исполнителем.  </w:t>
      </w:r>
      <w:r>
        <w:br/>
      </w:r>
      <w:r>
        <w:rPr>
          <w:rFonts w:ascii="Times New Roman"/>
          <w:b w:val="false"/>
          <w:i w:val="false"/>
          <w:color w:val="000000"/>
          <w:sz w:val="28"/>
        </w:rPr>
        <w:t xml:space="preserve">
     Годовые отчеты филиалов проверяются и анализируются специалистами Исполнителя, которые дают заключение о выполнении работ по авиационной охране и защите лесного фонда.  </w:t>
      </w:r>
      <w:r>
        <w:br/>
      </w:r>
      <w:r>
        <w:rPr>
          <w:rFonts w:ascii="Times New Roman"/>
          <w:b w:val="false"/>
          <w:i w:val="false"/>
          <w:color w:val="000000"/>
          <w:sz w:val="28"/>
        </w:rPr>
        <w:t xml:space="preserve">
     307. Отчет о производственной деятельности Исполнителя за год представляется в уполномоченный орган по установленной форме.  </w:t>
      </w:r>
      <w:r>
        <w:br/>
      </w:r>
      <w:r>
        <w:rPr>
          <w:rFonts w:ascii="Times New Roman"/>
          <w:b w:val="false"/>
          <w:i w:val="false"/>
          <w:color w:val="000000"/>
          <w:sz w:val="28"/>
        </w:rPr>
        <w:t xml:space="preserve">
     В необходимых случаях отчет руководителя Исполнителя может заслушиваться в уполномоченном органе.  </w:t>
      </w:r>
    </w:p>
    <w:bookmarkStart w:name="z65"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Положению об авиационных работах по  </w:t>
      </w:r>
      <w:r>
        <w:br/>
      </w:r>
      <w:r>
        <w:rPr>
          <w:rFonts w:ascii="Times New Roman"/>
          <w:b w:val="false"/>
          <w:i w:val="false"/>
          <w:color w:val="000000"/>
          <w:sz w:val="28"/>
        </w:rPr>
        <w:t xml:space="preserve">
охране и защите лесного фонда,    </w:t>
      </w:r>
      <w:r>
        <w:br/>
      </w:r>
      <w:r>
        <w:rPr>
          <w:rFonts w:ascii="Times New Roman"/>
          <w:b w:val="false"/>
          <w:i w:val="false"/>
          <w:color w:val="000000"/>
          <w:sz w:val="28"/>
        </w:rPr>
        <w:t xml:space="preserve">
утвержденного приказом Председателя  </w:t>
      </w:r>
      <w:r>
        <w:br/>
      </w:r>
      <w:r>
        <w:rPr>
          <w:rFonts w:ascii="Times New Roman"/>
          <w:b w:val="false"/>
          <w:i w:val="false"/>
          <w:color w:val="000000"/>
          <w:sz w:val="28"/>
        </w:rPr>
        <w:t xml:space="preserve">
Комитета лесного и охотничьего    </w:t>
      </w:r>
      <w:r>
        <w:br/>
      </w:r>
      <w:r>
        <w:rPr>
          <w:rFonts w:ascii="Times New Roman"/>
          <w:b w:val="false"/>
          <w:i w:val="false"/>
          <w:color w:val="000000"/>
          <w:sz w:val="28"/>
        </w:rPr>
        <w:t xml:space="preserve">
хозяйства Министерства сельского    </w:t>
      </w:r>
      <w:r>
        <w:br/>
      </w:r>
      <w:r>
        <w:rPr>
          <w:rFonts w:ascii="Times New Roman"/>
          <w:b w:val="false"/>
          <w:i w:val="false"/>
          <w:color w:val="000000"/>
          <w:sz w:val="28"/>
        </w:rPr>
        <w:t xml:space="preserve">
хозяйства Республики Казахстан    </w:t>
      </w:r>
    </w:p>
    <w:bookmarkEnd w:id="16"/>
    <w:p>
      <w:pPr>
        <w:spacing w:after="0"/>
        <w:ind w:left="0"/>
        <w:jc w:val="both"/>
      </w:pPr>
      <w:r>
        <w:rPr>
          <w:rFonts w:ascii="Times New Roman"/>
          <w:b w:val="false"/>
          <w:i w:val="false"/>
          <w:color w:val="000000"/>
          <w:sz w:val="28"/>
        </w:rPr>
        <w:t xml:space="preserve">Заказчик  </w:t>
      </w:r>
      <w:r>
        <w:rPr>
          <w:rFonts w:ascii="Times New Roman"/>
          <w:b/>
          <w:i w:val="false"/>
          <w:color w:val="000000"/>
          <w:sz w:val="28"/>
        </w:rPr>
        <w:t xml:space="preserve">______________________________________________________ </w:t>
      </w:r>
      <w:r>
        <w:br/>
      </w:r>
      <w:r>
        <w:rPr>
          <w:rFonts w:ascii="Times New Roman"/>
          <w:b w:val="false"/>
          <w:i w:val="false"/>
          <w:color w:val="000000"/>
          <w:sz w:val="28"/>
        </w:rPr>
        <w:t xml:space="preserve">
              (наименование Исполнителя и филиала) </w:t>
      </w:r>
      <w:r>
        <w:br/>
      </w:r>
      <w:r>
        <w:rPr>
          <w:rFonts w:ascii="Times New Roman"/>
          <w:b w:val="false"/>
          <w:i w:val="false"/>
          <w:color w:val="000000"/>
          <w:sz w:val="28"/>
        </w:rPr>
        <w:t xml:space="preserve">
Командиру______________________________________________________ </w:t>
      </w:r>
      <w:r>
        <w:br/>
      </w:r>
      <w:r>
        <w:rPr>
          <w:rFonts w:ascii="Times New Roman"/>
          <w:b w:val="false"/>
          <w:i w:val="false"/>
          <w:color w:val="000000"/>
          <w:sz w:val="28"/>
        </w:rPr>
        <w:t xml:space="preserve">
                (авиапредприятия, воздушного судна) </w:t>
      </w:r>
    </w:p>
    <w:p>
      <w:pPr>
        <w:spacing w:after="0"/>
        <w:ind w:left="0"/>
        <w:jc w:val="both"/>
      </w:pPr>
      <w:r>
        <w:rPr>
          <w:rFonts w:ascii="Times New Roman"/>
          <w:b/>
          <w:i w:val="false"/>
          <w:color w:val="000000"/>
          <w:sz w:val="28"/>
        </w:rPr>
        <w:t xml:space="preserve">                            ЗАЯВКА НА ПОЛЕТ </w:t>
      </w:r>
    </w:p>
    <w:p>
      <w:pPr>
        <w:spacing w:after="0"/>
        <w:ind w:left="0"/>
        <w:jc w:val="both"/>
      </w:pPr>
      <w:r>
        <w:rPr>
          <w:rFonts w:ascii="Times New Roman"/>
          <w:b w:val="false"/>
          <w:i w:val="false"/>
          <w:color w:val="000000"/>
          <w:sz w:val="28"/>
        </w:rPr>
        <w:t xml:space="preserve">на «_»_______200_год  согласно договору от «_»_______200__года №___ </w:t>
      </w:r>
    </w:p>
    <w:p>
      <w:pPr>
        <w:spacing w:after="0"/>
        <w:ind w:left="0"/>
        <w:jc w:val="both"/>
      </w:pPr>
      <w:r>
        <w:rPr>
          <w:rFonts w:ascii="Times New Roman"/>
          <w:b w:val="false"/>
          <w:i w:val="false"/>
          <w:color w:val="000000"/>
          <w:sz w:val="28"/>
        </w:rPr>
        <w:t xml:space="preserve">Цель полета________________________________________________________ </w:t>
      </w:r>
      <w:r>
        <w:br/>
      </w:r>
      <w:r>
        <w:rPr>
          <w:rFonts w:ascii="Times New Roman"/>
          <w:b w:val="false"/>
          <w:i w:val="false"/>
          <w:color w:val="000000"/>
          <w:sz w:val="28"/>
        </w:rPr>
        <w:t xml:space="preserve">
                  (вид, особенности, способ (технология)  </w:t>
      </w:r>
      <w:r>
        <w:br/>
      </w:r>
      <w:r>
        <w:rPr>
          <w:rFonts w:ascii="Times New Roman"/>
          <w:b w:val="false"/>
          <w:i w:val="false"/>
          <w:color w:val="000000"/>
          <w:sz w:val="28"/>
        </w:rPr>
        <w:t xml:space="preserve">
                          выполнения авиаработ) </w:t>
      </w:r>
    </w:p>
    <w:p>
      <w:pPr>
        <w:spacing w:after="0"/>
        <w:ind w:left="0"/>
        <w:jc w:val="both"/>
      </w:pPr>
      <w:r>
        <w:rPr>
          <w:rFonts w:ascii="Times New Roman"/>
          <w:b w:val="false"/>
          <w:i w:val="false"/>
          <w:color w:val="000000"/>
          <w:sz w:val="28"/>
        </w:rPr>
        <w:t xml:space="preserve">Время вылета ______________часов ______минут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Маршрут и загрузка воздушного судна по этапам полета </w:t>
      </w:r>
    </w:p>
    <w:bookmarkStart w:name="z9"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573"/>
        <w:gridCol w:w="1693"/>
        <w:gridCol w:w="1773"/>
        <w:gridCol w:w="1693"/>
        <w:gridCol w:w="1693"/>
        <w:gridCol w:w="1573"/>
        <w:gridCol w:w="1093"/>
      </w:tblGrid>
      <w:tr>
        <w:trPr>
          <w:trHeight w:val="285"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 </w:t>
            </w:r>
            <w:r>
              <w:br/>
            </w:r>
            <w:r>
              <w:rPr>
                <w:rFonts w:ascii="Times New Roman"/>
                <w:b w:val="false"/>
                <w:i w:val="false"/>
                <w:color w:val="000000"/>
                <w:sz w:val="20"/>
              </w:rPr>
              <w:t xml:space="preserve">
порт, пло- </w:t>
            </w:r>
            <w:r>
              <w:br/>
            </w:r>
            <w:r>
              <w:rPr>
                <w:rFonts w:ascii="Times New Roman"/>
                <w:b w:val="false"/>
                <w:i w:val="false"/>
                <w:color w:val="000000"/>
                <w:sz w:val="20"/>
              </w:rPr>
              <w:t xml:space="preserve">
щадка </w:t>
            </w:r>
            <w:r>
              <w:br/>
            </w:r>
            <w:r>
              <w:rPr>
                <w:rFonts w:ascii="Times New Roman"/>
                <w:b w:val="false"/>
                <w:i w:val="false"/>
                <w:color w:val="000000"/>
                <w:sz w:val="20"/>
              </w:rPr>
              <w:t xml:space="preserve">
(пункт) отправ- </w:t>
            </w:r>
            <w:r>
              <w:br/>
            </w:r>
            <w:r>
              <w:rPr>
                <w:rFonts w:ascii="Times New Roman"/>
                <w:b w:val="false"/>
                <w:i w:val="false"/>
                <w:color w:val="000000"/>
                <w:sz w:val="20"/>
              </w:rPr>
              <w:t xml:space="preserve">
ления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 </w:t>
            </w:r>
            <w:r>
              <w:br/>
            </w:r>
            <w:r>
              <w:rPr>
                <w:rFonts w:ascii="Times New Roman"/>
                <w:b w:val="false"/>
                <w:i w:val="false"/>
                <w:color w:val="000000"/>
                <w:sz w:val="20"/>
              </w:rPr>
              <w:t xml:space="preserve">
порт,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щадка  </w:t>
            </w:r>
            <w:r>
              <w:br/>
            </w:r>
            <w:r>
              <w:rPr>
                <w:rFonts w:ascii="Times New Roman"/>
                <w:b w:val="false"/>
                <w:i w:val="false"/>
                <w:color w:val="000000"/>
                <w:sz w:val="20"/>
              </w:rPr>
              <w:t xml:space="preserve">
(пункт) </w:t>
            </w:r>
            <w:r>
              <w:br/>
            </w:r>
            <w:r>
              <w:rPr>
                <w:rFonts w:ascii="Times New Roman"/>
                <w:b w:val="false"/>
                <w:i w:val="false"/>
                <w:color w:val="000000"/>
                <w:sz w:val="20"/>
              </w:rPr>
              <w:t xml:space="preserve">
при- </w:t>
            </w:r>
            <w:r>
              <w:br/>
            </w:r>
            <w:r>
              <w:rPr>
                <w:rFonts w:ascii="Times New Roman"/>
                <w:b w:val="false"/>
                <w:i w:val="false"/>
                <w:color w:val="000000"/>
                <w:sz w:val="20"/>
              </w:rPr>
              <w:t xml:space="preserve">
бытия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Загрузка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 </w:t>
            </w:r>
            <w:r>
              <w:br/>
            </w:r>
            <w:r>
              <w:rPr>
                <w:rFonts w:ascii="Times New Roman"/>
                <w:b w:val="false"/>
                <w:i w:val="false"/>
                <w:color w:val="000000"/>
                <w:sz w:val="20"/>
              </w:rPr>
              <w:t xml:space="preserve">
тер и свой-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габа- </w:t>
            </w:r>
            <w:r>
              <w:br/>
            </w:r>
            <w:r>
              <w:rPr>
                <w:rFonts w:ascii="Times New Roman"/>
                <w:b w:val="false"/>
                <w:i w:val="false"/>
                <w:color w:val="000000"/>
                <w:sz w:val="20"/>
              </w:rPr>
              <w:t xml:space="preserve">
риты,  </w:t>
            </w:r>
            <w:r>
              <w:br/>
            </w:r>
            <w:r>
              <w:rPr>
                <w:rFonts w:ascii="Times New Roman"/>
                <w:b w:val="false"/>
                <w:i w:val="false"/>
                <w:color w:val="000000"/>
                <w:sz w:val="20"/>
              </w:rPr>
              <w:t xml:space="preserve">
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мест**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 </w:t>
            </w:r>
            <w:r>
              <w:br/>
            </w:r>
            <w:r>
              <w:rPr>
                <w:rFonts w:ascii="Times New Roman"/>
                <w:b w:val="false"/>
                <w:i w:val="false"/>
                <w:color w:val="000000"/>
                <w:sz w:val="20"/>
              </w:rPr>
              <w:t xml:space="preserve">
ча- </w:t>
            </w:r>
            <w:r>
              <w:br/>
            </w:r>
            <w:r>
              <w:rPr>
                <w:rFonts w:ascii="Times New Roman"/>
                <w:b w:val="false"/>
                <w:i w:val="false"/>
                <w:color w:val="000000"/>
                <w:sz w:val="20"/>
              </w:rPr>
              <w:t xml:space="preserve">
ние </w:t>
            </w:r>
            <w:r>
              <w:br/>
            </w:r>
            <w:r>
              <w:rPr>
                <w:rFonts w:ascii="Times New Roman"/>
                <w:b w:val="false"/>
                <w:i w:val="false"/>
                <w:color w:val="000000"/>
                <w:sz w:val="20"/>
              </w:rPr>
              <w:t xml:space="preserve">
***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пасса- </w:t>
            </w:r>
            <w:r>
              <w:br/>
            </w:r>
            <w:r>
              <w:rPr>
                <w:rFonts w:ascii="Times New Roman"/>
                <w:b w:val="false"/>
                <w:i w:val="false"/>
                <w:color w:val="000000"/>
                <w:sz w:val="20"/>
              </w:rPr>
              <w:t xml:space="preserve">
жиров Заказ- </w:t>
            </w:r>
            <w:r>
              <w:br/>
            </w:r>
            <w:r>
              <w:rPr>
                <w:rFonts w:ascii="Times New Roman"/>
                <w:b w:val="false"/>
                <w:i w:val="false"/>
                <w:color w:val="000000"/>
                <w:sz w:val="20"/>
              </w:rPr>
              <w:t xml:space="preserve">
чик*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 </w:t>
            </w:r>
            <w:r>
              <w:br/>
            </w:r>
            <w:r>
              <w:rPr>
                <w:rFonts w:ascii="Times New Roman"/>
                <w:b w:val="false"/>
                <w:i w:val="false"/>
                <w:color w:val="000000"/>
                <w:sz w:val="20"/>
              </w:rPr>
              <w:t xml:space="preserve">
внут- </w:t>
            </w:r>
            <w:r>
              <w:br/>
            </w:r>
            <w:r>
              <w:rPr>
                <w:rFonts w:ascii="Times New Roman"/>
                <w:b w:val="false"/>
                <w:i w:val="false"/>
                <w:color w:val="000000"/>
                <w:sz w:val="20"/>
              </w:rPr>
              <w:t xml:space="preserve">
реннего фюзе- </w:t>
            </w:r>
            <w:r>
              <w:br/>
            </w:r>
            <w:r>
              <w:rPr>
                <w:rFonts w:ascii="Times New Roman"/>
                <w:b w:val="false"/>
                <w:i w:val="false"/>
                <w:color w:val="000000"/>
                <w:sz w:val="20"/>
              </w:rPr>
              <w:t xml:space="preserve">
ляжа, </w:t>
            </w:r>
            <w:r>
              <w:br/>
            </w:r>
            <w:r>
              <w:rPr>
                <w:rFonts w:ascii="Times New Roman"/>
                <w:b w:val="false"/>
                <w:i w:val="false"/>
                <w:color w:val="000000"/>
                <w:sz w:val="20"/>
              </w:rPr>
              <w:t xml:space="preserve">
тонн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  </w:t>
            </w:r>
            <w:r>
              <w:br/>
            </w:r>
            <w:r>
              <w:rPr>
                <w:rFonts w:ascii="Times New Roman"/>
                <w:b w:val="false"/>
                <w:i w:val="false"/>
                <w:color w:val="000000"/>
                <w:sz w:val="20"/>
              </w:rPr>
              <w:t xml:space="preserve">
на внеш- </w:t>
            </w:r>
            <w:r>
              <w:br/>
            </w:r>
            <w:r>
              <w:rPr>
                <w:rFonts w:ascii="Times New Roman"/>
                <w:b w:val="false"/>
                <w:i w:val="false"/>
                <w:color w:val="000000"/>
                <w:sz w:val="20"/>
              </w:rPr>
              <w:t xml:space="preserve">
ней под- </w:t>
            </w:r>
            <w:r>
              <w:br/>
            </w:r>
            <w:r>
              <w:rPr>
                <w:rFonts w:ascii="Times New Roman"/>
                <w:b w:val="false"/>
                <w:i w:val="false"/>
                <w:color w:val="000000"/>
                <w:sz w:val="20"/>
              </w:rPr>
              <w:t xml:space="preserve">
веске, </w:t>
            </w:r>
            <w:r>
              <w:br/>
            </w:r>
            <w:r>
              <w:rPr>
                <w:rFonts w:ascii="Times New Roman"/>
                <w:b w:val="false"/>
                <w:i w:val="false"/>
                <w:color w:val="000000"/>
                <w:sz w:val="20"/>
              </w:rPr>
              <w:t xml:space="preserve">
тонн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тоннаж груза, пасса- </w:t>
            </w:r>
            <w:r>
              <w:br/>
            </w:r>
            <w:r>
              <w:rPr>
                <w:rFonts w:ascii="Times New Roman"/>
                <w:b w:val="false"/>
                <w:i w:val="false"/>
                <w:color w:val="000000"/>
                <w:sz w:val="20"/>
              </w:rPr>
              <w:t xml:space="preserve">
жиров, </w:t>
            </w:r>
            <w:r>
              <w:br/>
            </w:r>
            <w:r>
              <w:rPr>
                <w:rFonts w:ascii="Times New Roman"/>
                <w:b w:val="false"/>
                <w:i w:val="false"/>
                <w:color w:val="000000"/>
                <w:sz w:val="20"/>
              </w:rPr>
              <w:t xml:space="preserve">
тонн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7"/>
    <w:p>
      <w:pPr>
        <w:spacing w:after="0"/>
        <w:ind w:left="0"/>
        <w:jc w:val="both"/>
      </w:pPr>
      <w:r>
        <w:rPr>
          <w:rFonts w:ascii="Times New Roman"/>
          <w:b w:val="false"/>
          <w:i w:val="false"/>
          <w:color w:val="000000"/>
          <w:sz w:val="28"/>
        </w:rPr>
        <w:t xml:space="preserve">  В состав экипажа включить_________________________________________ </w:t>
      </w:r>
      <w:r>
        <w:br/>
      </w:r>
      <w:r>
        <w:rPr>
          <w:rFonts w:ascii="Times New Roman"/>
          <w:b w:val="false"/>
          <w:i w:val="false"/>
          <w:color w:val="000000"/>
          <w:sz w:val="28"/>
        </w:rPr>
        <w:t xml:space="preserve">
Пассажиры «Заказчика» с правилами по технике безопасности ознакомлены. </w:t>
      </w:r>
      <w:r>
        <w:br/>
      </w:r>
      <w:r>
        <w:rPr>
          <w:rFonts w:ascii="Times New Roman"/>
          <w:b w:val="false"/>
          <w:i w:val="false"/>
          <w:color w:val="000000"/>
          <w:sz w:val="28"/>
        </w:rPr>
        <w:t xml:space="preserve">
Основные договорные обязательства выполнены, посадочные площадки в эксплуатационном состоянии. </w:t>
      </w:r>
    </w:p>
    <w:p>
      <w:pPr>
        <w:spacing w:after="0"/>
        <w:ind w:left="0"/>
        <w:jc w:val="both"/>
      </w:pPr>
      <w:r>
        <w:rPr>
          <w:rFonts w:ascii="Times New Roman"/>
          <w:b w:val="false"/>
          <w:i w:val="false"/>
          <w:color w:val="000000"/>
          <w:sz w:val="28"/>
        </w:rPr>
        <w:t xml:space="preserve">Заявка выдана «__»_______200_года       Заявку получил, соответствие  </w:t>
      </w:r>
      <w:r>
        <w:br/>
      </w:r>
      <w:r>
        <w:rPr>
          <w:rFonts w:ascii="Times New Roman"/>
          <w:b w:val="false"/>
          <w:i w:val="false"/>
          <w:color w:val="000000"/>
          <w:sz w:val="28"/>
        </w:rPr>
        <w:t xml:space="preserve">
Представитель «Исполнителя»______        заявки условиям договора  </w:t>
      </w:r>
      <w:r>
        <w:br/>
      </w:r>
      <w:r>
        <w:rPr>
          <w:rFonts w:ascii="Times New Roman"/>
          <w:b w:val="false"/>
          <w:i w:val="false"/>
          <w:color w:val="000000"/>
          <w:sz w:val="28"/>
        </w:rPr>
        <w:t xml:space="preserve">
             (должность, подпись)        проверил </w:t>
      </w:r>
      <w:r>
        <w:br/>
      </w:r>
      <w:r>
        <w:rPr>
          <w:rFonts w:ascii="Times New Roman"/>
          <w:b w:val="false"/>
          <w:i w:val="false"/>
          <w:color w:val="000000"/>
          <w:sz w:val="28"/>
        </w:rPr>
        <w:t xml:space="preserve">
                                         Представитель  </w:t>
      </w:r>
      <w:r>
        <w:br/>
      </w:r>
      <w:r>
        <w:rPr>
          <w:rFonts w:ascii="Times New Roman"/>
          <w:b w:val="false"/>
          <w:i w:val="false"/>
          <w:color w:val="000000"/>
          <w:sz w:val="28"/>
        </w:rPr>
        <w:t xml:space="preserve">
                                       «Авиапредприятия» </w:t>
      </w:r>
      <w:r>
        <w:rPr>
          <w:rFonts w:ascii="Times New Roman"/>
          <w:b/>
          <w:i w:val="false"/>
          <w:color w:val="000000"/>
          <w:sz w:val="28"/>
        </w:rPr>
        <w:t xml:space="preserve">__________ </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xml:space="preserve">
*   При перевозке пассажиров «Исполнителя» список прилагается </w:t>
      </w:r>
      <w:r>
        <w:br/>
      </w:r>
      <w:r>
        <w:rPr>
          <w:rFonts w:ascii="Times New Roman"/>
          <w:b w:val="false"/>
          <w:i w:val="false"/>
          <w:color w:val="000000"/>
          <w:sz w:val="28"/>
        </w:rPr>
        <w:t xml:space="preserve">
**  Грузы, относящиеся к категории опасных, перевозятся по существующим правилам перевозки опасных грузов воздушным транспортом </w:t>
      </w:r>
      <w:r>
        <w:br/>
      </w:r>
      <w:r>
        <w:rPr>
          <w:rFonts w:ascii="Times New Roman"/>
          <w:b w:val="false"/>
          <w:i w:val="false"/>
          <w:color w:val="000000"/>
          <w:sz w:val="28"/>
        </w:rPr>
        <w:t xml:space="preserve">
*** При изменении «Исполнителем» маршрута полета и загрузки воздушного судна (до начала выполнения заявки) в графе «Примечание» указывается причина изменения и заверяется подписью ответственного представителя «Исполнителя». </w:t>
      </w:r>
    </w:p>
    <w:bookmarkStart w:name="z66"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Положению об авиационных работах по  </w:t>
      </w:r>
      <w:r>
        <w:br/>
      </w:r>
      <w:r>
        <w:rPr>
          <w:rFonts w:ascii="Times New Roman"/>
          <w:b w:val="false"/>
          <w:i w:val="false"/>
          <w:color w:val="000000"/>
          <w:sz w:val="28"/>
        </w:rPr>
        <w:t xml:space="preserve">
охране и защите лесного фонда,    </w:t>
      </w:r>
      <w:r>
        <w:br/>
      </w:r>
      <w:r>
        <w:rPr>
          <w:rFonts w:ascii="Times New Roman"/>
          <w:b w:val="false"/>
          <w:i w:val="false"/>
          <w:color w:val="000000"/>
          <w:sz w:val="28"/>
        </w:rPr>
        <w:t xml:space="preserve">
утвержденного приказом Председателя  </w:t>
      </w:r>
      <w:r>
        <w:br/>
      </w:r>
      <w:r>
        <w:rPr>
          <w:rFonts w:ascii="Times New Roman"/>
          <w:b w:val="false"/>
          <w:i w:val="false"/>
          <w:color w:val="000000"/>
          <w:sz w:val="28"/>
        </w:rPr>
        <w:t xml:space="preserve">
Комитета лесного и охотничьего    </w:t>
      </w:r>
      <w:r>
        <w:br/>
      </w:r>
      <w:r>
        <w:rPr>
          <w:rFonts w:ascii="Times New Roman"/>
          <w:b w:val="false"/>
          <w:i w:val="false"/>
          <w:color w:val="000000"/>
          <w:sz w:val="28"/>
        </w:rPr>
        <w:t xml:space="preserve">
хозяйства Министерства сельского    </w:t>
      </w:r>
      <w:r>
        <w:br/>
      </w:r>
      <w:r>
        <w:rPr>
          <w:rFonts w:ascii="Times New Roman"/>
          <w:b w:val="false"/>
          <w:i w:val="false"/>
          <w:color w:val="000000"/>
          <w:sz w:val="28"/>
        </w:rPr>
        <w:t xml:space="preserve">
хозяйства Республики Казахстан    </w:t>
      </w:r>
    </w:p>
    <w:bookmarkEnd w:id="18"/>
    <w:p>
      <w:pPr>
        <w:spacing w:after="0"/>
        <w:ind w:left="0"/>
        <w:jc w:val="both"/>
      </w:pPr>
      <w:r>
        <w:rPr>
          <w:rFonts w:ascii="Times New Roman"/>
          <w:b/>
          <w:i w:val="false"/>
          <w:color w:val="000000"/>
          <w:sz w:val="28"/>
        </w:rPr>
        <w:t xml:space="preserve">              БОРТОВОЙ ЖУРНАЛ ЛЕТЧИКА-НАБЛЮДАТЕЛЯ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(наименование Исполнителя и филиала) </w:t>
      </w:r>
    </w:p>
    <w:p>
      <w:pPr>
        <w:spacing w:after="0"/>
        <w:ind w:left="0"/>
        <w:jc w:val="both"/>
      </w:pPr>
      <w:r>
        <w:rPr>
          <w:rFonts w:ascii="Times New Roman"/>
          <w:b w:val="false"/>
          <w:i w:val="false"/>
          <w:color w:val="000000"/>
          <w:sz w:val="28"/>
        </w:rPr>
        <w:t xml:space="preserve">«__» ______ 200_год  К заявке на полет №__  Очередной № пожара_____ </w:t>
      </w:r>
      <w:r>
        <w:br/>
      </w:r>
      <w:r>
        <w:rPr>
          <w:rFonts w:ascii="Times New Roman"/>
          <w:b w:val="false"/>
          <w:i w:val="false"/>
          <w:color w:val="000000"/>
          <w:sz w:val="28"/>
        </w:rPr>
        <w:t>
 </w:t>
      </w:r>
      <w:r>
        <w:br/>
      </w:r>
      <w:r>
        <w:rPr>
          <w:rFonts w:ascii="Times New Roman"/>
          <w:b w:val="false"/>
          <w:i w:val="false"/>
          <w:color w:val="000000"/>
          <w:sz w:val="28"/>
        </w:rPr>
        <w:t xml:space="preserve">
  Самолет (вертолет)___№_ Командир самолета ____ Очередной № донесения_____ </w:t>
      </w:r>
      <w:r>
        <w:br/>
      </w:r>
      <w:r>
        <w:rPr>
          <w:rFonts w:ascii="Times New Roman"/>
          <w:b w:val="false"/>
          <w:i w:val="false"/>
          <w:color w:val="000000"/>
          <w:sz w:val="28"/>
        </w:rPr>
        <w:t>
 </w:t>
      </w:r>
      <w:r>
        <w:br/>
      </w:r>
      <w:r>
        <w:rPr>
          <w:rFonts w:ascii="Times New Roman"/>
          <w:b w:val="false"/>
          <w:i w:val="false"/>
          <w:color w:val="000000"/>
          <w:sz w:val="28"/>
        </w:rPr>
        <w:t xml:space="preserve">
              Летчик-наблюдатель </w:t>
      </w:r>
      <w:r>
        <w:rPr>
          <w:rFonts w:ascii="Times New Roman"/>
          <w:b/>
          <w:i w:val="false"/>
          <w:color w:val="000000"/>
          <w:sz w:val="28"/>
        </w:rPr>
        <w:t xml:space="preserve">_______________________ </w:t>
      </w:r>
    </w:p>
    <w:bookmarkStart w:name="z10"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684"/>
        <w:gridCol w:w="685"/>
        <w:gridCol w:w="685"/>
        <w:gridCol w:w="637"/>
        <w:gridCol w:w="640"/>
        <w:gridCol w:w="825"/>
        <w:gridCol w:w="822"/>
        <w:gridCol w:w="689"/>
        <w:gridCol w:w="689"/>
        <w:gridCol w:w="654"/>
        <w:gridCol w:w="887"/>
        <w:gridCol w:w="887"/>
        <w:gridCol w:w="654"/>
        <w:gridCol w:w="577"/>
        <w:gridCol w:w="577"/>
        <w:gridCol w:w="577"/>
        <w:gridCol w:w="580"/>
        <w:gridCol w:w="59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Предварительный расчет полета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Необходимый запас  </w:t>
            </w:r>
            <w:r>
              <w:br/>
            </w:r>
            <w:r>
              <w:rPr>
                <w:rFonts w:ascii="Times New Roman"/>
                <w:b w:val="false"/>
                <w:i w:val="false"/>
                <w:color w:val="000000"/>
                <w:sz w:val="20"/>
              </w:rPr>
              <w:t xml:space="preserve">
ГСМ с учетом  </w:t>
            </w:r>
            <w:r>
              <w:br/>
            </w:r>
            <w:r>
              <w:rPr>
                <w:rFonts w:ascii="Times New Roman"/>
                <w:b w:val="false"/>
                <w:i w:val="false"/>
                <w:color w:val="000000"/>
                <w:sz w:val="20"/>
              </w:rPr>
              <w:t xml:space="preserve">
навигационного запаса  </w:t>
            </w:r>
            <w:r>
              <w:br/>
            </w:r>
            <w:r>
              <w:rPr>
                <w:rFonts w:ascii="Times New Roman"/>
                <w:b w:val="false"/>
                <w:i w:val="false"/>
                <w:color w:val="000000"/>
                <w:sz w:val="20"/>
              </w:rPr>
              <w:t xml:space="preserve">
на ___часов ___ минут </w:t>
            </w:r>
          </w:p>
          <w:p>
            <w:pPr>
              <w:spacing w:after="20"/>
              <w:ind w:left="20"/>
              <w:jc w:val="both"/>
            </w:pPr>
            <w:r>
              <w:rPr>
                <w:rFonts w:ascii="Times New Roman"/>
                <w:b w:val="false"/>
                <w:i w:val="false"/>
                <w:color w:val="000000"/>
                <w:sz w:val="20"/>
              </w:rPr>
              <w:t xml:space="preserve">Н рас. _____ м.б___v___км/ч </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ра </w:t>
            </w:r>
            <w:r>
              <w:br/>
            </w:r>
            <w:r>
              <w:rPr>
                <w:rFonts w:ascii="Times New Roman"/>
                <w:b w:val="false"/>
                <w:i w:val="false"/>
                <w:color w:val="000000"/>
                <w:sz w:val="20"/>
              </w:rPr>
              <w:t xml:space="preserve">
бот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МПУ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Vпр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ст., км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 </w:t>
            </w:r>
            <w:r>
              <w:br/>
            </w:r>
            <w:r>
              <w:rPr>
                <w:rFonts w:ascii="Times New Roman"/>
                <w:b w:val="false"/>
                <w:i w:val="false"/>
                <w:color w:val="000000"/>
                <w:sz w:val="20"/>
              </w:rPr>
              <w:t xml:space="preserve">
мя  </w:t>
            </w:r>
            <w:r>
              <w:br/>
            </w:r>
            <w:r>
              <w:rPr>
                <w:rFonts w:ascii="Times New Roman"/>
                <w:b w:val="false"/>
                <w:i w:val="false"/>
                <w:color w:val="000000"/>
                <w:sz w:val="20"/>
              </w:rPr>
              <w:t xml:space="preserve">
по </w:t>
            </w:r>
            <w:r>
              <w:br/>
            </w:r>
            <w:r>
              <w:rPr>
                <w:rFonts w:ascii="Times New Roman"/>
                <w:b w:val="false"/>
                <w:i w:val="false"/>
                <w:color w:val="000000"/>
                <w:sz w:val="20"/>
              </w:rPr>
              <w:t xml:space="preserve">
ле </w:t>
            </w:r>
            <w:r>
              <w:br/>
            </w:r>
            <w:r>
              <w:rPr>
                <w:rFonts w:ascii="Times New Roman"/>
                <w:b w:val="false"/>
                <w:i w:val="false"/>
                <w:color w:val="000000"/>
                <w:sz w:val="20"/>
              </w:rPr>
              <w:t xml:space="preserve">
та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рел.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без пр. </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Солнце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Нм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0" w:type="auto"/>
            <w:vMerge/>
            <w:tcBorders>
              <w:top w:val="nil"/>
              <w:left w:val="single" w:color="cfcfcf" w:sz="5"/>
              <w:bottom w:val="single" w:color="cfcfcf" w:sz="5"/>
              <w:right w:val="single" w:color="cfcfcf" w:sz="5"/>
            </w:tcBorders>
          </w:tcP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 </w:t>
            </w:r>
            <w:r>
              <w:br/>
            </w:r>
            <w:r>
              <w:rPr>
                <w:rFonts w:ascii="Times New Roman"/>
                <w:b w:val="false"/>
                <w:i w:val="false"/>
                <w:color w:val="000000"/>
                <w:sz w:val="20"/>
              </w:rPr>
              <w:t xml:space="preserve">
ход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ход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Рмин прив. по маршруту </w:t>
            </w:r>
            <w:r>
              <w:br/>
            </w:r>
            <w:r>
              <w:rPr>
                <w:rFonts w:ascii="Times New Roman"/>
                <w:b w:val="false"/>
                <w:i w:val="false"/>
                <w:color w:val="000000"/>
                <w:sz w:val="20"/>
              </w:rPr>
              <w:t xml:space="preserve">
______ мм рт.ст. </w:t>
            </w:r>
          </w:p>
          <w:p>
            <w:pPr>
              <w:spacing w:after="20"/>
              <w:ind w:left="20"/>
              <w:jc w:val="both"/>
            </w:pPr>
            <w:r>
              <w:rPr>
                <w:rFonts w:ascii="Times New Roman"/>
                <w:b w:val="false"/>
                <w:i w:val="false"/>
                <w:color w:val="000000"/>
                <w:sz w:val="20"/>
              </w:rPr>
              <w:t xml:space="preserve">Предполетную подготовку проверил: </w:t>
            </w:r>
          </w:p>
          <w:p>
            <w:pPr>
              <w:spacing w:after="20"/>
              <w:ind w:left="20"/>
              <w:jc w:val="both"/>
            </w:pPr>
            <w:r>
              <w:rPr>
                <w:rFonts w:ascii="Times New Roman"/>
                <w:b w:val="false"/>
                <w:i w:val="false"/>
                <w:color w:val="000000"/>
                <w:sz w:val="20"/>
              </w:rPr>
              <w:t xml:space="preserve">«____»_________ 200__год Подпись____________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End w:id="19"/>
    <w:p>
      <w:pPr>
        <w:spacing w:after="0"/>
        <w:ind w:left="0"/>
        <w:jc w:val="both"/>
      </w:pPr>
      <w:r>
        <w:rPr>
          <w:rFonts w:ascii="Times New Roman"/>
          <w:b w:val="false"/>
          <w:i w:val="false"/>
          <w:color w:val="000000"/>
          <w:sz w:val="28"/>
        </w:rPr>
        <w:t xml:space="preserve">                         ВЫПОЛНЕНИЕ ПОЛЕТА </w:t>
      </w:r>
    </w:p>
    <w:bookmarkStart w:name="z11"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13"/>
        <w:gridCol w:w="813"/>
        <w:gridCol w:w="613"/>
        <w:gridCol w:w="253"/>
        <w:gridCol w:w="733"/>
        <w:gridCol w:w="493"/>
        <w:gridCol w:w="853"/>
        <w:gridCol w:w="1033"/>
        <w:gridCol w:w="360"/>
        <w:gridCol w:w="1573"/>
      </w:tblGrid>
      <w:tr>
        <w:trPr>
          <w:trHeight w:val="24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 </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Vпр.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w:t>
            </w:r>
          </w:p>
          <w:p>
            <w:pPr>
              <w:spacing w:after="20"/>
              <w:ind w:left="20"/>
              <w:jc w:val="both"/>
            </w:pPr>
            <w:r>
              <w:rPr>
                <w:rFonts w:ascii="Times New Roman"/>
                <w:b w:val="false"/>
                <w:i w:val="false"/>
                <w:color w:val="000000"/>
                <w:sz w:val="20"/>
              </w:rPr>
              <w:t xml:space="preserve">км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полета </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645"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пожара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0"/>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073"/>
        <w:gridCol w:w="873"/>
        <w:gridCol w:w="853"/>
        <w:gridCol w:w="1333"/>
        <w:gridCol w:w="1333"/>
        <w:gridCol w:w="1653"/>
        <w:gridCol w:w="2053"/>
      </w:tblGrid>
      <w:tr>
        <w:trPr>
          <w:trHeight w:val="2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РНТ </w:t>
            </w:r>
            <w:r>
              <w:br/>
            </w:r>
            <w:r>
              <w:rPr>
                <w:rFonts w:ascii="Times New Roman"/>
                <w:b w:val="false"/>
                <w:i w:val="false"/>
                <w:color w:val="000000"/>
                <w:sz w:val="20"/>
              </w:rPr>
              <w:t xml:space="preserve">
(ме- </w:t>
            </w:r>
            <w:r>
              <w:br/>
            </w:r>
            <w:r>
              <w:rPr>
                <w:rFonts w:ascii="Times New Roman"/>
                <w:b w:val="false"/>
                <w:i w:val="false"/>
                <w:color w:val="000000"/>
                <w:sz w:val="20"/>
              </w:rPr>
              <w:t xml:space="preserve">
сто)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 </w:t>
            </w:r>
            <w:r>
              <w:br/>
            </w:r>
            <w:r>
              <w:rPr>
                <w:rFonts w:ascii="Times New Roman"/>
                <w:b w:val="false"/>
                <w:i w:val="false"/>
                <w:color w:val="000000"/>
                <w:sz w:val="20"/>
              </w:rPr>
              <w:t xml:space="preserve">
мя пеленгации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МПР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заметок </w:t>
            </w:r>
          </w:p>
        </w:tc>
      </w:tr>
      <w:tr>
        <w:trPr>
          <w:trHeight w:val="64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хоз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лесничество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кварт </w:t>
            </w:r>
            <w:r>
              <w:br/>
            </w:r>
            <w:r>
              <w:rPr>
                <w:rFonts w:ascii="Times New Roman"/>
                <w:b w:val="false"/>
                <w:i w:val="false"/>
                <w:color w:val="000000"/>
                <w:sz w:val="20"/>
              </w:rPr>
              <w:t xml:space="preserve">
ала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гория при- </w:t>
            </w:r>
            <w:r>
              <w:br/>
            </w:r>
            <w:r>
              <w:rPr>
                <w:rFonts w:ascii="Times New Roman"/>
                <w:b w:val="false"/>
                <w:i w:val="false"/>
                <w:color w:val="000000"/>
                <w:sz w:val="20"/>
              </w:rPr>
              <w:t xml:space="preserve">
чин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 </w:t>
            </w:r>
            <w:r>
              <w:br/>
            </w:r>
            <w:r>
              <w:rPr>
                <w:rFonts w:ascii="Times New Roman"/>
                <w:b w:val="false"/>
                <w:i w:val="false"/>
                <w:color w:val="000000"/>
                <w:sz w:val="20"/>
              </w:rPr>
              <w:t xml:space="preserve">
ние пожара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принятых мер </w:t>
            </w:r>
          </w:p>
        </w:tc>
      </w:tr>
    </w:tbl>
    <w:p>
      <w:pPr>
        <w:spacing w:after="0"/>
        <w:ind w:left="0"/>
        <w:jc w:val="both"/>
      </w:pPr>
      <w:r>
        <w:rPr>
          <w:rFonts w:ascii="Times New Roman"/>
          <w:b w:val="false"/>
          <w:i w:val="false"/>
          <w:color w:val="000000"/>
          <w:sz w:val="28"/>
        </w:rPr>
        <w:t xml:space="preserve">Фактическое время полета _________________часов_________минут </w:t>
      </w:r>
      <w:r>
        <w:br/>
      </w:r>
      <w:r>
        <w:rPr>
          <w:rFonts w:ascii="Times New Roman"/>
          <w:b w:val="false"/>
          <w:i w:val="false"/>
          <w:color w:val="000000"/>
          <w:sz w:val="28"/>
        </w:rPr>
        <w:t xml:space="preserve">
Летчик наблюдатель_______________________________________ </w:t>
      </w:r>
      <w:r>
        <w:br/>
      </w:r>
      <w:r>
        <w:rPr>
          <w:rFonts w:ascii="Times New Roman"/>
          <w:b w:val="false"/>
          <w:i w:val="false"/>
          <w:color w:val="000000"/>
          <w:sz w:val="28"/>
        </w:rPr>
        <w:t xml:space="preserve">
Оценка и основные недостатки в работе летнаба в полете _________________________________________________________ </w:t>
      </w:r>
      <w:r>
        <w:br/>
      </w:r>
      <w:r>
        <w:rPr>
          <w:rFonts w:ascii="Times New Roman"/>
          <w:b w:val="false"/>
          <w:i w:val="false"/>
          <w:color w:val="000000"/>
          <w:sz w:val="28"/>
        </w:rPr>
        <w:t xml:space="preserve">
Командир авиазвена </w:t>
      </w:r>
      <w:r>
        <w:rPr>
          <w:rFonts w:ascii="Times New Roman"/>
          <w:b/>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Примечание: КПО - класс пожарной опасности; МПУ - магнитный путевой угол; УС - угол сноса; МК - магнитный курс;  </w:t>
      </w:r>
      <w:r>
        <w:br/>
      </w:r>
      <w:r>
        <w:rPr>
          <w:rFonts w:ascii="Times New Roman"/>
          <w:b w:val="false"/>
          <w:i w:val="false"/>
          <w:color w:val="000000"/>
          <w:sz w:val="28"/>
        </w:rPr>
        <w:t xml:space="preserve">
           V пр. - воздушная скорость по прибору; W - путевая скорость; S - расстояние в км; t пол. - время полета; H рел. - высота рельефа; </w:t>
      </w:r>
      <w:r>
        <w:br/>
      </w:r>
      <w:r>
        <w:rPr>
          <w:rFonts w:ascii="Times New Roman"/>
          <w:b w:val="false"/>
          <w:i w:val="false"/>
          <w:color w:val="000000"/>
          <w:sz w:val="28"/>
        </w:rPr>
        <w:t xml:space="preserve">
           Н без пр. - безопасная высота по прибору; Н расч. - расчетная высота; U - скорость ветра; &amp; - направление ветра; t воз. - температура воздуха; </w:t>
      </w:r>
      <w:r>
        <w:br/>
      </w:r>
      <w:r>
        <w:rPr>
          <w:rFonts w:ascii="Times New Roman"/>
          <w:b w:val="false"/>
          <w:i w:val="false"/>
          <w:color w:val="000000"/>
          <w:sz w:val="28"/>
        </w:rPr>
        <w:t xml:space="preserve">
           Po - давление воздуха; Н м. - высота местности; МКф - магнитный курс фактический; Нф - высота фактическая; РНТ - радионавигационная точка; </w:t>
      </w:r>
      <w:r>
        <w:br/>
      </w:r>
      <w:r>
        <w:rPr>
          <w:rFonts w:ascii="Times New Roman"/>
          <w:b w:val="false"/>
          <w:i w:val="false"/>
          <w:color w:val="000000"/>
          <w:sz w:val="28"/>
        </w:rPr>
        <w:t xml:space="preserve">
           КУР - курсовой угол радиостанции; МПР - магнитный пеленг радиостанции; МПС - магнитный пеленг самолета; МС - место самолета; </w:t>
      </w:r>
      <w:r>
        <w:br/>
      </w:r>
      <w:r>
        <w:rPr>
          <w:rFonts w:ascii="Times New Roman"/>
          <w:b w:val="false"/>
          <w:i w:val="false"/>
          <w:color w:val="000000"/>
          <w:sz w:val="28"/>
        </w:rPr>
        <w:t xml:space="preserve">
           Р мин. прив. по маршруту - минимально приведенное давление по маршруту; ГСМ - горюче-смазочные материалы </w:t>
      </w:r>
    </w:p>
    <w:bookmarkStart w:name="z67"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Положению об авиационных работах по  </w:t>
      </w:r>
      <w:r>
        <w:br/>
      </w:r>
      <w:r>
        <w:rPr>
          <w:rFonts w:ascii="Times New Roman"/>
          <w:b w:val="false"/>
          <w:i w:val="false"/>
          <w:color w:val="000000"/>
          <w:sz w:val="28"/>
        </w:rPr>
        <w:t xml:space="preserve">
охране и защите лесного фонда,    </w:t>
      </w:r>
      <w:r>
        <w:br/>
      </w:r>
      <w:r>
        <w:rPr>
          <w:rFonts w:ascii="Times New Roman"/>
          <w:b w:val="false"/>
          <w:i w:val="false"/>
          <w:color w:val="000000"/>
          <w:sz w:val="28"/>
        </w:rPr>
        <w:t xml:space="preserve">
утвержденного приказом Председателя  </w:t>
      </w:r>
      <w:r>
        <w:br/>
      </w:r>
      <w:r>
        <w:rPr>
          <w:rFonts w:ascii="Times New Roman"/>
          <w:b w:val="false"/>
          <w:i w:val="false"/>
          <w:color w:val="000000"/>
          <w:sz w:val="28"/>
        </w:rPr>
        <w:t xml:space="preserve">
Комитета лесного и охотничьего    </w:t>
      </w:r>
      <w:r>
        <w:br/>
      </w:r>
      <w:r>
        <w:rPr>
          <w:rFonts w:ascii="Times New Roman"/>
          <w:b w:val="false"/>
          <w:i w:val="false"/>
          <w:color w:val="000000"/>
          <w:sz w:val="28"/>
        </w:rPr>
        <w:t xml:space="preserve">
хозяйства Министерства сельского    </w:t>
      </w:r>
      <w:r>
        <w:br/>
      </w:r>
      <w:r>
        <w:rPr>
          <w:rFonts w:ascii="Times New Roman"/>
          <w:b w:val="false"/>
          <w:i w:val="false"/>
          <w:color w:val="000000"/>
          <w:sz w:val="28"/>
        </w:rPr>
        <w:t xml:space="preserve">
хозяйства Республики Казахстан  </w:t>
      </w:r>
    </w:p>
    <w:bookmarkEnd w:id="21"/>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о выполненных работах по охране и защите лесного фонда </w:t>
      </w:r>
      <w:r>
        <w:br/>
      </w:r>
      <w:r>
        <w:rPr>
          <w:rFonts w:ascii="Times New Roman"/>
          <w:b w:val="false"/>
          <w:i w:val="false"/>
          <w:color w:val="000000"/>
          <w:sz w:val="28"/>
        </w:rPr>
        <w:t xml:space="preserve">
           за ________________________________месяц 200___год </w:t>
      </w:r>
    </w:p>
    <w:p>
      <w:pPr>
        <w:spacing w:after="0"/>
        <w:ind w:left="0"/>
        <w:jc w:val="both"/>
      </w:pPr>
      <w:r>
        <w:rPr>
          <w:rFonts w:ascii="Times New Roman"/>
          <w:b w:val="false"/>
          <w:i w:val="false"/>
          <w:color w:val="000000"/>
          <w:sz w:val="28"/>
        </w:rPr>
        <w:t xml:space="preserve">     "____" ________________ 200____год    Мы нижеподписавшиеся,  </w:t>
      </w:r>
      <w:r>
        <w:br/>
      </w:r>
      <w:r>
        <w:rPr>
          <w:rFonts w:ascii="Times New Roman"/>
          <w:b w:val="false"/>
          <w:i w:val="false"/>
          <w:color w:val="000000"/>
          <w:sz w:val="28"/>
        </w:rPr>
        <w:t xml:space="preserve">
представитель с одной стороны и представитель "Исполнителя"__________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 другой стороны, составили настоящий акт о том, что самолет,  </w:t>
      </w:r>
      <w:r>
        <w:br/>
      </w:r>
      <w:r>
        <w:rPr>
          <w:rFonts w:ascii="Times New Roman"/>
          <w:b w:val="false"/>
          <w:i w:val="false"/>
          <w:color w:val="000000"/>
          <w:sz w:val="28"/>
        </w:rPr>
        <w:t xml:space="preserve">
вертолет ____________________________________________________________ </w:t>
      </w:r>
      <w:r>
        <w:br/>
      </w:r>
      <w:r>
        <w:rPr>
          <w:rFonts w:ascii="Times New Roman"/>
          <w:b w:val="false"/>
          <w:i w:val="false"/>
          <w:color w:val="000000"/>
          <w:sz w:val="28"/>
        </w:rPr>
        <w:t xml:space="preserve">
_______________ № ______________________, арендован в соответствии с </w:t>
      </w:r>
      <w:r>
        <w:br/>
      </w:r>
      <w:r>
        <w:rPr>
          <w:rFonts w:ascii="Times New Roman"/>
          <w:b w:val="false"/>
          <w:i w:val="false"/>
          <w:color w:val="000000"/>
          <w:sz w:val="28"/>
        </w:rPr>
        <w:t xml:space="preserve">
договором №____________            от "_____"_____________200___года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(наименование Исполнителя и филиала) </w:t>
      </w:r>
    </w:p>
    <w:p>
      <w:pPr>
        <w:spacing w:after="0"/>
        <w:ind w:left="0"/>
        <w:jc w:val="both"/>
      </w:pPr>
      <w:r>
        <w:rPr>
          <w:rFonts w:ascii="Times New Roman"/>
          <w:b w:val="false"/>
          <w:i w:val="false"/>
          <w:color w:val="000000"/>
          <w:sz w:val="28"/>
        </w:rPr>
        <w:t xml:space="preserve">с ____  ___________  на __________________ следующее количество часов </w:t>
      </w:r>
    </w:p>
    <w:bookmarkStart w:name="z14"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073"/>
        <w:gridCol w:w="1213"/>
        <w:gridCol w:w="1093"/>
        <w:gridCol w:w="1093"/>
        <w:gridCol w:w="1733"/>
        <w:gridCol w:w="1033"/>
      </w:tblGrid>
      <w:tr>
        <w:trPr>
          <w:trHeight w:val="25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выполнения полета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заявки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Налет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полетов)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меча- </w:t>
            </w:r>
            <w:r>
              <w:br/>
            </w:r>
            <w:r>
              <w:rPr>
                <w:rFonts w:ascii="Times New Roman"/>
                <w:b w:val="false"/>
                <w:i w:val="false"/>
                <w:color w:val="000000"/>
                <w:sz w:val="20"/>
              </w:rPr>
              <w:t xml:space="preserve">
ние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часов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2"/>
    <w:p>
      <w:pPr>
        <w:spacing w:after="0"/>
        <w:ind w:left="0"/>
        <w:jc w:val="both"/>
      </w:pPr>
      <w:r>
        <w:rPr>
          <w:rFonts w:ascii="Times New Roman"/>
          <w:b w:val="false"/>
          <w:i w:val="false"/>
          <w:color w:val="000000"/>
          <w:sz w:val="28"/>
        </w:rPr>
        <w:t xml:space="preserve">  Итого ___________________ летных часов______________ минут </w:t>
      </w:r>
      <w:r>
        <w:br/>
      </w:r>
      <w:r>
        <w:rPr>
          <w:rFonts w:ascii="Times New Roman"/>
          <w:b w:val="false"/>
          <w:i w:val="false"/>
          <w:color w:val="000000"/>
          <w:sz w:val="28"/>
        </w:rPr>
        <w:t>
 </w:t>
      </w:r>
      <w:r>
        <w:br/>
      </w:r>
      <w:r>
        <w:rPr>
          <w:rFonts w:ascii="Times New Roman"/>
          <w:b w:val="false"/>
          <w:i w:val="false"/>
          <w:color w:val="000000"/>
          <w:sz w:val="28"/>
        </w:rPr>
        <w:t xml:space="preserve">
  В том числе по группам районов: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93"/>
        <w:gridCol w:w="1593"/>
        <w:gridCol w:w="1313"/>
        <w:gridCol w:w="2253"/>
        <w:gridCol w:w="14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w:t>
            </w:r>
            <w:r>
              <w:br/>
            </w:r>
            <w:r>
              <w:rPr>
                <w:rFonts w:ascii="Times New Roman"/>
                <w:b w:val="false"/>
                <w:i w:val="false"/>
                <w:color w:val="000000"/>
                <w:sz w:val="20"/>
              </w:rPr>
              <w:t xml:space="preserve">
районов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вертолета, </w:t>
            </w:r>
            <w:r>
              <w:br/>
            </w:r>
            <w:r>
              <w:rPr>
                <w:rFonts w:ascii="Times New Roman"/>
                <w:b w:val="false"/>
                <w:i w:val="false"/>
                <w:color w:val="000000"/>
                <w:sz w:val="20"/>
              </w:rPr>
              <w:t xml:space="preserve">
самолета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Налет часов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за  </w:t>
            </w:r>
            <w:r>
              <w:br/>
            </w:r>
            <w:r>
              <w:rPr>
                <w:rFonts w:ascii="Times New Roman"/>
                <w:b w:val="false"/>
                <w:i w:val="false"/>
                <w:color w:val="000000"/>
                <w:sz w:val="20"/>
              </w:rPr>
              <w:t xml:space="preserve">
один летный час, тенге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Стоимость выполненных работ составляет_____________________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(всего прописью) </w:t>
      </w:r>
    </w:p>
    <w:p>
      <w:pPr>
        <w:spacing w:after="0"/>
        <w:ind w:left="0"/>
        <w:jc w:val="both"/>
      </w:pPr>
      <w:r>
        <w:rPr>
          <w:rFonts w:ascii="Times New Roman"/>
          <w:b w:val="false"/>
          <w:i w:val="false"/>
          <w:color w:val="000000"/>
          <w:sz w:val="28"/>
        </w:rPr>
        <w:t xml:space="preserve">Для нужд "Авиапредприятия" арендованный самолет (вертолет)  </w:t>
      </w:r>
      <w:r>
        <w:br/>
      </w:r>
      <w:r>
        <w:rPr>
          <w:rFonts w:ascii="Times New Roman"/>
          <w:b w:val="false"/>
          <w:i w:val="false"/>
          <w:color w:val="000000"/>
          <w:sz w:val="28"/>
        </w:rPr>
        <w:t xml:space="preserve">
использовался____ </w:t>
      </w:r>
      <w:r>
        <w:br/>
      </w:r>
      <w:r>
        <w:rPr>
          <w:rFonts w:ascii="Times New Roman"/>
          <w:b w:val="false"/>
          <w:i w:val="false"/>
          <w:color w:val="000000"/>
          <w:sz w:val="28"/>
        </w:rPr>
        <w:t xml:space="preserve">
____________________________________________ самолето-суток. </w:t>
      </w:r>
      <w:r>
        <w:br/>
      </w:r>
      <w:r>
        <w:rPr>
          <w:rFonts w:ascii="Times New Roman"/>
          <w:b w:val="false"/>
          <w:i w:val="false"/>
          <w:color w:val="000000"/>
          <w:sz w:val="28"/>
        </w:rPr>
        <w:t>
 </w:t>
      </w:r>
      <w:r>
        <w:br/>
      </w:r>
      <w:r>
        <w:rPr>
          <w:rFonts w:ascii="Times New Roman"/>
          <w:b w:val="false"/>
          <w:i w:val="false"/>
          <w:color w:val="000000"/>
          <w:sz w:val="28"/>
        </w:rPr>
        <w:t xml:space="preserve">
  Для нужд "Исполнителя" и исчисления гарантийного налета самолет  </w:t>
      </w:r>
      <w:r>
        <w:br/>
      </w:r>
      <w:r>
        <w:rPr>
          <w:rFonts w:ascii="Times New Roman"/>
          <w:b w:val="false"/>
          <w:i w:val="false"/>
          <w:color w:val="000000"/>
          <w:sz w:val="28"/>
        </w:rPr>
        <w:t xml:space="preserve">
(вертолет) использовался _______________________самолето-суток.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Представитель                        Представитель </w:t>
      </w:r>
      <w:r>
        <w:br/>
      </w:r>
      <w:r>
        <w:rPr>
          <w:rFonts w:ascii="Times New Roman"/>
          <w:b w:val="false"/>
          <w:i w:val="false"/>
          <w:color w:val="000000"/>
          <w:sz w:val="28"/>
        </w:rPr>
        <w:t xml:space="preserve">
"Авиапредприятия"                    "Исполнителя" </w:t>
      </w:r>
      <w:r>
        <w:br/>
      </w:r>
      <w:r>
        <w:rPr>
          <w:rFonts w:ascii="Times New Roman"/>
          <w:b w:val="false"/>
          <w:i w:val="false"/>
          <w:color w:val="000000"/>
          <w:sz w:val="28"/>
        </w:rPr>
        <w:t xml:space="preserve">
"__"__________200__год               "__"_________200__год </w:t>
      </w:r>
    </w:p>
    <w:bookmarkStart w:name="z68" w:id="2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Положению об авиационных работах по  </w:t>
      </w:r>
      <w:r>
        <w:br/>
      </w:r>
      <w:r>
        <w:rPr>
          <w:rFonts w:ascii="Times New Roman"/>
          <w:b w:val="false"/>
          <w:i w:val="false"/>
          <w:color w:val="000000"/>
          <w:sz w:val="28"/>
        </w:rPr>
        <w:t xml:space="preserve">
охране и защите лесного фонда,    </w:t>
      </w:r>
      <w:r>
        <w:br/>
      </w:r>
      <w:r>
        <w:rPr>
          <w:rFonts w:ascii="Times New Roman"/>
          <w:b w:val="false"/>
          <w:i w:val="false"/>
          <w:color w:val="000000"/>
          <w:sz w:val="28"/>
        </w:rPr>
        <w:t xml:space="preserve">
утвержденного приказом Председателя  </w:t>
      </w:r>
      <w:r>
        <w:br/>
      </w:r>
      <w:r>
        <w:rPr>
          <w:rFonts w:ascii="Times New Roman"/>
          <w:b w:val="false"/>
          <w:i w:val="false"/>
          <w:color w:val="000000"/>
          <w:sz w:val="28"/>
        </w:rPr>
        <w:t xml:space="preserve">
Комитета лесного и охотничьего    </w:t>
      </w:r>
      <w:r>
        <w:br/>
      </w:r>
      <w:r>
        <w:rPr>
          <w:rFonts w:ascii="Times New Roman"/>
          <w:b w:val="false"/>
          <w:i w:val="false"/>
          <w:color w:val="000000"/>
          <w:sz w:val="28"/>
        </w:rPr>
        <w:t xml:space="preserve">
хозяйства Министерства сельского    </w:t>
      </w:r>
      <w:r>
        <w:br/>
      </w:r>
      <w:r>
        <w:rPr>
          <w:rFonts w:ascii="Times New Roman"/>
          <w:b w:val="false"/>
          <w:i w:val="false"/>
          <w:color w:val="000000"/>
          <w:sz w:val="28"/>
        </w:rPr>
        <w:t xml:space="preserve">
хозяйства Республики Казахстан    </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xml:space="preserve">Штамп Исполнителя </w:t>
      </w:r>
      <w:r>
        <w:br/>
      </w:r>
      <w:r>
        <w:rPr>
          <w:rFonts w:ascii="Times New Roman"/>
          <w:b w:val="false"/>
          <w:i w:val="false"/>
          <w:color w:val="000000"/>
          <w:sz w:val="28"/>
        </w:rPr>
        <w:t xml:space="preserve">
(адрес, телефон) </w:t>
      </w:r>
    </w:p>
    <w:p>
      <w:pPr>
        <w:spacing w:after="0"/>
        <w:ind w:left="0"/>
        <w:jc w:val="both"/>
      </w:pPr>
      <w:r>
        <w:rPr>
          <w:rFonts w:ascii="Times New Roman"/>
          <w:b w:val="false"/>
          <w:i w:val="false"/>
          <w:color w:val="000000"/>
          <w:sz w:val="28"/>
        </w:rPr>
        <w:t xml:space="preserve">                                     К заявке на полет </w:t>
      </w:r>
      <w:r>
        <w:br/>
      </w:r>
      <w:r>
        <w:rPr>
          <w:rFonts w:ascii="Times New Roman"/>
          <w:b w:val="false"/>
          <w:i w:val="false"/>
          <w:color w:val="000000"/>
          <w:sz w:val="28"/>
        </w:rPr>
        <w:t xml:space="preserve">
                  № ______ от  "____" _____________ 200__года </w:t>
      </w:r>
    </w:p>
    <w:p>
      <w:pPr>
        <w:spacing w:after="0"/>
        <w:ind w:left="0"/>
        <w:jc w:val="both"/>
      </w:pPr>
      <w:r>
        <w:rPr>
          <w:rFonts w:ascii="Times New Roman"/>
          <w:b/>
          <w:i w:val="false"/>
          <w:color w:val="000000"/>
          <w:sz w:val="28"/>
        </w:rPr>
        <w:t xml:space="preserve">                  Список пассажиров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753"/>
        <w:gridCol w:w="2353"/>
        <w:gridCol w:w="1473"/>
        <w:gridCol w:w="1473"/>
        <w:gridCol w:w="2533"/>
      </w:tblGrid>
      <w:tr>
        <w:trPr>
          <w:trHeight w:val="55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п\п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отчество (заполняется полностью)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Занимаемая должность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перевозки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правилами техники безопасности при посадке- </w:t>
            </w:r>
            <w:r>
              <w:br/>
            </w:r>
            <w:r>
              <w:rPr>
                <w:rFonts w:ascii="Times New Roman"/>
                <w:b w:val="false"/>
                <w:i w:val="false"/>
                <w:color w:val="000000"/>
                <w:sz w:val="20"/>
              </w:rPr>
              <w:t xml:space="preserve">
высадке в воздушное судно и в полете ознакомлен (подпись)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пункта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пункта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Пассажиры в количестве _________________.  Соответствие списка  </w:t>
      </w:r>
      <w:r>
        <w:br/>
      </w:r>
      <w:r>
        <w:rPr>
          <w:rFonts w:ascii="Times New Roman"/>
          <w:b w:val="false"/>
          <w:i w:val="false"/>
          <w:color w:val="000000"/>
          <w:sz w:val="28"/>
        </w:rPr>
        <w:t xml:space="preserve">
пассажиров и человек, застрахованы, соблюдение режимных норм проверил. </w:t>
      </w:r>
    </w:p>
    <w:p>
      <w:pPr>
        <w:spacing w:after="0"/>
        <w:ind w:left="0"/>
        <w:jc w:val="both"/>
      </w:pPr>
      <w:r>
        <w:rPr>
          <w:rFonts w:ascii="Times New Roman"/>
          <w:b/>
          <w:i w:val="false"/>
          <w:color w:val="000000"/>
          <w:sz w:val="28"/>
        </w:rPr>
        <w:t xml:space="preserve">_______________________              ___________________________ </w:t>
      </w:r>
      <w:r>
        <w:br/>
      </w:r>
      <w:r>
        <w:rPr>
          <w:rFonts w:ascii="Times New Roman"/>
          <w:b w:val="false"/>
          <w:i w:val="false"/>
          <w:color w:val="000000"/>
          <w:sz w:val="28"/>
        </w:rPr>
        <w:t xml:space="preserve">
(подпись представителя                (подпись представителя </w:t>
      </w:r>
      <w:r>
        <w:br/>
      </w:r>
      <w:r>
        <w:rPr>
          <w:rFonts w:ascii="Times New Roman"/>
          <w:b w:val="false"/>
          <w:i w:val="false"/>
          <w:color w:val="000000"/>
          <w:sz w:val="28"/>
        </w:rPr>
        <w:t xml:space="preserve">
"Исполнителя")                         "Авиапредприятия")   </w:t>
      </w:r>
      <w:r>
        <w:br/>
      </w:r>
      <w:r>
        <w:rPr>
          <w:rFonts w:ascii="Times New Roman"/>
          <w:b w:val="false"/>
          <w:i w:val="false"/>
          <w:color w:val="000000"/>
          <w:sz w:val="28"/>
        </w:rPr>
        <w:t xml:space="preserve">
  </w:t>
      </w:r>
    </w:p>
    <w:bookmarkStart w:name="z69" w:id="2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Положению об авиационных работах по  </w:t>
      </w:r>
      <w:r>
        <w:br/>
      </w:r>
      <w:r>
        <w:rPr>
          <w:rFonts w:ascii="Times New Roman"/>
          <w:b w:val="false"/>
          <w:i w:val="false"/>
          <w:color w:val="000000"/>
          <w:sz w:val="28"/>
        </w:rPr>
        <w:t xml:space="preserve">
охране и защите лесного фонда,    </w:t>
      </w:r>
      <w:r>
        <w:br/>
      </w:r>
      <w:r>
        <w:rPr>
          <w:rFonts w:ascii="Times New Roman"/>
          <w:b w:val="false"/>
          <w:i w:val="false"/>
          <w:color w:val="000000"/>
          <w:sz w:val="28"/>
        </w:rPr>
        <w:t xml:space="preserve">
утвержденного приказом Председателя  </w:t>
      </w:r>
      <w:r>
        <w:br/>
      </w:r>
      <w:r>
        <w:rPr>
          <w:rFonts w:ascii="Times New Roman"/>
          <w:b w:val="false"/>
          <w:i w:val="false"/>
          <w:color w:val="000000"/>
          <w:sz w:val="28"/>
        </w:rPr>
        <w:t xml:space="preserve">
Комитета лесного и охотничьего    </w:t>
      </w:r>
      <w:r>
        <w:br/>
      </w:r>
      <w:r>
        <w:rPr>
          <w:rFonts w:ascii="Times New Roman"/>
          <w:b w:val="false"/>
          <w:i w:val="false"/>
          <w:color w:val="000000"/>
          <w:sz w:val="28"/>
        </w:rPr>
        <w:t xml:space="preserve">
хозяйства Министерства сельского    </w:t>
      </w:r>
      <w:r>
        <w:br/>
      </w:r>
      <w:r>
        <w:rPr>
          <w:rFonts w:ascii="Times New Roman"/>
          <w:b w:val="false"/>
          <w:i w:val="false"/>
          <w:color w:val="000000"/>
          <w:sz w:val="28"/>
        </w:rPr>
        <w:t xml:space="preserve">
хозяйства Республики Казахстан   </w:t>
      </w:r>
    </w:p>
    <w:bookmarkEnd w:id="24"/>
    <w:p>
      <w:pPr>
        <w:spacing w:after="0"/>
        <w:ind w:left="0"/>
        <w:jc w:val="both"/>
      </w:pPr>
      <w:r>
        <w:rPr>
          <w:rFonts w:ascii="Times New Roman"/>
          <w:b/>
          <w:i w:val="false"/>
          <w:color w:val="000000"/>
          <w:sz w:val="28"/>
        </w:rPr>
        <w:t xml:space="preserve">                     Справка </w:t>
      </w:r>
      <w:r>
        <w:br/>
      </w:r>
      <w:r>
        <w:rPr>
          <w:rFonts w:ascii="Times New Roman"/>
          <w:b w:val="false"/>
          <w:i w:val="false"/>
          <w:color w:val="000000"/>
          <w:sz w:val="28"/>
        </w:rPr>
        <w:t>
</w:t>
      </w:r>
      <w:r>
        <w:rPr>
          <w:rFonts w:ascii="Times New Roman"/>
          <w:b/>
          <w:i w:val="false"/>
          <w:color w:val="000000"/>
          <w:sz w:val="28"/>
        </w:rPr>
        <w:t xml:space="preserve">       о массе багажа и груза и его свойствах:  </w:t>
      </w:r>
      <w:r>
        <w:br/>
      </w:r>
      <w:r>
        <w:rPr>
          <w:rFonts w:ascii="Times New Roman"/>
          <w:b w:val="false"/>
          <w:i w:val="false"/>
          <w:color w:val="000000"/>
          <w:sz w:val="28"/>
        </w:rPr>
        <w:t>
</w:t>
      </w:r>
      <w:r>
        <w:rPr>
          <w:rFonts w:ascii="Times New Roman"/>
          <w:b/>
          <w:i w:val="false"/>
          <w:color w:val="000000"/>
          <w:sz w:val="28"/>
        </w:rPr>
        <w:t xml:space="preserve">       прилагаемого к перевозке внутри фюзеляжа,  </w:t>
      </w:r>
      <w:r>
        <w:br/>
      </w:r>
      <w:r>
        <w:rPr>
          <w:rFonts w:ascii="Times New Roman"/>
          <w:b w:val="false"/>
          <w:i w:val="false"/>
          <w:color w:val="000000"/>
          <w:sz w:val="28"/>
        </w:rPr>
        <w:t>
</w:t>
      </w:r>
      <w:r>
        <w:rPr>
          <w:rFonts w:ascii="Times New Roman"/>
          <w:b/>
          <w:i w:val="false"/>
          <w:color w:val="000000"/>
          <w:sz w:val="28"/>
        </w:rPr>
        <w:t xml:space="preserve">       на внешней подвеске (нужное подчеркнуть) </w:t>
      </w:r>
      <w:r>
        <w:rPr>
          <w:rFonts w:ascii="Times New Roman"/>
          <w:b w:val="false"/>
          <w:i w:val="false"/>
          <w:color w:val="000000"/>
          <w:sz w:val="28"/>
        </w:rPr>
        <w:t xml:space="preserve">     </w:t>
      </w:r>
    </w:p>
    <w:bookmarkStart w:name="z17"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733"/>
        <w:gridCol w:w="1973"/>
        <w:gridCol w:w="1933"/>
        <w:gridCol w:w="1933"/>
        <w:gridCol w:w="1773"/>
        <w:gridCol w:w="1353"/>
      </w:tblGrid>
      <w:tr>
        <w:trPr>
          <w:trHeight w:val="87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п\п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r>
              <w:br/>
            </w:r>
            <w:r>
              <w:rPr>
                <w:rFonts w:ascii="Times New Roman"/>
                <w:b w:val="false"/>
                <w:i w:val="false"/>
                <w:color w:val="000000"/>
                <w:sz w:val="20"/>
              </w:rPr>
              <w:t xml:space="preserve">
(указать габариты и особые свойства)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 упаковки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перевозки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мест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кг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пункта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пункта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5"/>
    <w:p>
      <w:pPr>
        <w:spacing w:after="0"/>
        <w:ind w:left="0"/>
        <w:jc w:val="both"/>
      </w:pPr>
      <w:r>
        <w:rPr>
          <w:rFonts w:ascii="Times New Roman"/>
          <w:b w:val="false"/>
          <w:i w:val="false"/>
          <w:color w:val="000000"/>
          <w:sz w:val="28"/>
        </w:rPr>
        <w:t xml:space="preserve">  Багаж и груз к досмотру       Осмотр упаковки, контрольное взвешивание </w:t>
      </w:r>
      <w:r>
        <w:br/>
      </w:r>
      <w:r>
        <w:rPr>
          <w:rFonts w:ascii="Times New Roman"/>
          <w:b w:val="false"/>
          <w:i w:val="false"/>
          <w:color w:val="000000"/>
          <w:sz w:val="28"/>
        </w:rPr>
        <w:t xml:space="preserve">
предоставил                   багажа и груза проводил </w:t>
      </w:r>
      <w:r>
        <w:br/>
      </w:r>
      <w:r>
        <w:rPr>
          <w:rFonts w:ascii="Times New Roman"/>
          <w:b w:val="false"/>
          <w:i w:val="false"/>
          <w:color w:val="000000"/>
          <w:sz w:val="28"/>
        </w:rPr>
        <w:t xml:space="preserve">
_______________________       ______________________________ </w:t>
      </w:r>
      <w:r>
        <w:br/>
      </w:r>
      <w:r>
        <w:rPr>
          <w:rFonts w:ascii="Times New Roman"/>
          <w:b w:val="false"/>
          <w:i w:val="false"/>
          <w:color w:val="000000"/>
          <w:sz w:val="28"/>
        </w:rPr>
        <w:t xml:space="preserve">
подпись представителя         подпись представителя  </w:t>
      </w:r>
      <w:r>
        <w:br/>
      </w:r>
      <w:r>
        <w:rPr>
          <w:rFonts w:ascii="Times New Roman"/>
          <w:b w:val="false"/>
          <w:i w:val="false"/>
          <w:color w:val="000000"/>
          <w:sz w:val="28"/>
        </w:rPr>
        <w:t xml:space="preserve">
"Исполнителя"                 "Авиапредприятия" </w:t>
      </w:r>
    </w:p>
    <w:p>
      <w:pPr>
        <w:spacing w:after="0"/>
        <w:ind w:left="0"/>
        <w:jc w:val="both"/>
      </w:pPr>
      <w:r>
        <w:rPr>
          <w:rFonts w:ascii="Times New Roman"/>
          <w:b w:val="false"/>
          <w:i w:val="false"/>
          <w:color w:val="000000"/>
          <w:sz w:val="28"/>
        </w:rPr>
        <w:t xml:space="preserve">место печати "Исполнителя" </w:t>
      </w:r>
    </w:p>
    <w:p>
      <w:pPr>
        <w:spacing w:after="0"/>
        <w:ind w:left="0"/>
        <w:jc w:val="both"/>
      </w:pPr>
      <w:r>
        <w:rPr>
          <w:rFonts w:ascii="Times New Roman"/>
          <w:b w:val="false"/>
          <w:i w:val="false"/>
          <w:color w:val="000000"/>
          <w:sz w:val="28"/>
        </w:rPr>
        <w:t xml:space="preserve">______________________        "____"_____________ 200___год </w:t>
      </w:r>
    </w:p>
    <w:p>
      <w:pPr>
        <w:spacing w:after="0"/>
        <w:ind w:left="0"/>
        <w:jc w:val="both"/>
      </w:pPr>
      <w:r>
        <w:rPr>
          <w:rFonts w:ascii="Times New Roman"/>
          <w:b w:val="false"/>
          <w:i w:val="false"/>
          <w:color w:val="000000"/>
          <w:sz w:val="28"/>
        </w:rPr>
        <w:t xml:space="preserve">Контрольное взвешивание производится </w:t>
      </w:r>
      <w:r>
        <w:br/>
      </w:r>
      <w:r>
        <w:rPr>
          <w:rFonts w:ascii="Times New Roman"/>
          <w:b w:val="false"/>
          <w:i w:val="false"/>
          <w:color w:val="000000"/>
          <w:sz w:val="28"/>
        </w:rPr>
        <w:t xml:space="preserve">
При вылете из аэропорта  </w:t>
      </w:r>
    </w:p>
    <w:bookmarkStart w:name="z18"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Положению об авиационных работах по  </w:t>
      </w:r>
      <w:r>
        <w:br/>
      </w:r>
      <w:r>
        <w:rPr>
          <w:rFonts w:ascii="Times New Roman"/>
          <w:b w:val="false"/>
          <w:i w:val="false"/>
          <w:color w:val="000000"/>
          <w:sz w:val="28"/>
        </w:rPr>
        <w:t xml:space="preserve">
охране и защите лесного фонда,    </w:t>
      </w:r>
      <w:r>
        <w:br/>
      </w:r>
      <w:r>
        <w:rPr>
          <w:rFonts w:ascii="Times New Roman"/>
          <w:b w:val="false"/>
          <w:i w:val="false"/>
          <w:color w:val="000000"/>
          <w:sz w:val="28"/>
        </w:rPr>
        <w:t xml:space="preserve">
утвержденного приказом Председателя  </w:t>
      </w:r>
      <w:r>
        <w:br/>
      </w:r>
      <w:r>
        <w:rPr>
          <w:rFonts w:ascii="Times New Roman"/>
          <w:b w:val="false"/>
          <w:i w:val="false"/>
          <w:color w:val="000000"/>
          <w:sz w:val="28"/>
        </w:rPr>
        <w:t xml:space="preserve">
Комитета лесного и охотничьего    </w:t>
      </w:r>
      <w:r>
        <w:br/>
      </w:r>
      <w:r>
        <w:rPr>
          <w:rFonts w:ascii="Times New Roman"/>
          <w:b w:val="false"/>
          <w:i w:val="false"/>
          <w:color w:val="000000"/>
          <w:sz w:val="28"/>
        </w:rPr>
        <w:t xml:space="preserve">
хозяйства Министерства сельского    </w:t>
      </w:r>
      <w:r>
        <w:br/>
      </w:r>
      <w:r>
        <w:rPr>
          <w:rFonts w:ascii="Times New Roman"/>
          <w:b w:val="false"/>
          <w:i w:val="false"/>
          <w:color w:val="000000"/>
          <w:sz w:val="28"/>
        </w:rPr>
        <w:t xml:space="preserve">
хозяйства Республики Казахстан  </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(Наименование Исполнителя и филиала) </w:t>
      </w:r>
      <w:r>
        <w:br/>
      </w:r>
      <w:r>
        <w:rPr>
          <w:rFonts w:ascii="Times New Roman"/>
          <w:b w:val="false"/>
          <w:i w:val="false"/>
          <w:color w:val="000000"/>
          <w:sz w:val="28"/>
        </w:rPr>
        <w:t>
 </w:t>
      </w:r>
      <w:r>
        <w:br/>
      </w:r>
      <w:r>
        <w:rPr>
          <w:rFonts w:ascii="Times New Roman"/>
          <w:b w:val="false"/>
          <w:i w:val="false"/>
          <w:color w:val="000000"/>
          <w:sz w:val="28"/>
        </w:rPr>
        <w:t xml:space="preserve">
           Поднявший вымпел обязан СРОЧНО передать </w:t>
      </w:r>
      <w:r>
        <w:br/>
      </w:r>
      <w:r>
        <w:rPr>
          <w:rFonts w:ascii="Times New Roman"/>
          <w:b w:val="false"/>
          <w:i w:val="false"/>
          <w:color w:val="000000"/>
          <w:sz w:val="28"/>
        </w:rPr>
        <w:t xml:space="preserve">
        Настоящее донесение работнику лесной охраны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ДОНЕСЕНИЕ О ЛЕСНОМ ПОЖАРЕ №_______ </w:t>
      </w:r>
    </w:p>
    <w:p>
      <w:pPr>
        <w:spacing w:after="0"/>
        <w:ind w:left="0"/>
        <w:jc w:val="left"/>
      </w:pPr>
      <w:r>
        <w:rPr>
          <w:rFonts w:ascii="Times New Roman"/>
          <w:b/>
          <w:i w:val="false"/>
          <w:color w:val="000000"/>
        </w:rPr>
        <w:t xml:space="preserve">      НЕМЕДЛЕННО примите меры к тушению пожара в ___ квартале_______ </w:t>
      </w:r>
      <w:r>
        <w:br/>
      </w:r>
      <w:r>
        <w:rPr>
          <w:rFonts w:ascii="Times New Roman"/>
          <w:b/>
          <w:i w:val="false"/>
          <w:color w:val="000000"/>
        </w:rPr>
        <w:t xml:space="preserve">
лесничества____________________ лесоохранного учреждения или особо  </w:t>
      </w:r>
      <w:r>
        <w:br/>
      </w:r>
      <w:r>
        <w:rPr>
          <w:rFonts w:ascii="Times New Roman"/>
          <w:b/>
          <w:i w:val="false"/>
          <w:color w:val="000000"/>
        </w:rPr>
        <w:t xml:space="preserve">
охраняемой природной территории. ____________________________________________________________________ </w:t>
      </w:r>
      <w:r>
        <w:br/>
      </w:r>
      <w:r>
        <w:rPr>
          <w:rFonts w:ascii="Times New Roman"/>
          <w:b/>
          <w:i w:val="false"/>
          <w:color w:val="000000"/>
        </w:rPr>
        <w:t xml:space="preserve">
____________________________________________________________________ </w:t>
      </w:r>
    </w:p>
    <w:p>
      <w:pPr>
        <w:spacing w:after="0"/>
        <w:ind w:left="0"/>
        <w:jc w:val="both"/>
      </w:pPr>
      <w:r>
        <w:rPr>
          <w:rFonts w:ascii="Times New Roman"/>
          <w:b w:val="false"/>
          <w:i w:val="false"/>
          <w:color w:val="000000"/>
          <w:sz w:val="28"/>
        </w:rPr>
        <w:t xml:space="preserve">Пожар обнаружен, осмотрен "_____"______________200___году  </w:t>
      </w:r>
      <w:r>
        <w:br/>
      </w:r>
      <w:r>
        <w:rPr>
          <w:rFonts w:ascii="Times New Roman"/>
          <w:b w:val="false"/>
          <w:i w:val="false"/>
          <w:color w:val="000000"/>
          <w:sz w:val="28"/>
        </w:rPr>
        <w:t xml:space="preserve">
               (подчеркнуть) </w:t>
      </w:r>
      <w:r>
        <w:br/>
      </w:r>
      <w:r>
        <w:rPr>
          <w:rFonts w:ascii="Times New Roman"/>
          <w:b w:val="false"/>
          <w:i w:val="false"/>
          <w:color w:val="000000"/>
          <w:sz w:val="28"/>
        </w:rPr>
        <w:t xml:space="preserve">
в ______часов___________минут </w:t>
      </w:r>
    </w:p>
    <w:p>
      <w:pPr>
        <w:spacing w:after="0"/>
        <w:ind w:left="0"/>
        <w:jc w:val="both"/>
      </w:pPr>
      <w:r>
        <w:rPr>
          <w:rFonts w:ascii="Times New Roman"/>
          <w:b w:val="false"/>
          <w:i w:val="false"/>
          <w:color w:val="000000"/>
          <w:sz w:val="28"/>
        </w:rPr>
        <w:t xml:space="preserve">Полнота _______ Площадь пожара _______га.  </w:t>
      </w:r>
      <w:r>
        <w:br/>
      </w:r>
      <w:r>
        <w:rPr>
          <w:rFonts w:ascii="Times New Roman"/>
          <w:b w:val="false"/>
          <w:i w:val="false"/>
          <w:color w:val="000000"/>
          <w:sz w:val="28"/>
        </w:rPr>
        <w:t xml:space="preserve">
Интенсивность: слабый, средний, сильный </w:t>
      </w:r>
      <w:r>
        <w:br/>
      </w:r>
      <w:r>
        <w:rPr>
          <w:rFonts w:ascii="Times New Roman"/>
          <w:b w:val="false"/>
          <w:i w:val="false"/>
          <w:color w:val="000000"/>
          <w:sz w:val="28"/>
        </w:rPr>
        <w:t xml:space="preserve">
         (подчеркнуть) </w:t>
      </w:r>
    </w:p>
    <w:p>
      <w:pPr>
        <w:spacing w:after="0"/>
        <w:ind w:left="0"/>
        <w:jc w:val="both"/>
      </w:pPr>
      <w:r>
        <w:rPr>
          <w:rFonts w:ascii="Times New Roman"/>
          <w:b w:val="false"/>
          <w:i w:val="false"/>
          <w:color w:val="000000"/>
          <w:sz w:val="28"/>
        </w:rPr>
        <w:t xml:space="preserve">Потребно рабочих для тушения ____________________ человек. </w:t>
      </w:r>
    </w:p>
    <w:p>
      <w:pPr>
        <w:spacing w:after="0"/>
        <w:ind w:left="0"/>
        <w:jc w:val="both"/>
      </w:pPr>
      <w:r>
        <w:rPr>
          <w:rFonts w:ascii="Times New Roman"/>
          <w:b w:val="false"/>
          <w:i w:val="false"/>
          <w:color w:val="000000"/>
          <w:sz w:val="28"/>
        </w:rPr>
        <w:t xml:space="preserve">Предупреждаю, что должностные лица, не принявшие немедленные меры к </w:t>
      </w:r>
      <w:r>
        <w:br/>
      </w:r>
      <w:r>
        <w:rPr>
          <w:rFonts w:ascii="Times New Roman"/>
          <w:b w:val="false"/>
          <w:i w:val="false"/>
          <w:color w:val="000000"/>
          <w:sz w:val="28"/>
        </w:rPr>
        <w:t xml:space="preserve">
          ликвидации пожара, несут установленную законодательством </w:t>
      </w:r>
      <w:r>
        <w:br/>
      </w:r>
      <w:r>
        <w:rPr>
          <w:rFonts w:ascii="Times New Roman"/>
          <w:b w:val="false"/>
          <w:i w:val="false"/>
          <w:color w:val="000000"/>
          <w:sz w:val="28"/>
        </w:rPr>
        <w:t xml:space="preserve">
          ответственность </w:t>
      </w:r>
    </w:p>
    <w:p>
      <w:pPr>
        <w:spacing w:after="0"/>
        <w:ind w:left="0"/>
        <w:jc w:val="both"/>
      </w:pPr>
      <w:r>
        <w:rPr>
          <w:rFonts w:ascii="Times New Roman"/>
          <w:b w:val="false"/>
          <w:i w:val="false"/>
          <w:color w:val="000000"/>
          <w:sz w:val="28"/>
        </w:rPr>
        <w:t xml:space="preserve">Донесение сброшено в _______________ в ________ часов _______ минут </w:t>
      </w:r>
    </w:p>
    <w:p>
      <w:pPr>
        <w:spacing w:after="0"/>
        <w:ind w:left="0"/>
        <w:jc w:val="both"/>
      </w:pPr>
      <w:r>
        <w:rPr>
          <w:rFonts w:ascii="Times New Roman"/>
          <w:b w:val="false"/>
          <w:i w:val="false"/>
          <w:color w:val="000000"/>
          <w:sz w:val="28"/>
        </w:rPr>
        <w:t xml:space="preserve">                       СХЕМА МЕСТА ПОЖАРА </w:t>
      </w:r>
    </w:p>
    <w:p>
      <w:pPr>
        <w:spacing w:after="0"/>
        <w:ind w:left="0"/>
        <w:jc w:val="both"/>
      </w:pPr>
      <w:r>
        <w:rPr>
          <w:rFonts w:ascii="Times New Roman"/>
          <w:b w:val="false"/>
          <w:i w:val="false"/>
          <w:color w:val="000000"/>
          <w:sz w:val="28"/>
        </w:rPr>
        <w:t xml:space="preserve">| север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юг                                Летчик-наблюдатель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 w:id="2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Положению об авиационных работах по  </w:t>
      </w:r>
      <w:r>
        <w:br/>
      </w:r>
      <w:r>
        <w:rPr>
          <w:rFonts w:ascii="Times New Roman"/>
          <w:b w:val="false"/>
          <w:i w:val="false"/>
          <w:color w:val="000000"/>
          <w:sz w:val="28"/>
        </w:rPr>
        <w:t xml:space="preserve">
охране и защите лесного фонда,    </w:t>
      </w:r>
      <w:r>
        <w:br/>
      </w:r>
      <w:r>
        <w:rPr>
          <w:rFonts w:ascii="Times New Roman"/>
          <w:b w:val="false"/>
          <w:i w:val="false"/>
          <w:color w:val="000000"/>
          <w:sz w:val="28"/>
        </w:rPr>
        <w:t xml:space="preserve">
утвержденного приказом Председателя  </w:t>
      </w:r>
      <w:r>
        <w:br/>
      </w:r>
      <w:r>
        <w:rPr>
          <w:rFonts w:ascii="Times New Roman"/>
          <w:b w:val="false"/>
          <w:i w:val="false"/>
          <w:color w:val="000000"/>
          <w:sz w:val="28"/>
        </w:rPr>
        <w:t xml:space="preserve">
Комитета лесного и охотничьего    </w:t>
      </w:r>
      <w:r>
        <w:br/>
      </w:r>
      <w:r>
        <w:rPr>
          <w:rFonts w:ascii="Times New Roman"/>
          <w:b w:val="false"/>
          <w:i w:val="false"/>
          <w:color w:val="000000"/>
          <w:sz w:val="28"/>
        </w:rPr>
        <w:t xml:space="preserve">
хозяйства Министерства сельского    </w:t>
      </w:r>
      <w:r>
        <w:br/>
      </w:r>
      <w:r>
        <w:rPr>
          <w:rFonts w:ascii="Times New Roman"/>
          <w:b w:val="false"/>
          <w:i w:val="false"/>
          <w:color w:val="000000"/>
          <w:sz w:val="28"/>
        </w:rPr>
        <w:t xml:space="preserve">
хозяйства Республики Казахстан    </w:t>
      </w:r>
    </w:p>
    <w:bookmarkEnd w:id="27"/>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(Наименование Исполнителя и филиала)    </w:t>
      </w:r>
    </w:p>
    <w:p>
      <w:pPr>
        <w:spacing w:after="0"/>
        <w:ind w:left="0"/>
        <w:jc w:val="both"/>
      </w:pPr>
      <w:r>
        <w:rPr>
          <w:rFonts w:ascii="Times New Roman"/>
          <w:b/>
          <w:i w:val="false"/>
          <w:color w:val="000000"/>
          <w:sz w:val="28"/>
        </w:rPr>
        <w:t xml:space="preserve">                       ПРЕДПИСАНИЕ </w:t>
      </w:r>
      <w:r>
        <w:br/>
      </w:r>
      <w:r>
        <w:rPr>
          <w:rFonts w:ascii="Times New Roman"/>
          <w:b w:val="false"/>
          <w:i w:val="false"/>
          <w:color w:val="000000"/>
          <w:sz w:val="28"/>
        </w:rPr>
        <w:t>
 </w:t>
      </w:r>
      <w:r>
        <w:br/>
      </w:r>
      <w:r>
        <w:rPr>
          <w:rFonts w:ascii="Times New Roman"/>
          <w:b w:val="false"/>
          <w:i w:val="false"/>
          <w:color w:val="000000"/>
          <w:sz w:val="28"/>
        </w:rPr>
        <w:t xml:space="preserve">
  НЕМЕДЛЕННО ПРЕКРАТИТЕ! </w:t>
      </w:r>
      <w:r>
        <w:rPr>
          <w:rFonts w:ascii="Times New Roman"/>
          <w:b/>
          <w:i w:val="false"/>
          <w:color w:val="000000"/>
          <w:sz w:val="28"/>
        </w:rPr>
        <w:t xml:space="preserve">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Нарушение "Правил пожарной безопасности в лесах Республики  </w:t>
      </w:r>
      <w:r>
        <w:br/>
      </w:r>
      <w:r>
        <w:rPr>
          <w:rFonts w:ascii="Times New Roman"/>
          <w:b w:val="false"/>
          <w:i w:val="false"/>
          <w:color w:val="000000"/>
          <w:sz w:val="28"/>
        </w:rPr>
        <w:t xml:space="preserve">
Казахстан" обнаружено "__"________ 200_года в __ часов ___ минут,  </w:t>
      </w:r>
      <w:r>
        <w:br/>
      </w:r>
      <w:r>
        <w:rPr>
          <w:rFonts w:ascii="Times New Roman"/>
          <w:b w:val="false"/>
          <w:i w:val="false"/>
          <w:color w:val="000000"/>
          <w:sz w:val="28"/>
        </w:rPr>
        <w:t xml:space="preserve">
люди на месте нарушения _______________ </w:t>
      </w:r>
      <w:r>
        <w:br/>
      </w:r>
      <w:r>
        <w:rPr>
          <w:rFonts w:ascii="Times New Roman"/>
          <w:b w:val="false"/>
          <w:i w:val="false"/>
          <w:color w:val="000000"/>
          <w:sz w:val="28"/>
        </w:rPr>
        <w:t xml:space="preserve">
                        (есть, нет) </w:t>
      </w:r>
    </w:p>
    <w:p>
      <w:pPr>
        <w:spacing w:after="0"/>
        <w:ind w:left="0"/>
        <w:jc w:val="both"/>
      </w:pPr>
      <w:r>
        <w:rPr>
          <w:rFonts w:ascii="Times New Roman"/>
          <w:b w:val="false"/>
          <w:i w:val="false"/>
          <w:color w:val="000000"/>
          <w:sz w:val="28"/>
        </w:rPr>
        <w:t xml:space="preserve">Для ликвидации нарушения дополнительно требуется рабочих ____,  </w:t>
      </w:r>
      <w:r>
        <w:br/>
      </w:r>
      <w:r>
        <w:rPr>
          <w:rFonts w:ascii="Times New Roman"/>
          <w:b w:val="false"/>
          <w:i w:val="false"/>
          <w:color w:val="000000"/>
          <w:sz w:val="28"/>
        </w:rPr>
        <w:t xml:space="preserve">
                                        (подчеркнуть) </w:t>
      </w:r>
      <w:r>
        <w:br/>
      </w:r>
      <w:r>
        <w:rPr>
          <w:rFonts w:ascii="Times New Roman"/>
          <w:b w:val="false"/>
          <w:i w:val="false"/>
          <w:color w:val="000000"/>
          <w:sz w:val="28"/>
        </w:rPr>
        <w:t xml:space="preserve">
не требуется </w:t>
      </w:r>
    </w:p>
    <w:p>
      <w:pPr>
        <w:spacing w:after="0"/>
        <w:ind w:left="0"/>
        <w:jc w:val="both"/>
      </w:pPr>
      <w:r>
        <w:rPr>
          <w:rFonts w:ascii="Times New Roman"/>
          <w:b w:val="false"/>
          <w:i w:val="false"/>
          <w:color w:val="000000"/>
          <w:sz w:val="28"/>
        </w:rPr>
        <w:t xml:space="preserve">Предписание сброшено в ___________в ______ часов ______ минут </w:t>
      </w:r>
      <w:r>
        <w:br/>
      </w:r>
      <w:r>
        <w:rPr>
          <w:rFonts w:ascii="Times New Roman"/>
          <w:b w:val="false"/>
          <w:i w:val="false"/>
          <w:color w:val="000000"/>
          <w:sz w:val="28"/>
        </w:rPr>
        <w:t xml:space="preserve">
Копия предписания сброшена в ____ в ______ часов ______ минут  </w:t>
      </w:r>
      <w:r>
        <w:br/>
      </w:r>
      <w:r>
        <w:rPr>
          <w:rFonts w:ascii="Times New Roman"/>
          <w:b w:val="false"/>
          <w:i w:val="false"/>
          <w:color w:val="000000"/>
          <w:sz w:val="28"/>
        </w:rPr>
        <w:t>
 </w:t>
      </w:r>
      <w:r>
        <w:br/>
      </w:r>
      <w:r>
        <w:rPr>
          <w:rFonts w:ascii="Times New Roman"/>
          <w:b w:val="false"/>
          <w:i w:val="false"/>
          <w:color w:val="000000"/>
          <w:sz w:val="28"/>
        </w:rPr>
        <w:t xml:space="preserve">
  Предупреждаю, что если нарушение не будет ликвидировано, </w:t>
      </w:r>
      <w:r>
        <w:br/>
      </w:r>
      <w:r>
        <w:rPr>
          <w:rFonts w:ascii="Times New Roman"/>
          <w:b w:val="false"/>
          <w:i w:val="false"/>
          <w:color w:val="000000"/>
          <w:sz w:val="28"/>
        </w:rPr>
        <w:t xml:space="preserve">
             виновные будут привлечены к установленной </w:t>
      </w:r>
      <w:r>
        <w:br/>
      </w:r>
      <w:r>
        <w:rPr>
          <w:rFonts w:ascii="Times New Roman"/>
          <w:b w:val="false"/>
          <w:i w:val="false"/>
          <w:color w:val="000000"/>
          <w:sz w:val="28"/>
        </w:rPr>
        <w:t xml:space="preserve">
             законодательством ответственности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СХЕМА МЕСТА НАРУШЕНИЯ </w:t>
      </w:r>
    </w:p>
    <w:p>
      <w:pPr>
        <w:spacing w:after="0"/>
        <w:ind w:left="0"/>
        <w:jc w:val="both"/>
      </w:pPr>
      <w:r>
        <w:rPr>
          <w:rFonts w:ascii="Times New Roman"/>
          <w:b w:val="false"/>
          <w:i w:val="false"/>
          <w:color w:val="000000"/>
          <w:sz w:val="28"/>
        </w:rPr>
        <w:t xml:space="preserve">| север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юг                                Летчик-наблюдатель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2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Положению об авиационных работах по  </w:t>
      </w:r>
      <w:r>
        <w:br/>
      </w:r>
      <w:r>
        <w:rPr>
          <w:rFonts w:ascii="Times New Roman"/>
          <w:b w:val="false"/>
          <w:i w:val="false"/>
          <w:color w:val="000000"/>
          <w:sz w:val="28"/>
        </w:rPr>
        <w:t xml:space="preserve">
охране и защите лесного фонда,    </w:t>
      </w:r>
      <w:r>
        <w:br/>
      </w:r>
      <w:r>
        <w:rPr>
          <w:rFonts w:ascii="Times New Roman"/>
          <w:b w:val="false"/>
          <w:i w:val="false"/>
          <w:color w:val="000000"/>
          <w:sz w:val="28"/>
        </w:rPr>
        <w:t xml:space="preserve">
утвержденного приказом Председателя  </w:t>
      </w:r>
      <w:r>
        <w:br/>
      </w:r>
      <w:r>
        <w:rPr>
          <w:rFonts w:ascii="Times New Roman"/>
          <w:b w:val="false"/>
          <w:i w:val="false"/>
          <w:color w:val="000000"/>
          <w:sz w:val="28"/>
        </w:rPr>
        <w:t xml:space="preserve">
Комитета лесного и охотничьего    </w:t>
      </w:r>
      <w:r>
        <w:br/>
      </w:r>
      <w:r>
        <w:rPr>
          <w:rFonts w:ascii="Times New Roman"/>
          <w:b w:val="false"/>
          <w:i w:val="false"/>
          <w:color w:val="000000"/>
          <w:sz w:val="28"/>
        </w:rPr>
        <w:t xml:space="preserve">
хозяйства Министерства сельского    </w:t>
      </w:r>
      <w:r>
        <w:br/>
      </w:r>
      <w:r>
        <w:rPr>
          <w:rFonts w:ascii="Times New Roman"/>
          <w:b w:val="false"/>
          <w:i w:val="false"/>
          <w:color w:val="000000"/>
          <w:sz w:val="28"/>
        </w:rPr>
        <w:t xml:space="preserve">
хозяйства Республики Казахстан    </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ПРОИЗВОДСТВЕННОЕ ЗАДАНИЕ </w:t>
      </w:r>
      <w:r>
        <w:br/>
      </w:r>
      <w:r>
        <w:rPr>
          <w:rFonts w:ascii="Times New Roman"/>
          <w:b w:val="false"/>
          <w:i w:val="false"/>
          <w:color w:val="000000"/>
          <w:sz w:val="28"/>
        </w:rPr>
        <w:t xml:space="preserve">
                   ____________________ филиалу </w:t>
      </w:r>
      <w:r>
        <w:br/>
      </w:r>
      <w:r>
        <w:rPr>
          <w:rFonts w:ascii="Times New Roman"/>
          <w:b w:val="false"/>
          <w:i w:val="false"/>
          <w:color w:val="000000"/>
          <w:sz w:val="28"/>
        </w:rPr>
        <w:t xml:space="preserve">
               на пожароопасный сезон 200 __ года </w:t>
      </w:r>
    </w:p>
    <w:p>
      <w:pPr>
        <w:spacing w:after="0"/>
        <w:ind w:left="0"/>
        <w:jc w:val="both"/>
      </w:pPr>
      <w:r>
        <w:rPr>
          <w:rFonts w:ascii="Times New Roman"/>
          <w:b w:val="false"/>
          <w:i w:val="false"/>
          <w:color w:val="000000"/>
          <w:sz w:val="28"/>
        </w:rPr>
        <w:t xml:space="preserve">     1. На авиаотделение возлагается проведение авиационной охраны  </w:t>
      </w:r>
      <w:r>
        <w:br/>
      </w:r>
      <w:r>
        <w:rPr>
          <w:rFonts w:ascii="Times New Roman"/>
          <w:b w:val="false"/>
          <w:i w:val="false"/>
          <w:color w:val="000000"/>
          <w:sz w:val="28"/>
        </w:rPr>
        <w:t xml:space="preserve">
лесов на следующей территории:  </w:t>
      </w:r>
    </w:p>
    <w:bookmarkStart w:name="z19"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673"/>
        <w:gridCol w:w="2333"/>
        <w:gridCol w:w="2533"/>
        <w:gridCol w:w="159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лесоохранного </w:t>
            </w:r>
            <w:r>
              <w:br/>
            </w:r>
            <w:r>
              <w:rPr>
                <w:rFonts w:ascii="Times New Roman"/>
                <w:b w:val="false"/>
                <w:i w:val="false"/>
                <w:color w:val="000000"/>
                <w:sz w:val="20"/>
              </w:rPr>
              <w:t xml:space="preserve">
учреждения или особо охраняемой природной территории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Обслуживаемая территория, тыс.га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районы авиационной охраны лесов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9"/>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           2. Маршруты авиапатрулирования: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793"/>
        <w:gridCol w:w="2793"/>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маршрутов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пожарной опасности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Поворотные пункты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Длина, км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Плановые сроки работ:  начало ______________________ </w:t>
      </w:r>
      <w:r>
        <w:br/>
      </w:r>
      <w:r>
        <w:rPr>
          <w:rFonts w:ascii="Times New Roman"/>
          <w:b w:val="false"/>
          <w:i w:val="false"/>
          <w:color w:val="000000"/>
          <w:sz w:val="28"/>
        </w:rPr>
        <w:t xml:space="preserve">
                             конец _______________________ </w:t>
      </w:r>
      <w:r>
        <w:br/>
      </w:r>
      <w:r>
        <w:rPr>
          <w:rFonts w:ascii="Times New Roman"/>
          <w:b w:val="false"/>
          <w:i w:val="false"/>
          <w:color w:val="000000"/>
          <w:sz w:val="28"/>
        </w:rPr>
        <w:t xml:space="preserve">
                             перерыв _____________________ </w:t>
      </w:r>
      <w:r>
        <w:br/>
      </w:r>
      <w:r>
        <w:rPr>
          <w:rFonts w:ascii="Times New Roman"/>
          <w:b w:val="false"/>
          <w:i w:val="false"/>
          <w:color w:val="000000"/>
          <w:sz w:val="28"/>
        </w:rPr>
        <w:t xml:space="preserve">
  4. Место базирования ___________________________________ </w:t>
      </w:r>
      <w:r>
        <w:br/>
      </w:r>
      <w:r>
        <w:rPr>
          <w:rFonts w:ascii="Times New Roman"/>
          <w:b w:val="false"/>
          <w:i w:val="false"/>
          <w:color w:val="000000"/>
          <w:sz w:val="28"/>
        </w:rPr>
        <w:t xml:space="preserve">
  5. Места расположения авиапожстанций 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6. Авиаотделению придается: </w:t>
      </w:r>
      <w:r>
        <w:br/>
      </w:r>
      <w:r>
        <w:rPr>
          <w:rFonts w:ascii="Times New Roman"/>
          <w:b w:val="false"/>
          <w:i w:val="false"/>
          <w:color w:val="000000"/>
          <w:sz w:val="28"/>
        </w:rPr>
        <w:t xml:space="preserve">
     самолет ___________лимит налета ________________часов </w:t>
      </w:r>
      <w:r>
        <w:br/>
      </w:r>
      <w:r>
        <w:rPr>
          <w:rFonts w:ascii="Times New Roman"/>
          <w:b w:val="false"/>
          <w:i w:val="false"/>
          <w:color w:val="000000"/>
          <w:sz w:val="28"/>
        </w:rPr>
        <w:t xml:space="preserve">
                тип </w:t>
      </w:r>
      <w:r>
        <w:br/>
      </w:r>
      <w:r>
        <w:rPr>
          <w:rFonts w:ascii="Times New Roman"/>
          <w:b w:val="false"/>
          <w:i w:val="false"/>
          <w:color w:val="000000"/>
          <w:sz w:val="28"/>
        </w:rPr>
        <w:t xml:space="preserve">
     вертолет __________лимит налета ________________часов </w:t>
      </w:r>
      <w:r>
        <w:br/>
      </w:r>
      <w:r>
        <w:rPr>
          <w:rFonts w:ascii="Times New Roman"/>
          <w:b w:val="false"/>
          <w:i w:val="false"/>
          <w:color w:val="000000"/>
          <w:sz w:val="28"/>
        </w:rPr>
        <w:t xml:space="preserve">
                тип </w:t>
      </w:r>
    </w:p>
    <w:p>
      <w:pPr>
        <w:spacing w:after="0"/>
        <w:ind w:left="0"/>
        <w:jc w:val="both"/>
      </w:pPr>
      <w:r>
        <w:rPr>
          <w:rFonts w:ascii="Times New Roman"/>
          <w:b w:val="false"/>
          <w:i w:val="false"/>
          <w:color w:val="000000"/>
          <w:sz w:val="28"/>
        </w:rPr>
        <w:t xml:space="preserve">  7. В состав авиаотделения включаются следующие работники: </w:t>
      </w:r>
      <w:r>
        <w:br/>
      </w:r>
      <w:r>
        <w:rPr>
          <w:rFonts w:ascii="Times New Roman"/>
          <w:b w:val="false"/>
          <w:i w:val="false"/>
          <w:color w:val="000000"/>
          <w:sz w:val="28"/>
        </w:rPr>
        <w:t>
 </w:t>
      </w:r>
      <w:r>
        <w:br/>
      </w:r>
      <w:r>
        <w:rPr>
          <w:rFonts w:ascii="Times New Roman"/>
          <w:b w:val="false"/>
          <w:i w:val="false"/>
          <w:color w:val="000000"/>
          <w:sz w:val="28"/>
        </w:rPr>
        <w:t xml:space="preserve">
  начальник авиаотделения ____________________________________ </w:t>
      </w:r>
      <w:r>
        <w:br/>
      </w:r>
      <w:r>
        <w:rPr>
          <w:rFonts w:ascii="Times New Roman"/>
          <w:b w:val="false"/>
          <w:i w:val="false"/>
          <w:color w:val="000000"/>
          <w:sz w:val="28"/>
        </w:rPr>
        <w:t xml:space="preserve">
летчики-наблюдатели ________________________________________ </w:t>
      </w:r>
      <w:r>
        <w:br/>
      </w:r>
      <w:r>
        <w:rPr>
          <w:rFonts w:ascii="Times New Roman"/>
          <w:b w:val="false"/>
          <w:i w:val="false"/>
          <w:color w:val="000000"/>
          <w:sz w:val="28"/>
        </w:rPr>
        <w:t xml:space="preserve">
инструктор парашютной и десантно-пожарной службы ___________ </w:t>
      </w:r>
      <w:r>
        <w:br/>
      </w:r>
      <w:r>
        <w:rPr>
          <w:rFonts w:ascii="Times New Roman"/>
          <w:b w:val="false"/>
          <w:i w:val="false"/>
          <w:color w:val="000000"/>
          <w:sz w:val="28"/>
        </w:rPr>
        <w:t xml:space="preserve">
инструкторы ________________________________________________ </w:t>
      </w:r>
      <w:r>
        <w:br/>
      </w:r>
      <w:r>
        <w:rPr>
          <w:rFonts w:ascii="Times New Roman"/>
          <w:b w:val="false"/>
          <w:i w:val="false"/>
          <w:color w:val="000000"/>
          <w:sz w:val="28"/>
        </w:rPr>
        <w:t xml:space="preserve">
парашютисты-пожарные _______________________________________человек </w:t>
      </w:r>
      <w:r>
        <w:br/>
      </w:r>
      <w:r>
        <w:rPr>
          <w:rFonts w:ascii="Times New Roman"/>
          <w:b w:val="false"/>
          <w:i w:val="false"/>
          <w:color w:val="000000"/>
          <w:sz w:val="28"/>
        </w:rPr>
        <w:t xml:space="preserve">
десантники-пожарные ________________________________________человек </w:t>
      </w:r>
      <w:r>
        <w:br/>
      </w:r>
      <w:r>
        <w:rPr>
          <w:rFonts w:ascii="Times New Roman"/>
          <w:b w:val="false"/>
          <w:i w:val="false"/>
          <w:color w:val="000000"/>
          <w:sz w:val="28"/>
        </w:rPr>
        <w:t xml:space="preserve">
прочий персонал 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Принять на месте следующих сезонных работников: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813"/>
        <w:gridCol w:w="2793"/>
        <w:gridCol w:w="2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должности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человек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найма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Подготовку сезонных десантников-пожарных закончить  </w:t>
      </w:r>
      <w:r>
        <w:br/>
      </w:r>
      <w:r>
        <w:rPr>
          <w:rFonts w:ascii="Times New Roman"/>
          <w:b w:val="false"/>
          <w:i w:val="false"/>
          <w:color w:val="000000"/>
          <w:sz w:val="28"/>
        </w:rPr>
        <w:t xml:space="preserve">
до "___"_________ 200__года </w:t>
      </w:r>
    </w:p>
    <w:p>
      <w:pPr>
        <w:spacing w:after="0"/>
        <w:ind w:left="0"/>
        <w:jc w:val="both"/>
      </w:pPr>
      <w:r>
        <w:rPr>
          <w:rFonts w:ascii="Times New Roman"/>
          <w:b w:val="false"/>
          <w:i w:val="false"/>
          <w:color w:val="000000"/>
          <w:sz w:val="28"/>
        </w:rPr>
        <w:t xml:space="preserve">  8. Авиационные отделения оснащаются следующими средствами  </w:t>
      </w:r>
      <w:r>
        <w:br/>
      </w:r>
      <w:r>
        <w:rPr>
          <w:rFonts w:ascii="Times New Roman"/>
          <w:b w:val="false"/>
          <w:i w:val="false"/>
          <w:color w:val="000000"/>
          <w:sz w:val="28"/>
        </w:rPr>
        <w:t xml:space="preserve">
пожаротушения, связи и специальным снаряжением: </w:t>
      </w:r>
    </w:p>
    <w:bookmarkStart w:name="z21"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93"/>
        <w:gridCol w:w="1213"/>
        <w:gridCol w:w="1593"/>
        <w:gridCol w:w="1593"/>
        <w:gridCol w:w="1493"/>
        <w:gridCol w:w="149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ница изме </w:t>
            </w:r>
            <w:r>
              <w:br/>
            </w:r>
            <w:r>
              <w:rPr>
                <w:rFonts w:ascii="Times New Roman"/>
                <w:b w:val="false"/>
                <w:i w:val="false"/>
                <w:color w:val="000000"/>
                <w:sz w:val="20"/>
              </w:rPr>
              <w:t xml:space="preserve">
рения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Имеется </w:t>
            </w:r>
            <w:r>
              <w:br/>
            </w:r>
            <w:r>
              <w:rPr>
                <w:rFonts w:ascii="Times New Roman"/>
                <w:b w:val="false"/>
                <w:i w:val="false"/>
                <w:color w:val="000000"/>
                <w:sz w:val="20"/>
              </w:rPr>
              <w:t xml:space="preserve">
на </w:t>
            </w:r>
            <w:r>
              <w:br/>
            </w:r>
            <w:r>
              <w:rPr>
                <w:rFonts w:ascii="Times New Roman"/>
                <w:b w:val="false"/>
                <w:i w:val="false"/>
                <w:color w:val="000000"/>
                <w:sz w:val="20"/>
              </w:rPr>
              <w:t xml:space="preserve">
отде- </w:t>
            </w:r>
            <w:r>
              <w:br/>
            </w:r>
            <w:r>
              <w:rPr>
                <w:rFonts w:ascii="Times New Roman"/>
                <w:b w:val="false"/>
                <w:i w:val="false"/>
                <w:color w:val="000000"/>
                <w:sz w:val="20"/>
              </w:rPr>
              <w:t xml:space="preserve">
лении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 </w:t>
            </w:r>
            <w:r>
              <w:br/>
            </w:r>
            <w:r>
              <w:rPr>
                <w:rFonts w:ascii="Times New Roman"/>
                <w:b w:val="false"/>
                <w:i w:val="false"/>
                <w:color w:val="000000"/>
                <w:sz w:val="20"/>
              </w:rPr>
              <w:t xml:space="preserve">
чить </w:t>
            </w:r>
            <w:r>
              <w:br/>
            </w:r>
            <w:r>
              <w:rPr>
                <w:rFonts w:ascii="Times New Roman"/>
                <w:b w:val="false"/>
                <w:i w:val="false"/>
                <w:color w:val="000000"/>
                <w:sz w:val="20"/>
              </w:rPr>
              <w:t xml:space="preserve">
со  </w:t>
            </w:r>
            <w:r>
              <w:br/>
            </w:r>
            <w:r>
              <w:rPr>
                <w:rFonts w:ascii="Times New Roman"/>
                <w:b w:val="false"/>
                <w:i w:val="false"/>
                <w:color w:val="000000"/>
                <w:sz w:val="20"/>
              </w:rPr>
              <w:t xml:space="preserve">
склада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 </w:t>
            </w:r>
            <w:r>
              <w:br/>
            </w:r>
            <w:r>
              <w:rPr>
                <w:rFonts w:ascii="Times New Roman"/>
                <w:b w:val="false"/>
                <w:i w:val="false"/>
                <w:color w:val="000000"/>
                <w:sz w:val="20"/>
              </w:rPr>
              <w:t xml:space="preserve">
рести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Радиостанции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Звуковещательная станция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Химикаты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Взрывчатые вещества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взрывания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Мотопомпы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Бензомоторные пилы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Ранцевые огнетушители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Зажигательные аппараты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Лопаты штыковые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Грабли железные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Пилы поперечные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Ведра эмалированные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Палатки 4-х местные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Палатки 2-х местные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Спальные мешки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Надувные матрацы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Лодки резиновые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Котелки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Фляги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Канистры для воды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Канистры для ГСМ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Ружья двуствольные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Ракетницы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Ракеты сигнальные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0"/>
    <w:p>
      <w:pPr>
        <w:spacing w:after="0"/>
        <w:ind w:left="0"/>
        <w:jc w:val="both"/>
      </w:pPr>
      <w:r>
        <w:rPr>
          <w:rFonts w:ascii="Times New Roman"/>
          <w:b w:val="false"/>
          <w:i w:val="false"/>
          <w:color w:val="000000"/>
          <w:sz w:val="28"/>
        </w:rPr>
        <w:t xml:space="preserve">  9. Авиационному отделению придаются транспорт и  </w:t>
      </w:r>
      <w:r>
        <w:br/>
      </w:r>
      <w:r>
        <w:rPr>
          <w:rFonts w:ascii="Times New Roman"/>
          <w:b w:val="false"/>
          <w:i w:val="false"/>
          <w:color w:val="000000"/>
          <w:sz w:val="28"/>
        </w:rPr>
        <w:t xml:space="preserve">
технические средства пожаротушения: </w:t>
      </w:r>
    </w:p>
    <w:bookmarkStart w:name="z22"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813"/>
        <w:gridCol w:w="2793"/>
        <w:gridCol w:w="2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 (тип)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1"/>
    <w:p>
      <w:pPr>
        <w:spacing w:after="0"/>
        <w:ind w:left="0"/>
        <w:jc w:val="both"/>
      </w:pPr>
      <w:r>
        <w:rPr>
          <w:rFonts w:ascii="Times New Roman"/>
          <w:b w:val="false"/>
          <w:i w:val="false"/>
          <w:color w:val="000000"/>
          <w:sz w:val="28"/>
        </w:rPr>
        <w:t xml:space="preserve">  10. Завоз авиационных горюче-смазочных материалов: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793"/>
        <w:gridCol w:w="1773"/>
        <w:gridCol w:w="1373"/>
        <w:gridCol w:w="1433"/>
        <w:gridCol w:w="2153"/>
        <w:gridCol w:w="15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 </w:t>
            </w:r>
            <w:r>
              <w:br/>
            </w:r>
            <w:r>
              <w:rPr>
                <w:rFonts w:ascii="Times New Roman"/>
                <w:b w:val="false"/>
                <w:i w:val="false"/>
                <w:color w:val="000000"/>
                <w:sz w:val="20"/>
              </w:rPr>
              <w:t xml:space="preserve">
ство, </w:t>
            </w:r>
            <w:r>
              <w:br/>
            </w:r>
            <w:r>
              <w:rPr>
                <w:rFonts w:ascii="Times New Roman"/>
                <w:b w:val="false"/>
                <w:i w:val="false"/>
                <w:color w:val="000000"/>
                <w:sz w:val="20"/>
              </w:rPr>
              <w:t xml:space="preserve">
тонн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завоза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Откуда </w:t>
            </w:r>
            <w:r>
              <w:br/>
            </w:r>
            <w:r>
              <w:rPr>
                <w:rFonts w:ascii="Times New Roman"/>
                <w:b w:val="false"/>
                <w:i w:val="false"/>
                <w:color w:val="000000"/>
                <w:sz w:val="20"/>
              </w:rPr>
              <w:t xml:space="preserve">
заво </w:t>
            </w:r>
            <w:r>
              <w:br/>
            </w:r>
            <w:r>
              <w:rPr>
                <w:rFonts w:ascii="Times New Roman"/>
                <w:b w:val="false"/>
                <w:i w:val="false"/>
                <w:color w:val="000000"/>
                <w:sz w:val="20"/>
              </w:rPr>
              <w:t xml:space="preserve">
зится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доставки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тран </w:t>
            </w:r>
            <w:r>
              <w:br/>
            </w:r>
            <w:r>
              <w:rPr>
                <w:rFonts w:ascii="Times New Roman"/>
                <w:b w:val="false"/>
                <w:i w:val="false"/>
                <w:color w:val="000000"/>
                <w:sz w:val="20"/>
              </w:rPr>
              <w:t xml:space="preserve">
спорта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Задание по лесозащите: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3"/>
      </w:tblGrid>
      <w:tr>
        <w:trPr>
          <w:trHeight w:val="30"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 Осуществить детальный надзор: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113"/>
        <w:gridCol w:w="2153"/>
        <w:gridCol w:w="2533"/>
        <w:gridCol w:w="23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участков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участков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надзора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13. Провести следующие мероприятия по противопожарной   профилактике: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813"/>
        <w:gridCol w:w="2793"/>
        <w:gridCol w:w="2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пп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мероприятий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14. Осуществить следующие работы по строительству и благоустройству: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733"/>
        <w:gridCol w:w="37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пп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работ и наименование объектов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Начальник авиабазы ______________       "__" ____________200__ год </w:t>
      </w:r>
    </w:p>
    <w:bookmarkStart w:name="z72" w:id="3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Положению об авиационных работах по  </w:t>
      </w:r>
      <w:r>
        <w:br/>
      </w:r>
      <w:r>
        <w:rPr>
          <w:rFonts w:ascii="Times New Roman"/>
          <w:b w:val="false"/>
          <w:i w:val="false"/>
          <w:color w:val="000000"/>
          <w:sz w:val="28"/>
        </w:rPr>
        <w:t xml:space="preserve">
охране и защите лесного фонда,    </w:t>
      </w:r>
      <w:r>
        <w:br/>
      </w:r>
      <w:r>
        <w:rPr>
          <w:rFonts w:ascii="Times New Roman"/>
          <w:b w:val="false"/>
          <w:i w:val="false"/>
          <w:color w:val="000000"/>
          <w:sz w:val="28"/>
        </w:rPr>
        <w:t xml:space="preserve">
утвержденного приказом Председателя  </w:t>
      </w:r>
      <w:r>
        <w:br/>
      </w:r>
      <w:r>
        <w:rPr>
          <w:rFonts w:ascii="Times New Roman"/>
          <w:b w:val="false"/>
          <w:i w:val="false"/>
          <w:color w:val="000000"/>
          <w:sz w:val="28"/>
        </w:rPr>
        <w:t xml:space="preserve">
Комитета лесного и охотничьего    </w:t>
      </w:r>
      <w:r>
        <w:br/>
      </w:r>
      <w:r>
        <w:rPr>
          <w:rFonts w:ascii="Times New Roman"/>
          <w:b w:val="false"/>
          <w:i w:val="false"/>
          <w:color w:val="000000"/>
          <w:sz w:val="28"/>
        </w:rPr>
        <w:t xml:space="preserve">
хозяйства Министерства сельского    </w:t>
      </w:r>
      <w:r>
        <w:br/>
      </w:r>
      <w:r>
        <w:rPr>
          <w:rFonts w:ascii="Times New Roman"/>
          <w:b w:val="false"/>
          <w:i w:val="false"/>
          <w:color w:val="000000"/>
          <w:sz w:val="28"/>
        </w:rPr>
        <w:t xml:space="preserve">
хозяйства Республики Казахстан    </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СПРАВКА </w:t>
      </w:r>
      <w:r>
        <w:br/>
      </w:r>
      <w:r>
        <w:rPr>
          <w:rFonts w:ascii="Times New Roman"/>
          <w:b w:val="false"/>
          <w:i w:val="false"/>
          <w:color w:val="000000"/>
          <w:sz w:val="28"/>
        </w:rPr>
        <w:t>
 </w:t>
      </w:r>
      <w:r>
        <w:br/>
      </w:r>
      <w:r>
        <w:rPr>
          <w:rFonts w:ascii="Times New Roman"/>
          <w:b w:val="false"/>
          <w:i w:val="false"/>
          <w:color w:val="000000"/>
          <w:sz w:val="28"/>
        </w:rPr>
        <w:t xml:space="preserve">
   расходов_____________ филиала_______________________ </w:t>
      </w:r>
      <w:r>
        <w:br/>
      </w:r>
      <w:r>
        <w:rPr>
          <w:rFonts w:ascii="Times New Roman"/>
          <w:b w:val="false"/>
          <w:i w:val="false"/>
          <w:color w:val="000000"/>
          <w:sz w:val="28"/>
        </w:rPr>
        <w:t xml:space="preserve">
авиабазы по обнаружению и тушению лесного пожара ____ </w:t>
      </w:r>
      <w:r>
        <w:br/>
      </w:r>
      <w:r>
        <w:rPr>
          <w:rFonts w:ascii="Times New Roman"/>
          <w:b w:val="false"/>
          <w:i w:val="false"/>
          <w:color w:val="000000"/>
          <w:sz w:val="28"/>
        </w:rPr>
        <w:t xml:space="preserve">
№_________ квартала № _______________________________ </w:t>
      </w:r>
      <w:r>
        <w:br/>
      </w:r>
      <w:r>
        <w:rPr>
          <w:rFonts w:ascii="Times New Roman"/>
          <w:b w:val="false"/>
          <w:i w:val="false"/>
          <w:color w:val="000000"/>
          <w:sz w:val="28"/>
        </w:rPr>
        <w:t xml:space="preserve">
                             привязка пожара </w:t>
      </w:r>
    </w:p>
    <w:p>
      <w:pPr>
        <w:spacing w:after="0"/>
        <w:ind w:left="0"/>
        <w:jc w:val="both"/>
      </w:pPr>
      <w:r>
        <w:rPr>
          <w:rFonts w:ascii="Times New Roman"/>
          <w:b w:val="false"/>
          <w:i w:val="false"/>
          <w:color w:val="000000"/>
          <w:sz w:val="28"/>
        </w:rPr>
        <w:t xml:space="preserve">_______________________ лесничества ______________________ </w:t>
      </w:r>
      <w:r>
        <w:br/>
      </w:r>
      <w:r>
        <w:rPr>
          <w:rFonts w:ascii="Times New Roman"/>
          <w:b w:val="false"/>
          <w:i w:val="false"/>
          <w:color w:val="000000"/>
          <w:sz w:val="28"/>
        </w:rPr>
        <w:t xml:space="preserve">
лесоохранного учреждения  </w:t>
      </w:r>
      <w:r>
        <w:br/>
      </w:r>
      <w:r>
        <w:rPr>
          <w:rFonts w:ascii="Times New Roman"/>
          <w:b w:val="false"/>
          <w:i w:val="false"/>
          <w:color w:val="000000"/>
          <w:sz w:val="28"/>
        </w:rPr>
        <w:t xml:space="preserve">
или особо охраняемой природной территории.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 ОПЛАТА ЛЕТНОГО ВРЕМЕНИ.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93"/>
        <w:gridCol w:w="3093"/>
        <w:gridCol w:w="3093"/>
      </w:tblGrid>
      <w:tr>
        <w:trPr>
          <w:trHeight w:val="5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самолета </w:t>
            </w:r>
            <w:r>
              <w:br/>
            </w:r>
            <w:r>
              <w:rPr>
                <w:rFonts w:ascii="Times New Roman"/>
                <w:b w:val="false"/>
                <w:i w:val="false"/>
                <w:color w:val="000000"/>
                <w:sz w:val="20"/>
              </w:rPr>
              <w:t xml:space="preserve">
(вертолета)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Летное время  </w:t>
            </w:r>
            <w:r>
              <w:br/>
            </w:r>
            <w:r>
              <w:rPr>
                <w:rFonts w:ascii="Times New Roman"/>
                <w:b w:val="false"/>
                <w:i w:val="false"/>
                <w:color w:val="000000"/>
                <w:sz w:val="20"/>
              </w:rPr>
              <w:t xml:space="preserve">
в часах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летного часа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летного времени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 ОПЛАТА ПАРАШЮТИСТАМ И ДЕСАНТНИКАМ - ПОЖАРНЫМ.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877"/>
        <w:gridCol w:w="1318"/>
        <w:gridCol w:w="1400"/>
        <w:gridCol w:w="1122"/>
        <w:gridCol w:w="1041"/>
        <w:gridCol w:w="929"/>
        <w:gridCol w:w="817"/>
        <w:gridCol w:w="1268"/>
        <w:gridCol w:w="1349"/>
        <w:gridCol w:w="1072"/>
        <w:gridCol w:w="991"/>
      </w:tblGrid>
      <w:tr>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должности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работ- </w:t>
            </w:r>
            <w:r>
              <w:br/>
            </w:r>
            <w:r>
              <w:rPr>
                <w:rFonts w:ascii="Times New Roman"/>
                <w:b w:val="false"/>
                <w:i w:val="false"/>
                <w:color w:val="000000"/>
                <w:sz w:val="20"/>
              </w:rPr>
              <w:t xml:space="preserve">
ников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Зарплата  </w:t>
            </w:r>
            <w:r>
              <w:br/>
            </w:r>
            <w:r>
              <w:rPr>
                <w:rFonts w:ascii="Times New Roman"/>
                <w:b w:val="false"/>
                <w:i w:val="false"/>
                <w:color w:val="000000"/>
                <w:sz w:val="20"/>
              </w:rPr>
              <w:t xml:space="preserve">
за сутки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суток  </w:t>
            </w:r>
            <w:r>
              <w:br/>
            </w:r>
            <w:r>
              <w:rPr>
                <w:rFonts w:ascii="Times New Roman"/>
                <w:b w:val="false"/>
                <w:i w:val="false"/>
                <w:color w:val="000000"/>
                <w:sz w:val="20"/>
              </w:rPr>
              <w:t xml:space="preserve">
работы на  </w:t>
            </w:r>
            <w:r>
              <w:br/>
            </w:r>
            <w:r>
              <w:rPr>
                <w:rFonts w:ascii="Times New Roman"/>
                <w:b w:val="false"/>
                <w:i w:val="false"/>
                <w:color w:val="000000"/>
                <w:sz w:val="20"/>
              </w:rPr>
              <w:t xml:space="preserve">
пожаре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Зарплата </w:t>
            </w:r>
            <w:r>
              <w:br/>
            </w:r>
            <w:r>
              <w:rPr>
                <w:rFonts w:ascii="Times New Roman"/>
                <w:b w:val="false"/>
                <w:i w:val="false"/>
                <w:color w:val="000000"/>
                <w:sz w:val="20"/>
              </w:rPr>
              <w:t xml:space="preserve">
за время  </w:t>
            </w:r>
            <w:r>
              <w:br/>
            </w:r>
            <w:r>
              <w:rPr>
                <w:rFonts w:ascii="Times New Roman"/>
                <w:b w:val="false"/>
                <w:i w:val="false"/>
                <w:color w:val="000000"/>
                <w:sz w:val="20"/>
              </w:rPr>
              <w:t xml:space="preserve">
работы на  </w:t>
            </w:r>
            <w:r>
              <w:br/>
            </w:r>
            <w:r>
              <w:rPr>
                <w:rFonts w:ascii="Times New Roman"/>
                <w:b w:val="false"/>
                <w:i w:val="false"/>
                <w:color w:val="000000"/>
                <w:sz w:val="20"/>
              </w:rPr>
              <w:t xml:space="preserve">
пожаре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xml:space="preserve">
за  </w:t>
            </w:r>
            <w:r>
              <w:br/>
            </w:r>
            <w:r>
              <w:rPr>
                <w:rFonts w:ascii="Times New Roman"/>
                <w:b w:val="false"/>
                <w:i w:val="false"/>
                <w:color w:val="000000"/>
                <w:sz w:val="20"/>
              </w:rPr>
              <w:t xml:space="preserve">
прыжки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bookmarkStart w:name="z25"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633"/>
        <w:gridCol w:w="1633"/>
        <w:gridCol w:w="1633"/>
        <w:gridCol w:w="1633"/>
        <w:gridCol w:w="1813"/>
      </w:tblGrid>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начисления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расходов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сутки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суток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Коман </w:t>
            </w:r>
            <w:r>
              <w:br/>
            </w:r>
            <w:r>
              <w:rPr>
                <w:rFonts w:ascii="Times New Roman"/>
                <w:b w:val="false"/>
                <w:i w:val="false"/>
                <w:color w:val="000000"/>
                <w:sz w:val="20"/>
              </w:rPr>
              <w:t xml:space="preserve">
диро </w:t>
            </w:r>
            <w:r>
              <w:br/>
            </w:r>
            <w:r>
              <w:rPr>
                <w:rFonts w:ascii="Times New Roman"/>
                <w:b w:val="false"/>
                <w:i w:val="false"/>
                <w:color w:val="000000"/>
                <w:sz w:val="20"/>
              </w:rPr>
              <w:t xml:space="preserve">
вочных </w:t>
            </w:r>
          </w:p>
        </w:tc>
        <w:tc>
          <w:tcPr>
            <w:tcW w:w="0" w:type="auto"/>
            <w:vMerge/>
            <w:tcBorders>
              <w:top w:val="nil"/>
              <w:left w:val="single" w:color="cfcfcf" w:sz="5"/>
              <w:bottom w:val="single" w:color="cfcfcf" w:sz="5"/>
              <w:right w:val="single" w:color="cfcfcf" w:sz="5"/>
            </w:tcBorders>
          </w:tcPr>
          <w:p/>
        </w:tc>
      </w:tr>
      <w:tr>
        <w:trPr>
          <w:trHeight w:val="1635"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Суточ </w:t>
            </w:r>
            <w:r>
              <w:br/>
            </w:r>
            <w:r>
              <w:rPr>
                <w:rFonts w:ascii="Times New Roman"/>
                <w:b w:val="false"/>
                <w:i w:val="false"/>
                <w:color w:val="000000"/>
                <w:sz w:val="20"/>
              </w:rPr>
              <w:t xml:space="preserve">
ные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 </w:t>
            </w:r>
            <w:r>
              <w:br/>
            </w:r>
            <w:r>
              <w:rPr>
                <w:rFonts w:ascii="Times New Roman"/>
                <w:b w:val="false"/>
                <w:i w:val="false"/>
                <w:color w:val="000000"/>
                <w:sz w:val="20"/>
              </w:rPr>
              <w:t xml:space="preserve">
тирные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3"/>
    <w:p>
      <w:pPr>
        <w:spacing w:after="0"/>
        <w:ind w:left="0"/>
        <w:jc w:val="both"/>
      </w:pPr>
      <w:r>
        <w:rPr>
          <w:rFonts w:ascii="Times New Roman"/>
          <w:b w:val="false"/>
          <w:i w:val="false"/>
          <w:color w:val="000000"/>
          <w:sz w:val="28"/>
        </w:rPr>
        <w:t xml:space="preserve">  3. СТОИМОСТЬ МАТЕРИАЛОВ, ИЗРАСХОДОВАННЫХ ПРИ ТУШЕНИИ ПОЖАРА.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93"/>
        <w:gridCol w:w="3093"/>
        <w:gridCol w:w="3093"/>
      </w:tblGrid>
      <w:tr>
        <w:trPr>
          <w:trHeight w:val="5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материала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израсходо </w:t>
            </w:r>
            <w:r>
              <w:br/>
            </w:r>
            <w:r>
              <w:rPr>
                <w:rFonts w:ascii="Times New Roman"/>
                <w:b w:val="false"/>
                <w:i w:val="false"/>
                <w:color w:val="000000"/>
                <w:sz w:val="20"/>
              </w:rPr>
              <w:t xml:space="preserve">
ванного материала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единицы материала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израсходо </w:t>
            </w:r>
            <w:r>
              <w:br/>
            </w:r>
            <w:r>
              <w:rPr>
                <w:rFonts w:ascii="Times New Roman"/>
                <w:b w:val="false"/>
                <w:i w:val="false"/>
                <w:color w:val="000000"/>
                <w:sz w:val="20"/>
              </w:rPr>
              <w:t xml:space="preserve">
ванного материала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Общая сумма расходов по обнаружению и тушению пожара____________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сумма прописью  </w:t>
      </w:r>
      <w:r>
        <w:br/>
      </w:r>
      <w:r>
        <w:rPr>
          <w:rFonts w:ascii="Times New Roman"/>
          <w:b w:val="false"/>
          <w:i w:val="false"/>
          <w:color w:val="000000"/>
          <w:sz w:val="28"/>
        </w:rPr>
        <w:t xml:space="preserve">
_____________________________ тенге _______________________ тиын </w:t>
      </w:r>
      <w:r>
        <w:br/>
      </w:r>
      <w:r>
        <w:rPr>
          <w:rFonts w:ascii="Times New Roman"/>
          <w:b w:val="false"/>
          <w:i w:val="false"/>
          <w:color w:val="000000"/>
          <w:sz w:val="28"/>
        </w:rPr>
        <w:t xml:space="preserve">
       Руководитель филиала ____________________________________   </w:t>
      </w:r>
      <w:r>
        <w:br/>
      </w:r>
      <w:r>
        <w:rPr>
          <w:rFonts w:ascii="Times New Roman"/>
          <w:b w:val="false"/>
          <w:i w:val="false"/>
          <w:color w:val="000000"/>
          <w:sz w:val="28"/>
        </w:rPr>
        <w:t xml:space="preserve">
                                          подпись  </w:t>
      </w:r>
    </w:p>
    <w:bookmarkStart w:name="z73" w:id="3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Положению об авиационных работах по  </w:t>
      </w:r>
      <w:r>
        <w:br/>
      </w:r>
      <w:r>
        <w:rPr>
          <w:rFonts w:ascii="Times New Roman"/>
          <w:b w:val="false"/>
          <w:i w:val="false"/>
          <w:color w:val="000000"/>
          <w:sz w:val="28"/>
        </w:rPr>
        <w:t xml:space="preserve">
охране и защите лесного фонда,    </w:t>
      </w:r>
      <w:r>
        <w:br/>
      </w:r>
      <w:r>
        <w:rPr>
          <w:rFonts w:ascii="Times New Roman"/>
          <w:b w:val="false"/>
          <w:i w:val="false"/>
          <w:color w:val="000000"/>
          <w:sz w:val="28"/>
        </w:rPr>
        <w:t xml:space="preserve">
утвержденного приказом Председателя  </w:t>
      </w:r>
      <w:r>
        <w:br/>
      </w:r>
      <w:r>
        <w:rPr>
          <w:rFonts w:ascii="Times New Roman"/>
          <w:b w:val="false"/>
          <w:i w:val="false"/>
          <w:color w:val="000000"/>
          <w:sz w:val="28"/>
        </w:rPr>
        <w:t xml:space="preserve">
Комитета лесного и охотничьего    </w:t>
      </w:r>
      <w:r>
        <w:br/>
      </w:r>
      <w:r>
        <w:rPr>
          <w:rFonts w:ascii="Times New Roman"/>
          <w:b w:val="false"/>
          <w:i w:val="false"/>
          <w:color w:val="000000"/>
          <w:sz w:val="28"/>
        </w:rPr>
        <w:t xml:space="preserve">
хозяйства Министерства сельского    </w:t>
      </w:r>
      <w:r>
        <w:br/>
      </w:r>
      <w:r>
        <w:rPr>
          <w:rFonts w:ascii="Times New Roman"/>
          <w:b w:val="false"/>
          <w:i w:val="false"/>
          <w:color w:val="000000"/>
          <w:sz w:val="28"/>
        </w:rPr>
        <w:t xml:space="preserve">
хозяйства Республики Казахстан    </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Журнал учета обнаруженных лесных пожаров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333"/>
        <w:gridCol w:w="1513"/>
        <w:gridCol w:w="1513"/>
        <w:gridCol w:w="2053"/>
        <w:gridCol w:w="1813"/>
        <w:gridCol w:w="301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Местонахождения пожара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осмотра  </w:t>
            </w:r>
            <w:r>
              <w:br/>
            </w:r>
            <w:r>
              <w:rPr>
                <w:rFonts w:ascii="Times New Roman"/>
                <w:b w:val="false"/>
                <w:i w:val="false"/>
                <w:color w:val="000000"/>
                <w:sz w:val="20"/>
              </w:rPr>
              <w:t xml:space="preserve">
(обна- </w:t>
            </w:r>
            <w:r>
              <w:br/>
            </w:r>
            <w:r>
              <w:rPr>
                <w:rFonts w:ascii="Times New Roman"/>
                <w:b w:val="false"/>
                <w:i w:val="false"/>
                <w:color w:val="000000"/>
                <w:sz w:val="20"/>
              </w:rPr>
              <w:t xml:space="preserve">
ружения)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пожара,  </w:t>
            </w:r>
            <w:r>
              <w:br/>
            </w:r>
            <w:r>
              <w:rPr>
                <w:rFonts w:ascii="Times New Roman"/>
                <w:b w:val="false"/>
                <w:i w:val="false"/>
                <w:color w:val="000000"/>
                <w:sz w:val="20"/>
              </w:rPr>
              <w:t xml:space="preserve">
характеристика </w:t>
            </w:r>
            <w:r>
              <w:br/>
            </w:r>
            <w:r>
              <w:rPr>
                <w:rFonts w:ascii="Times New Roman"/>
                <w:b w:val="false"/>
                <w:i w:val="false"/>
                <w:color w:val="000000"/>
                <w:sz w:val="20"/>
              </w:rPr>
              <w:t xml:space="preserve">
место пожара,  </w:t>
            </w:r>
            <w:r>
              <w:br/>
            </w:r>
            <w:r>
              <w:rPr>
                <w:rFonts w:ascii="Times New Roman"/>
                <w:b w:val="false"/>
                <w:i w:val="false"/>
                <w:color w:val="000000"/>
                <w:sz w:val="20"/>
              </w:rPr>
              <w:t xml:space="preserve">
состояние  </w:t>
            </w:r>
            <w:r>
              <w:br/>
            </w:r>
            <w:r>
              <w:rPr>
                <w:rFonts w:ascii="Times New Roman"/>
                <w:b w:val="false"/>
                <w:i w:val="false"/>
                <w:color w:val="000000"/>
                <w:sz w:val="20"/>
              </w:rPr>
              <w:t xml:space="preserve">
пожара при  </w:t>
            </w:r>
            <w:r>
              <w:br/>
            </w:r>
            <w:r>
              <w:rPr>
                <w:rFonts w:ascii="Times New Roman"/>
                <w:b w:val="false"/>
                <w:i w:val="false"/>
                <w:color w:val="000000"/>
                <w:sz w:val="20"/>
              </w:rPr>
              <w:t xml:space="preserve">
повторном  </w:t>
            </w:r>
            <w:r>
              <w:br/>
            </w:r>
            <w:r>
              <w:rPr>
                <w:rFonts w:ascii="Times New Roman"/>
                <w:b w:val="false"/>
                <w:i w:val="false"/>
                <w:color w:val="000000"/>
                <w:sz w:val="20"/>
              </w:rPr>
              <w:t xml:space="preserve">
облете </w:t>
            </w:r>
          </w:p>
        </w:tc>
      </w:tr>
      <w:tr>
        <w:trPr>
          <w:trHeight w:val="3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ниче </w:t>
            </w:r>
            <w:r>
              <w:br/>
            </w:r>
            <w:r>
              <w:rPr>
                <w:rFonts w:ascii="Times New Roman"/>
                <w:b w:val="false"/>
                <w:i w:val="false"/>
                <w:color w:val="000000"/>
                <w:sz w:val="20"/>
              </w:rPr>
              <w:t xml:space="preserve">
ство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 </w:t>
            </w:r>
            <w:r>
              <w:br/>
            </w:r>
            <w:r>
              <w:rPr>
                <w:rFonts w:ascii="Times New Roman"/>
                <w:b w:val="false"/>
                <w:i w:val="false"/>
                <w:color w:val="000000"/>
                <w:sz w:val="20"/>
              </w:rPr>
              <w:t xml:space="preserve">
талов,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пожаро- </w:t>
            </w:r>
            <w:r>
              <w:br/>
            </w:r>
            <w:r>
              <w:rPr>
                <w:rFonts w:ascii="Times New Roman"/>
                <w:b w:val="false"/>
                <w:i w:val="false"/>
                <w:color w:val="000000"/>
                <w:sz w:val="20"/>
              </w:rPr>
              <w:t xml:space="preserve">
тушения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bookmarkStart w:name="z28"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853"/>
        <w:gridCol w:w="1233"/>
        <w:gridCol w:w="1813"/>
        <w:gridCol w:w="2293"/>
        <w:gridCol w:w="1993"/>
        <w:gridCol w:w="19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при обна </w:t>
            </w:r>
            <w:r>
              <w:br/>
            </w:r>
            <w:r>
              <w:rPr>
                <w:rFonts w:ascii="Times New Roman"/>
                <w:b w:val="false"/>
                <w:i w:val="false"/>
                <w:color w:val="000000"/>
                <w:sz w:val="20"/>
              </w:rPr>
              <w:t xml:space="preserve">
ружении,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Сброшено донесений,  </w:t>
            </w:r>
            <w:r>
              <w:br/>
            </w:r>
            <w:r>
              <w:rPr>
                <w:rFonts w:ascii="Times New Roman"/>
                <w:b w:val="false"/>
                <w:i w:val="false"/>
                <w:color w:val="000000"/>
                <w:sz w:val="20"/>
              </w:rPr>
              <w:t xml:space="preserve">
схем  </w:t>
            </w:r>
            <w:r>
              <w:br/>
            </w:r>
            <w:r>
              <w:rPr>
                <w:rFonts w:ascii="Times New Roman"/>
                <w:b w:val="false"/>
                <w:i w:val="false"/>
                <w:color w:val="000000"/>
                <w:sz w:val="20"/>
              </w:rPr>
              <w:t xml:space="preserve">
пожара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Доставлено на пожар по воздуху </w:t>
            </w:r>
          </w:p>
        </w:tc>
      </w:tr>
      <w:tr>
        <w:trPr>
          <w:trHeight w:val="318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лесная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нелес </w:t>
            </w:r>
            <w:r>
              <w:br/>
            </w:r>
            <w:r>
              <w:rPr>
                <w:rFonts w:ascii="Times New Roman"/>
                <w:b w:val="false"/>
                <w:i w:val="false"/>
                <w:color w:val="000000"/>
                <w:sz w:val="20"/>
              </w:rPr>
              <w:t xml:space="preserve">
ная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п.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сбра </w:t>
            </w:r>
            <w:r>
              <w:br/>
            </w:r>
            <w:r>
              <w:rPr>
                <w:rFonts w:ascii="Times New Roman"/>
                <w:b w:val="false"/>
                <w:i w:val="false"/>
                <w:color w:val="000000"/>
                <w:sz w:val="20"/>
              </w:rPr>
              <w:t xml:space="preserve">
сывания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Работников парашютной  </w:t>
            </w:r>
            <w:r>
              <w:br/>
            </w:r>
            <w:r>
              <w:rPr>
                <w:rFonts w:ascii="Times New Roman"/>
                <w:b w:val="false"/>
                <w:i w:val="false"/>
                <w:color w:val="000000"/>
                <w:sz w:val="20"/>
              </w:rPr>
              <w:t xml:space="preserve">
и десантно- </w:t>
            </w:r>
            <w:r>
              <w:br/>
            </w:r>
            <w:r>
              <w:rPr>
                <w:rFonts w:ascii="Times New Roman"/>
                <w:b w:val="false"/>
                <w:i w:val="false"/>
                <w:color w:val="000000"/>
                <w:sz w:val="20"/>
              </w:rPr>
              <w:t xml:space="preserve">
пожарной </w:t>
            </w:r>
            <w:r>
              <w:br/>
            </w:r>
            <w:r>
              <w:rPr>
                <w:rFonts w:ascii="Times New Roman"/>
                <w:b w:val="false"/>
                <w:i w:val="false"/>
                <w:color w:val="000000"/>
                <w:sz w:val="20"/>
              </w:rPr>
              <w:t xml:space="preserve">
службы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Лесной  </w:t>
            </w:r>
            <w:r>
              <w:br/>
            </w:r>
            <w:r>
              <w:rPr>
                <w:rFonts w:ascii="Times New Roman"/>
                <w:b w:val="false"/>
                <w:i w:val="false"/>
                <w:color w:val="000000"/>
                <w:sz w:val="20"/>
              </w:rPr>
              <w:t xml:space="preserve">
охраны  </w:t>
            </w:r>
            <w:r>
              <w:br/>
            </w:r>
            <w:r>
              <w:rPr>
                <w:rFonts w:ascii="Times New Roman"/>
                <w:b w:val="false"/>
                <w:i w:val="false"/>
                <w:color w:val="000000"/>
                <w:sz w:val="20"/>
              </w:rPr>
              <w:t xml:space="preserve">
и при </w:t>
            </w:r>
            <w:r>
              <w:br/>
            </w:r>
            <w:r>
              <w:rPr>
                <w:rFonts w:ascii="Times New Roman"/>
                <w:b w:val="false"/>
                <w:i w:val="false"/>
                <w:color w:val="000000"/>
                <w:sz w:val="20"/>
              </w:rPr>
              <w:t xml:space="preserve">
влечен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Грузов,  </w:t>
            </w:r>
            <w:r>
              <w:br/>
            </w:r>
            <w:r>
              <w:rPr>
                <w:rFonts w:ascii="Times New Roman"/>
                <w:b w:val="false"/>
                <w:i w:val="false"/>
                <w:color w:val="000000"/>
                <w:sz w:val="20"/>
              </w:rPr>
              <w:t xml:space="preserve">
тонн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433"/>
        <w:gridCol w:w="1893"/>
        <w:gridCol w:w="1893"/>
        <w:gridCol w:w="2153"/>
        <w:gridCol w:w="18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Вывезено с пожара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Работает на пожаре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работаю </w:t>
            </w:r>
            <w:r>
              <w:br/>
            </w:r>
            <w:r>
              <w:rPr>
                <w:rFonts w:ascii="Times New Roman"/>
                <w:b w:val="false"/>
                <w:i w:val="false"/>
                <w:color w:val="000000"/>
                <w:sz w:val="20"/>
              </w:rPr>
              <w:t xml:space="preserve">
щих, техни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дополни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меры, </w:t>
            </w:r>
            <w:r>
              <w:br/>
            </w:r>
            <w:r>
              <w:rPr>
                <w:rFonts w:ascii="Times New Roman"/>
                <w:b w:val="false"/>
                <w:i w:val="false"/>
                <w:color w:val="000000"/>
                <w:sz w:val="20"/>
              </w:rPr>
              <w:t xml:space="preserve">
прини </w:t>
            </w:r>
            <w:r>
              <w:br/>
            </w:r>
            <w:r>
              <w:rPr>
                <w:rFonts w:ascii="Times New Roman"/>
                <w:b w:val="false"/>
                <w:i w:val="false"/>
                <w:color w:val="000000"/>
                <w:sz w:val="20"/>
              </w:rPr>
              <w:t xml:space="preserve">
маемые для  </w:t>
            </w:r>
            <w:r>
              <w:br/>
            </w:r>
            <w:r>
              <w:rPr>
                <w:rFonts w:ascii="Times New Roman"/>
                <w:b w:val="false"/>
                <w:i w:val="false"/>
                <w:color w:val="000000"/>
                <w:sz w:val="20"/>
              </w:rPr>
              <w:t xml:space="preserve">
тушения  </w:t>
            </w:r>
            <w:r>
              <w:br/>
            </w:r>
            <w:r>
              <w:rPr>
                <w:rFonts w:ascii="Times New Roman"/>
                <w:b w:val="false"/>
                <w:i w:val="false"/>
                <w:color w:val="000000"/>
                <w:sz w:val="20"/>
              </w:rPr>
              <w:t xml:space="preserve">
пожара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w:t>
            </w:r>
            <w:r>
              <w:br/>
            </w:r>
            <w:r>
              <w:rPr>
                <w:rFonts w:ascii="Times New Roman"/>
                <w:b w:val="false"/>
                <w:i w:val="false"/>
                <w:color w:val="000000"/>
                <w:sz w:val="20"/>
              </w:rPr>
              <w:t xml:space="preserve">
о направ </w:t>
            </w:r>
            <w:r>
              <w:br/>
            </w:r>
            <w:r>
              <w:rPr>
                <w:rFonts w:ascii="Times New Roman"/>
                <w:b w:val="false"/>
                <w:i w:val="false"/>
                <w:color w:val="000000"/>
                <w:sz w:val="20"/>
              </w:rPr>
              <w:t xml:space="preserve">
лении  </w:t>
            </w:r>
            <w:r>
              <w:br/>
            </w:r>
            <w:r>
              <w:rPr>
                <w:rFonts w:ascii="Times New Roman"/>
                <w:b w:val="false"/>
                <w:i w:val="false"/>
                <w:color w:val="000000"/>
                <w:sz w:val="20"/>
              </w:rPr>
              <w:t xml:space="preserve">
лесхозу  </w:t>
            </w:r>
            <w:r>
              <w:br/>
            </w:r>
            <w:r>
              <w:rPr>
                <w:rFonts w:ascii="Times New Roman"/>
                <w:b w:val="false"/>
                <w:i w:val="false"/>
                <w:color w:val="000000"/>
                <w:sz w:val="20"/>
              </w:rPr>
              <w:t xml:space="preserve">
прото </w:t>
            </w:r>
            <w:r>
              <w:br/>
            </w:r>
            <w:r>
              <w:rPr>
                <w:rFonts w:ascii="Times New Roman"/>
                <w:b w:val="false"/>
                <w:i w:val="false"/>
                <w:color w:val="000000"/>
                <w:sz w:val="20"/>
              </w:rPr>
              <w:t xml:space="preserve">
колов о  </w:t>
            </w:r>
            <w:r>
              <w:br/>
            </w:r>
            <w:r>
              <w:rPr>
                <w:rFonts w:ascii="Times New Roman"/>
                <w:b w:val="false"/>
                <w:i w:val="false"/>
                <w:color w:val="000000"/>
                <w:sz w:val="20"/>
              </w:rPr>
              <w:t xml:space="preserve">
лесном   </w:t>
            </w:r>
            <w:r>
              <w:br/>
            </w:r>
            <w:r>
              <w:rPr>
                <w:rFonts w:ascii="Times New Roman"/>
                <w:b w:val="false"/>
                <w:i w:val="false"/>
                <w:color w:val="000000"/>
                <w:sz w:val="20"/>
              </w:rPr>
              <w:t xml:space="preserve">
пожаре </w:t>
            </w:r>
          </w:p>
        </w:tc>
      </w:tr>
      <w:tr>
        <w:trPr>
          <w:trHeight w:val="318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Работников парашютной и десант </w:t>
            </w:r>
            <w:r>
              <w:br/>
            </w:r>
            <w:r>
              <w:rPr>
                <w:rFonts w:ascii="Times New Roman"/>
                <w:b w:val="false"/>
                <w:i w:val="false"/>
                <w:color w:val="000000"/>
                <w:sz w:val="20"/>
              </w:rPr>
              <w:t xml:space="preserve">
но-пожарной службы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Лесной охраны  </w:t>
            </w:r>
            <w:r>
              <w:br/>
            </w:r>
            <w:r>
              <w:rPr>
                <w:rFonts w:ascii="Times New Roman"/>
                <w:b w:val="false"/>
                <w:i w:val="false"/>
                <w:color w:val="000000"/>
                <w:sz w:val="20"/>
              </w:rPr>
              <w:t xml:space="preserve">
и прив </w:t>
            </w:r>
            <w:r>
              <w:br/>
            </w:r>
            <w:r>
              <w:rPr>
                <w:rFonts w:ascii="Times New Roman"/>
                <w:b w:val="false"/>
                <w:i w:val="false"/>
                <w:color w:val="000000"/>
                <w:sz w:val="20"/>
              </w:rPr>
              <w:t xml:space="preserve">
лечен </w:t>
            </w:r>
            <w:r>
              <w:br/>
            </w:r>
            <w:r>
              <w:rPr>
                <w:rFonts w:ascii="Times New Roman"/>
                <w:b w:val="false"/>
                <w:i w:val="false"/>
                <w:color w:val="000000"/>
                <w:sz w:val="20"/>
              </w:rPr>
              <w:t xml:space="preserve">
ных работ </w:t>
            </w:r>
            <w:r>
              <w:br/>
            </w:r>
            <w:r>
              <w:rPr>
                <w:rFonts w:ascii="Times New Roman"/>
                <w:b w:val="false"/>
                <w:i w:val="false"/>
                <w:color w:val="000000"/>
                <w:sz w:val="20"/>
              </w:rPr>
              <w:t xml:space="preserve">
ников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 </w:t>
            </w:r>
            <w:r>
              <w:br/>
            </w:r>
            <w:r>
              <w:rPr>
                <w:rFonts w:ascii="Times New Roman"/>
                <w:b w:val="false"/>
                <w:i w:val="false"/>
                <w:color w:val="000000"/>
                <w:sz w:val="20"/>
              </w:rPr>
              <w:t xml:space="preserve">
зов, тонн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пара </w:t>
            </w:r>
            <w:r>
              <w:br/>
            </w:r>
            <w:r>
              <w:rPr>
                <w:rFonts w:ascii="Times New Roman"/>
                <w:b w:val="false"/>
                <w:i w:val="false"/>
                <w:color w:val="000000"/>
                <w:sz w:val="20"/>
              </w:rPr>
              <w:t xml:space="preserve">
шютной и десантно-пожарной службы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Лесной  </w:t>
            </w:r>
            <w:r>
              <w:br/>
            </w:r>
            <w:r>
              <w:rPr>
                <w:rFonts w:ascii="Times New Roman"/>
                <w:b w:val="false"/>
                <w:i w:val="false"/>
                <w:color w:val="000000"/>
                <w:sz w:val="20"/>
              </w:rPr>
              <w:t xml:space="preserve">
охраны  </w:t>
            </w:r>
            <w:r>
              <w:br/>
            </w:r>
            <w:r>
              <w:rPr>
                <w:rFonts w:ascii="Times New Roman"/>
                <w:b w:val="false"/>
                <w:i w:val="false"/>
                <w:color w:val="000000"/>
                <w:sz w:val="20"/>
              </w:rPr>
              <w:t xml:space="preserve">
и привле </w:t>
            </w:r>
            <w:r>
              <w:br/>
            </w:r>
            <w:r>
              <w:rPr>
                <w:rFonts w:ascii="Times New Roman"/>
                <w:b w:val="false"/>
                <w:i w:val="false"/>
                <w:color w:val="000000"/>
                <w:sz w:val="20"/>
              </w:rPr>
              <w:t xml:space="preserve">
ченных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bl>
    <w:bookmarkStart w:name="z74" w:id="36"/>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Положению об авиационных работах по  </w:t>
      </w:r>
      <w:r>
        <w:br/>
      </w:r>
      <w:r>
        <w:rPr>
          <w:rFonts w:ascii="Times New Roman"/>
          <w:b w:val="false"/>
          <w:i w:val="false"/>
          <w:color w:val="000000"/>
          <w:sz w:val="28"/>
        </w:rPr>
        <w:t xml:space="preserve">
охране и защите лесного фонда,    </w:t>
      </w:r>
      <w:r>
        <w:br/>
      </w:r>
      <w:r>
        <w:rPr>
          <w:rFonts w:ascii="Times New Roman"/>
          <w:b w:val="false"/>
          <w:i w:val="false"/>
          <w:color w:val="000000"/>
          <w:sz w:val="28"/>
        </w:rPr>
        <w:t xml:space="preserve">
утвержденного приказом Председателя  </w:t>
      </w:r>
      <w:r>
        <w:br/>
      </w:r>
      <w:r>
        <w:rPr>
          <w:rFonts w:ascii="Times New Roman"/>
          <w:b w:val="false"/>
          <w:i w:val="false"/>
          <w:color w:val="000000"/>
          <w:sz w:val="28"/>
        </w:rPr>
        <w:t xml:space="preserve">
Комитета лесного и охотничьего    </w:t>
      </w:r>
      <w:r>
        <w:br/>
      </w:r>
      <w:r>
        <w:rPr>
          <w:rFonts w:ascii="Times New Roman"/>
          <w:b w:val="false"/>
          <w:i w:val="false"/>
          <w:color w:val="000000"/>
          <w:sz w:val="28"/>
        </w:rPr>
        <w:t xml:space="preserve">
хозяйства Министерства сельского    </w:t>
      </w:r>
      <w:r>
        <w:br/>
      </w:r>
      <w:r>
        <w:rPr>
          <w:rFonts w:ascii="Times New Roman"/>
          <w:b w:val="false"/>
          <w:i w:val="false"/>
          <w:color w:val="000000"/>
          <w:sz w:val="28"/>
        </w:rPr>
        <w:t xml:space="preserve">
хозяйства Республики Казахстан   </w:t>
      </w:r>
    </w:p>
    <w:bookmarkEnd w:id="36"/>
    <w:p>
      <w:pPr>
        <w:spacing w:after="0"/>
        <w:ind w:left="0"/>
        <w:jc w:val="both"/>
      </w:pPr>
      <w:r>
        <w:rPr>
          <w:rFonts w:ascii="Times New Roman"/>
          <w:b/>
          <w:i w:val="false"/>
          <w:color w:val="000000"/>
          <w:sz w:val="28"/>
        </w:rPr>
        <w:t xml:space="preserve">                   ВЕДОМОСТЬ ЛЕСНЫХ ПОЖАРОВ </w:t>
      </w:r>
    </w:p>
    <w:p>
      <w:pPr>
        <w:spacing w:after="0"/>
        <w:ind w:left="0"/>
        <w:jc w:val="both"/>
      </w:pPr>
      <w:r>
        <w:rPr>
          <w:rFonts w:ascii="Times New Roman"/>
          <w:b w:val="false"/>
          <w:i w:val="false"/>
          <w:color w:val="000000"/>
          <w:sz w:val="28"/>
        </w:rPr>
        <w:t xml:space="preserve">возникших  </w:t>
      </w:r>
      <w:r>
        <w:rPr>
          <w:rFonts w:ascii="Times New Roman"/>
          <w:b w:val="false"/>
          <w:i w:val="false"/>
          <w:color w:val="000000"/>
          <w:sz w:val="28"/>
          <w:u w:val="single"/>
        </w:rPr>
        <w:t xml:space="preserve">за        </w:t>
      </w:r>
      <w:r>
        <w:rPr>
          <w:rFonts w:ascii="Times New Roman"/>
          <w:b w:val="false"/>
          <w:i w:val="false"/>
          <w:color w:val="000000"/>
          <w:sz w:val="28"/>
        </w:rPr>
        <w:t xml:space="preserve"> 2004 год  на территории  </w:t>
      </w:r>
      <w:r>
        <w:rPr>
          <w:rFonts w:ascii="Times New Roman"/>
          <w:b w:val="false"/>
          <w:i w:val="false"/>
          <w:color w:val="000000"/>
          <w:sz w:val="28"/>
          <w:u w:val="single"/>
        </w:rPr>
        <w:t xml:space="preserve">               </w:t>
      </w:r>
      <w:r>
        <w:br/>
      </w:r>
      <w:r>
        <w:rPr>
          <w:rFonts w:ascii="Times New Roman"/>
          <w:b w:val="false"/>
          <w:i w:val="false"/>
          <w:color w:val="000000"/>
          <w:sz w:val="28"/>
        </w:rPr>
        <w:t xml:space="preserve">
обслуживаемой   </w:t>
      </w:r>
      <w:r>
        <w:rPr>
          <w:rFonts w:ascii="Times New Roman"/>
          <w:b w:val="false"/>
          <w:i w:val="false"/>
          <w:color w:val="000000"/>
          <w:sz w:val="28"/>
          <w:u w:val="single"/>
        </w:rPr>
        <w:t xml:space="preserve">                                              </w:t>
      </w:r>
      <w:r>
        <w:br/>
      </w:r>
      <w:r>
        <w:rPr>
          <w:rFonts w:ascii="Times New Roman"/>
          <w:b w:val="false"/>
          <w:i w:val="false"/>
          <w:color w:val="000000"/>
          <w:sz w:val="28"/>
        </w:rPr>
        <w:t xml:space="preserve">
РГКП «Казахская база авиационной охраны лесов и обслуживания лесного хозяйства»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657"/>
        <w:gridCol w:w="658"/>
        <w:gridCol w:w="701"/>
        <w:gridCol w:w="582"/>
        <w:gridCol w:w="498"/>
        <w:gridCol w:w="498"/>
        <w:gridCol w:w="582"/>
        <w:gridCol w:w="498"/>
        <w:gridCol w:w="582"/>
        <w:gridCol w:w="582"/>
        <w:gridCol w:w="372"/>
        <w:gridCol w:w="745"/>
        <w:gridCol w:w="746"/>
        <w:gridCol w:w="746"/>
        <w:gridCol w:w="626"/>
        <w:gridCol w:w="541"/>
        <w:gridCol w:w="541"/>
        <w:gridCol w:w="626"/>
        <w:gridCol w:w="542"/>
        <w:gridCol w:w="712"/>
        <w:gridCol w:w="712"/>
      </w:tblGrid>
      <w:tr>
        <w:trPr>
          <w:trHeight w:val="315"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пожара </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воз </w:t>
            </w:r>
            <w:r>
              <w:br/>
            </w:r>
            <w:r>
              <w:rPr>
                <w:rFonts w:ascii="Times New Roman"/>
                <w:b w:val="false"/>
                <w:i w:val="false"/>
                <w:color w:val="000000"/>
                <w:sz w:val="20"/>
              </w:rPr>
              <w:t xml:space="preserve">
ник </w:t>
            </w:r>
            <w:r>
              <w:br/>
            </w:r>
            <w:r>
              <w:rPr>
                <w:rFonts w:ascii="Times New Roman"/>
                <w:b w:val="false"/>
                <w:i w:val="false"/>
                <w:color w:val="000000"/>
                <w:sz w:val="20"/>
              </w:rPr>
              <w:t xml:space="preserve">
нове </w:t>
            </w:r>
            <w:r>
              <w:br/>
            </w: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пожа </w:t>
            </w:r>
            <w:r>
              <w:br/>
            </w:r>
            <w:r>
              <w:rPr>
                <w:rFonts w:ascii="Times New Roman"/>
                <w:b w:val="false"/>
                <w:i w:val="false"/>
                <w:color w:val="000000"/>
                <w:sz w:val="20"/>
              </w:rPr>
              <w:t xml:space="preserve">
ра </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обна </w:t>
            </w:r>
            <w:r>
              <w:br/>
            </w:r>
            <w:r>
              <w:rPr>
                <w:rFonts w:ascii="Times New Roman"/>
                <w:b w:val="false"/>
                <w:i w:val="false"/>
                <w:color w:val="000000"/>
                <w:sz w:val="20"/>
              </w:rPr>
              <w:t xml:space="preserve">
руже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пожа </w:t>
            </w:r>
            <w:r>
              <w:br/>
            </w:r>
            <w:r>
              <w:rPr>
                <w:rFonts w:ascii="Times New Roman"/>
                <w:b w:val="false"/>
                <w:i w:val="false"/>
                <w:color w:val="000000"/>
                <w:sz w:val="20"/>
              </w:rPr>
              <w:t xml:space="preserve">
ра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чина  </w:t>
            </w:r>
            <w:r>
              <w:br/>
            </w:r>
            <w:r>
              <w:rPr>
                <w:rFonts w:ascii="Times New Roman"/>
                <w:b w:val="false"/>
                <w:i w:val="false"/>
                <w:color w:val="000000"/>
                <w:sz w:val="20"/>
              </w:rPr>
              <w:t xml:space="preserve">
воз </w:t>
            </w:r>
            <w:r>
              <w:br/>
            </w:r>
            <w:r>
              <w:rPr>
                <w:rFonts w:ascii="Times New Roman"/>
                <w:b w:val="false"/>
                <w:i w:val="false"/>
                <w:color w:val="000000"/>
                <w:sz w:val="20"/>
              </w:rPr>
              <w:t xml:space="preserve">
никно </w:t>
            </w:r>
            <w:r>
              <w:br/>
            </w:r>
            <w:r>
              <w:rPr>
                <w:rFonts w:ascii="Times New Roman"/>
                <w:b w:val="false"/>
                <w:i w:val="false"/>
                <w:color w:val="000000"/>
                <w:sz w:val="20"/>
              </w:rPr>
              <w:t xml:space="preserve">
вения пожа </w:t>
            </w:r>
            <w:r>
              <w:br/>
            </w:r>
            <w:r>
              <w:rPr>
                <w:rFonts w:ascii="Times New Roman"/>
                <w:b w:val="false"/>
                <w:i w:val="false"/>
                <w:color w:val="000000"/>
                <w:sz w:val="20"/>
              </w:rPr>
              <w:t xml:space="preserve">
ра </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пожа </w:t>
            </w:r>
            <w:r>
              <w:br/>
            </w:r>
            <w:r>
              <w:rPr>
                <w:rFonts w:ascii="Times New Roman"/>
                <w:b w:val="false"/>
                <w:i w:val="false"/>
                <w:color w:val="000000"/>
                <w:sz w:val="20"/>
              </w:rPr>
              <w:t xml:space="preserve">
ра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  </w:t>
            </w:r>
            <w:r>
              <w:br/>
            </w:r>
            <w:r>
              <w:rPr>
                <w:rFonts w:ascii="Times New Roman"/>
                <w:b w:val="false"/>
                <w:i w:val="false"/>
                <w:color w:val="000000"/>
                <w:sz w:val="20"/>
              </w:rPr>
              <w:t xml:space="preserve">
обна </w:t>
            </w:r>
            <w:r>
              <w:br/>
            </w:r>
            <w:r>
              <w:rPr>
                <w:rFonts w:ascii="Times New Roman"/>
                <w:b w:val="false"/>
                <w:i w:val="false"/>
                <w:color w:val="000000"/>
                <w:sz w:val="20"/>
              </w:rPr>
              <w:t xml:space="preserve">
ружен </w:t>
            </w:r>
            <w:r>
              <w:br/>
            </w:r>
            <w:r>
              <w:rPr>
                <w:rFonts w:ascii="Times New Roman"/>
                <w:b w:val="false"/>
                <w:i w:val="false"/>
                <w:color w:val="000000"/>
                <w:sz w:val="20"/>
              </w:rPr>
              <w:t xml:space="preserve">
пожар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ликви </w:t>
            </w:r>
            <w:r>
              <w:br/>
            </w:r>
            <w:r>
              <w:rPr>
                <w:rFonts w:ascii="Times New Roman"/>
                <w:b w:val="false"/>
                <w:i w:val="false"/>
                <w:color w:val="000000"/>
                <w:sz w:val="20"/>
              </w:rPr>
              <w:t xml:space="preserve">
дации </w:t>
            </w:r>
            <w:r>
              <w:br/>
            </w:r>
            <w:r>
              <w:rPr>
                <w:rFonts w:ascii="Times New Roman"/>
                <w:b w:val="false"/>
                <w:i w:val="false"/>
                <w:color w:val="000000"/>
                <w:sz w:val="20"/>
              </w:rPr>
              <w:t xml:space="preserve">
пожа </w:t>
            </w:r>
            <w:r>
              <w:br/>
            </w:r>
            <w:r>
              <w:rPr>
                <w:rFonts w:ascii="Times New Roman"/>
                <w:b w:val="false"/>
                <w:i w:val="false"/>
                <w:color w:val="000000"/>
                <w:sz w:val="20"/>
              </w:rPr>
              <w:t xml:space="preserve">
ра </w:t>
            </w:r>
          </w:p>
        </w:tc>
      </w:tr>
      <w:tr>
        <w:trPr/>
        <w:tc>
          <w:tcPr>
            <w:tcW w:w="0" w:type="auto"/>
            <w:vMerge/>
            <w:tcBorders>
              <w:top w:val="nil"/>
              <w:left w:val="single" w:color="cfcfcf" w:sz="5"/>
              <w:bottom w:val="single" w:color="cfcfcf" w:sz="5"/>
              <w:right w:val="single" w:color="cfcfcf" w:sz="5"/>
            </w:tcBorders>
          </w:tcP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ции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ниче </w:t>
            </w:r>
            <w:r>
              <w:br/>
            </w:r>
            <w:r>
              <w:rPr>
                <w:rFonts w:ascii="Times New Roman"/>
                <w:b w:val="false"/>
                <w:i w:val="false"/>
                <w:color w:val="000000"/>
                <w:sz w:val="20"/>
              </w:rPr>
              <w:t xml:space="preserve">
ство </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тала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w:t>
            </w:r>
            <w:r>
              <w:br/>
            </w:r>
            <w:r>
              <w:rPr>
                <w:rFonts w:ascii="Times New Roman"/>
                <w:b w:val="false"/>
                <w:i w:val="false"/>
                <w:color w:val="000000"/>
                <w:sz w:val="20"/>
              </w:rPr>
              <w:t xml:space="preserve">
приме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сил и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253"/>
        <w:gridCol w:w="1161"/>
        <w:gridCol w:w="1290"/>
        <w:gridCol w:w="1162"/>
        <w:gridCol w:w="1473"/>
        <w:gridCol w:w="1162"/>
        <w:gridCol w:w="1253"/>
        <w:gridCol w:w="1693"/>
        <w:gridCol w:w="1473"/>
      </w:tblGrid>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Площади ликвидированных пожаров в га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работ по  </w:t>
            </w:r>
            <w:r>
              <w:br/>
            </w:r>
            <w:r>
              <w:rPr>
                <w:rFonts w:ascii="Times New Roman"/>
                <w:b w:val="false"/>
                <w:i w:val="false"/>
                <w:color w:val="000000"/>
                <w:sz w:val="20"/>
              </w:rPr>
              <w:t xml:space="preserve">
тушению  </w:t>
            </w:r>
            <w:r>
              <w:br/>
            </w:r>
            <w:r>
              <w:rPr>
                <w:rFonts w:ascii="Times New Roman"/>
                <w:b w:val="false"/>
                <w:i w:val="false"/>
                <w:color w:val="000000"/>
                <w:sz w:val="20"/>
              </w:rPr>
              <w:t xml:space="preserve">
пожара,  </w:t>
            </w:r>
            <w:r>
              <w:br/>
            </w:r>
            <w:r>
              <w:rPr>
                <w:rFonts w:ascii="Times New Roman"/>
                <w:b w:val="false"/>
                <w:i w:val="false"/>
                <w:color w:val="000000"/>
                <w:sz w:val="20"/>
              </w:rPr>
              <w:t xml:space="preserve">
тысяч  </w:t>
            </w:r>
            <w:r>
              <w:br/>
            </w:r>
            <w:r>
              <w:rPr>
                <w:rFonts w:ascii="Times New Roman"/>
                <w:b w:val="false"/>
                <w:i w:val="false"/>
                <w:color w:val="000000"/>
                <w:sz w:val="20"/>
              </w:rPr>
              <w:t xml:space="preserve">
тенге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r>
              <w:br/>
            </w:r>
            <w:r>
              <w:rPr>
                <w:rFonts w:ascii="Times New Roman"/>
                <w:b w:val="false"/>
                <w:i w:val="false"/>
                <w:color w:val="000000"/>
                <w:sz w:val="20"/>
              </w:rPr>
              <w:t xml:space="preserve">
ущерб  </w:t>
            </w:r>
            <w:r>
              <w:br/>
            </w:r>
            <w:r>
              <w:rPr>
                <w:rFonts w:ascii="Times New Roman"/>
                <w:b w:val="false"/>
                <w:i w:val="false"/>
                <w:color w:val="000000"/>
                <w:sz w:val="20"/>
              </w:rPr>
              <w:t xml:space="preserve">
от лес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пожара, тысяч  </w:t>
            </w:r>
            <w:r>
              <w:br/>
            </w:r>
            <w:r>
              <w:rPr>
                <w:rFonts w:ascii="Times New Roman"/>
                <w:b w:val="false"/>
                <w:i w:val="false"/>
                <w:color w:val="000000"/>
                <w:sz w:val="20"/>
              </w:rPr>
              <w:t xml:space="preserve">
тенге </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Самостоя </w:t>
            </w:r>
            <w:r>
              <w:br/>
            </w:r>
            <w:r>
              <w:rPr>
                <w:rFonts w:ascii="Times New Roman"/>
                <w:b w:val="false"/>
                <w:i w:val="false"/>
                <w:color w:val="000000"/>
                <w:sz w:val="20"/>
              </w:rPr>
              <w:t xml:space="preserve">
тельно  </w:t>
            </w:r>
            <w:r>
              <w:br/>
            </w:r>
            <w:r>
              <w:rPr>
                <w:rFonts w:ascii="Times New Roman"/>
                <w:b w:val="false"/>
                <w:i w:val="false"/>
                <w:color w:val="000000"/>
                <w:sz w:val="20"/>
              </w:rPr>
              <w:t xml:space="preserve">
работниками авиабазы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  </w:t>
            </w:r>
            <w:r>
              <w:br/>
            </w:r>
            <w:r>
              <w:rPr>
                <w:rFonts w:ascii="Times New Roman"/>
                <w:b w:val="false"/>
                <w:i w:val="false"/>
                <w:color w:val="000000"/>
                <w:sz w:val="20"/>
              </w:rPr>
              <w:t xml:space="preserve">
работниками </w:t>
            </w:r>
            <w:r>
              <w:br/>
            </w:r>
            <w:r>
              <w:rPr>
                <w:rFonts w:ascii="Times New Roman"/>
                <w:b w:val="false"/>
                <w:i w:val="false"/>
                <w:color w:val="000000"/>
                <w:sz w:val="20"/>
              </w:rPr>
              <w:t xml:space="preserve">
авиабазы и  </w:t>
            </w:r>
            <w:r>
              <w:br/>
            </w:r>
            <w:r>
              <w:rPr>
                <w:rFonts w:ascii="Times New Roman"/>
                <w:b w:val="false"/>
                <w:i w:val="false"/>
                <w:color w:val="000000"/>
                <w:sz w:val="20"/>
              </w:rPr>
              <w:t xml:space="preserve">
наземной  </w:t>
            </w:r>
            <w:r>
              <w:br/>
            </w:r>
            <w:r>
              <w:rPr>
                <w:rFonts w:ascii="Times New Roman"/>
                <w:b w:val="false"/>
                <w:i w:val="false"/>
                <w:color w:val="000000"/>
                <w:sz w:val="20"/>
              </w:rPr>
              <w:t xml:space="preserve">
лесной  </w:t>
            </w:r>
            <w:r>
              <w:br/>
            </w:r>
            <w:r>
              <w:rPr>
                <w:rFonts w:ascii="Times New Roman"/>
                <w:b w:val="false"/>
                <w:i w:val="false"/>
                <w:color w:val="000000"/>
                <w:sz w:val="20"/>
              </w:rPr>
              <w:t xml:space="preserve">
охраны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  </w:t>
            </w:r>
            <w:r>
              <w:br/>
            </w:r>
            <w:r>
              <w:rPr>
                <w:rFonts w:ascii="Times New Roman"/>
                <w:b w:val="false"/>
                <w:i w:val="false"/>
                <w:color w:val="000000"/>
                <w:sz w:val="20"/>
              </w:rPr>
              <w:t xml:space="preserve">
работниками  </w:t>
            </w:r>
            <w:r>
              <w:br/>
            </w:r>
            <w:r>
              <w:rPr>
                <w:rFonts w:ascii="Times New Roman"/>
                <w:b w:val="false"/>
                <w:i w:val="false"/>
                <w:color w:val="000000"/>
                <w:sz w:val="20"/>
              </w:rPr>
              <w:t xml:space="preserve">
авиабазы,  </w:t>
            </w:r>
            <w:r>
              <w:br/>
            </w:r>
            <w:r>
              <w:rPr>
                <w:rFonts w:ascii="Times New Roman"/>
                <w:b w:val="false"/>
                <w:i w:val="false"/>
                <w:color w:val="000000"/>
                <w:sz w:val="20"/>
              </w:rPr>
              <w:t xml:space="preserve">
наземной лесной  </w:t>
            </w:r>
            <w:r>
              <w:br/>
            </w:r>
            <w:r>
              <w:rPr>
                <w:rFonts w:ascii="Times New Roman"/>
                <w:b w:val="false"/>
                <w:i w:val="false"/>
                <w:color w:val="000000"/>
                <w:sz w:val="20"/>
              </w:rPr>
              <w:t xml:space="preserve">
охраны и ГПС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Прочими наземными  </w:t>
            </w:r>
            <w:r>
              <w:br/>
            </w:r>
            <w:r>
              <w:rPr>
                <w:rFonts w:ascii="Times New Roman"/>
                <w:b w:val="false"/>
                <w:i w:val="false"/>
                <w:color w:val="000000"/>
                <w:sz w:val="20"/>
              </w:rPr>
              <w:t xml:space="preserve">
силами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ная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Нелес </w:t>
            </w:r>
            <w:r>
              <w:br/>
            </w:r>
            <w:r>
              <w:rPr>
                <w:rFonts w:ascii="Times New Roman"/>
                <w:b w:val="false"/>
                <w:i w:val="false"/>
                <w:color w:val="000000"/>
                <w:sz w:val="20"/>
              </w:rPr>
              <w:t xml:space="preserve">
ная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ная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Нелес </w:t>
            </w:r>
            <w:r>
              <w:br/>
            </w:r>
            <w:r>
              <w:rPr>
                <w:rFonts w:ascii="Times New Roman"/>
                <w:b w:val="false"/>
                <w:i w:val="false"/>
                <w:color w:val="000000"/>
                <w:sz w:val="20"/>
              </w:rPr>
              <w:t xml:space="preserve">
ная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ная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Нелес </w:t>
            </w:r>
            <w:r>
              <w:br/>
            </w:r>
            <w:r>
              <w:rPr>
                <w:rFonts w:ascii="Times New Roman"/>
                <w:b w:val="false"/>
                <w:i w:val="false"/>
                <w:color w:val="000000"/>
                <w:sz w:val="20"/>
              </w:rPr>
              <w:t xml:space="preserve">
ная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ная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Нелес </w:t>
            </w:r>
            <w:r>
              <w:br/>
            </w:r>
            <w:r>
              <w:rPr>
                <w:rFonts w:ascii="Times New Roman"/>
                <w:b w:val="false"/>
                <w:i w:val="false"/>
                <w:color w:val="000000"/>
                <w:sz w:val="20"/>
              </w:rPr>
              <w:t xml:space="preserve">
ная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bl>
    <w:p>
      <w:pPr>
        <w:spacing w:after="0"/>
        <w:ind w:left="0"/>
        <w:jc w:val="both"/>
      </w:pPr>
      <w:r>
        <w:rPr>
          <w:rFonts w:ascii="Times New Roman"/>
          <w:b w:val="false"/>
          <w:i w:val="false"/>
          <w:color w:val="000000"/>
          <w:sz w:val="28"/>
        </w:rPr>
        <w:t xml:space="preserve">Возникло лесных пожаров всего  </w:t>
      </w:r>
      <w:r>
        <w:rPr>
          <w:rFonts w:ascii="Times New Roman"/>
          <w:b w:val="false"/>
          <w:i w:val="false"/>
          <w:color w:val="000000"/>
          <w:sz w:val="28"/>
          <w:u w:val="single"/>
        </w:rPr>
        <w:t xml:space="preserve">                              </w:t>
      </w:r>
      <w:r>
        <w:br/>
      </w:r>
      <w:r>
        <w:rPr>
          <w:rFonts w:ascii="Times New Roman"/>
          <w:b w:val="false"/>
          <w:i w:val="false"/>
          <w:color w:val="000000"/>
          <w:sz w:val="28"/>
        </w:rPr>
        <w:t xml:space="preserve">
Площадь ликвидации: лесная  </w:t>
      </w:r>
      <w:r>
        <w:rPr>
          <w:rFonts w:ascii="Times New Roman"/>
          <w:b w:val="false"/>
          <w:i w:val="false"/>
          <w:color w:val="000000"/>
          <w:sz w:val="28"/>
          <w:u w:val="single"/>
        </w:rPr>
        <w:t xml:space="preserve">        </w:t>
      </w:r>
      <w:r>
        <w:rPr>
          <w:rFonts w:ascii="Times New Roman"/>
          <w:b w:val="false"/>
          <w:i w:val="false"/>
          <w:color w:val="000000"/>
          <w:sz w:val="28"/>
        </w:rPr>
        <w:t xml:space="preserve">га, нелесная  </w:t>
      </w:r>
      <w:r>
        <w:rPr>
          <w:rFonts w:ascii="Times New Roman"/>
          <w:b w:val="false"/>
          <w:i w:val="false"/>
          <w:color w:val="000000"/>
          <w:sz w:val="28"/>
          <w:u w:val="single"/>
        </w:rPr>
        <w:t xml:space="preserve">           </w:t>
      </w:r>
      <w:r>
        <w:rPr>
          <w:rFonts w:ascii="Times New Roman"/>
          <w:b w:val="false"/>
          <w:i w:val="false"/>
          <w:color w:val="000000"/>
          <w:sz w:val="28"/>
        </w:rPr>
        <w:t xml:space="preserve">га. </w:t>
      </w:r>
    </w:p>
    <w:p>
      <w:pPr>
        <w:spacing w:after="0"/>
        <w:ind w:left="0"/>
        <w:jc w:val="both"/>
      </w:pPr>
      <w:r>
        <w:rPr>
          <w:rFonts w:ascii="Times New Roman"/>
          <w:b w:val="false"/>
          <w:i w:val="false"/>
          <w:color w:val="000000"/>
          <w:sz w:val="28"/>
        </w:rPr>
        <w:t xml:space="preserve">в том числе в районах авиаохраны  </w:t>
      </w:r>
      <w:r>
        <w:rPr>
          <w:rFonts w:ascii="Times New Roman"/>
          <w:b w:val="false"/>
          <w:i w:val="false"/>
          <w:color w:val="000000"/>
          <w:sz w:val="28"/>
          <w:u w:val="single"/>
        </w:rPr>
        <w:t xml:space="preserve">         -              </w:t>
      </w:r>
      <w:r>
        <w:rPr>
          <w:rFonts w:ascii="Times New Roman"/>
          <w:b w:val="false"/>
          <w:i w:val="false"/>
          <w:color w:val="000000"/>
          <w:sz w:val="28"/>
        </w:rPr>
        <w:t xml:space="preserve">____ </w:t>
      </w:r>
      <w:r>
        <w:br/>
      </w:r>
      <w:r>
        <w:rPr>
          <w:rFonts w:ascii="Times New Roman"/>
          <w:b w:val="false"/>
          <w:i w:val="false"/>
          <w:color w:val="000000"/>
          <w:sz w:val="28"/>
        </w:rPr>
        <w:t xml:space="preserve">
Площадь ликвидации: лесная  </w:t>
      </w:r>
      <w:r>
        <w:rPr>
          <w:rFonts w:ascii="Times New Roman"/>
          <w:b w:val="false"/>
          <w:i w:val="false"/>
          <w:color w:val="000000"/>
          <w:sz w:val="28"/>
          <w:u w:val="single"/>
        </w:rPr>
        <w:t xml:space="preserve">        </w:t>
      </w:r>
      <w:r>
        <w:rPr>
          <w:rFonts w:ascii="Times New Roman"/>
          <w:b w:val="false"/>
          <w:i w:val="false"/>
          <w:color w:val="000000"/>
          <w:sz w:val="28"/>
        </w:rPr>
        <w:t xml:space="preserve">га, нелесная  </w:t>
      </w:r>
      <w:r>
        <w:rPr>
          <w:rFonts w:ascii="Times New Roman"/>
          <w:b w:val="false"/>
          <w:i w:val="false"/>
          <w:color w:val="000000"/>
          <w:sz w:val="28"/>
          <w:u w:val="single"/>
        </w:rPr>
        <w:t xml:space="preserve">           </w:t>
      </w:r>
      <w:r>
        <w:rPr>
          <w:rFonts w:ascii="Times New Roman"/>
          <w:b w:val="false"/>
          <w:i w:val="false"/>
          <w:color w:val="000000"/>
          <w:sz w:val="28"/>
        </w:rPr>
        <w:t xml:space="preserve">га. </w:t>
      </w:r>
      <w:r>
        <w:br/>
      </w:r>
      <w:r>
        <w:rPr>
          <w:rFonts w:ascii="Times New Roman"/>
          <w:b w:val="false"/>
          <w:i w:val="false"/>
          <w:color w:val="000000"/>
          <w:sz w:val="28"/>
        </w:rPr>
        <w:t xml:space="preserve">
Обнаружено авиабазой пожаров: </w:t>
      </w:r>
      <w:r>
        <w:rPr>
          <w:rFonts w:ascii="Times New Roman"/>
          <w:b w:val="false"/>
          <w:i w:val="false"/>
          <w:color w:val="000000"/>
          <w:sz w:val="28"/>
          <w:u w:val="single"/>
        </w:rPr>
        <w:t xml:space="preserve">                               </w:t>
      </w:r>
      <w:r>
        <w:rPr>
          <w:rFonts w:ascii="Times New Roman"/>
          <w:b w:val="false"/>
          <w:i w:val="false"/>
          <w:color w:val="000000"/>
          <w:sz w:val="28"/>
        </w:rPr>
        <w:t xml:space="preserve">_ </w:t>
      </w:r>
      <w:r>
        <w:br/>
      </w:r>
      <w:r>
        <w:rPr>
          <w:rFonts w:ascii="Times New Roman"/>
          <w:b w:val="false"/>
          <w:i w:val="false"/>
          <w:color w:val="000000"/>
          <w:sz w:val="28"/>
        </w:rPr>
        <w:t xml:space="preserve">
Площадь ликвидации: лесная  </w:t>
      </w:r>
      <w:r>
        <w:rPr>
          <w:rFonts w:ascii="Times New Roman"/>
          <w:b w:val="false"/>
          <w:i w:val="false"/>
          <w:color w:val="000000"/>
          <w:sz w:val="28"/>
          <w:u w:val="single"/>
        </w:rPr>
        <w:t xml:space="preserve">        </w:t>
      </w:r>
      <w:r>
        <w:rPr>
          <w:rFonts w:ascii="Times New Roman"/>
          <w:b w:val="false"/>
          <w:i w:val="false"/>
          <w:color w:val="000000"/>
          <w:sz w:val="28"/>
        </w:rPr>
        <w:t xml:space="preserve">га, нелесная  </w:t>
      </w:r>
      <w:r>
        <w:rPr>
          <w:rFonts w:ascii="Times New Roman"/>
          <w:b w:val="false"/>
          <w:i w:val="false"/>
          <w:color w:val="000000"/>
          <w:sz w:val="28"/>
          <w:u w:val="single"/>
        </w:rPr>
        <w:t xml:space="preserve">           </w:t>
      </w:r>
      <w:r>
        <w:rPr>
          <w:rFonts w:ascii="Times New Roman"/>
          <w:b w:val="false"/>
          <w:i w:val="false"/>
          <w:color w:val="000000"/>
          <w:sz w:val="28"/>
        </w:rPr>
        <w:t xml:space="preserve">га. </w:t>
      </w:r>
    </w:p>
    <w:p>
      <w:pPr>
        <w:spacing w:after="0"/>
        <w:ind w:left="0"/>
        <w:jc w:val="both"/>
      </w:pPr>
      <w:r>
        <w:rPr>
          <w:rFonts w:ascii="Times New Roman"/>
          <w:b w:val="false"/>
          <w:i w:val="false"/>
          <w:color w:val="000000"/>
          <w:sz w:val="28"/>
        </w:rPr>
        <w:t xml:space="preserve">место печати                            место печати     </w:t>
      </w:r>
      <w:r>
        <w:br/>
      </w:r>
      <w:r>
        <w:rPr>
          <w:rFonts w:ascii="Times New Roman"/>
          <w:b w:val="false"/>
          <w:i w:val="false"/>
          <w:color w:val="000000"/>
          <w:sz w:val="28"/>
        </w:rPr>
        <w:t xml:space="preserve">
___________________                     ______________________ </w:t>
      </w:r>
      <w:r>
        <w:br/>
      </w:r>
      <w:r>
        <w:rPr>
          <w:rFonts w:ascii="Times New Roman"/>
          <w:b w:val="false"/>
          <w:i w:val="false"/>
          <w:color w:val="000000"/>
          <w:sz w:val="28"/>
        </w:rPr>
        <w:t xml:space="preserve">
«_»  ________ 2004 год                  «_»  ________ 2004 год  </w:t>
      </w:r>
    </w:p>
    <w:bookmarkStart w:name="z75" w:id="37"/>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Положению об авиационных работах по  </w:t>
      </w:r>
      <w:r>
        <w:br/>
      </w:r>
      <w:r>
        <w:rPr>
          <w:rFonts w:ascii="Times New Roman"/>
          <w:b w:val="false"/>
          <w:i w:val="false"/>
          <w:color w:val="000000"/>
          <w:sz w:val="28"/>
        </w:rPr>
        <w:t xml:space="preserve">
охране и защите лесного фонда,    </w:t>
      </w:r>
      <w:r>
        <w:br/>
      </w:r>
      <w:r>
        <w:rPr>
          <w:rFonts w:ascii="Times New Roman"/>
          <w:b w:val="false"/>
          <w:i w:val="false"/>
          <w:color w:val="000000"/>
          <w:sz w:val="28"/>
        </w:rPr>
        <w:t xml:space="preserve">
утвержденного приказом Председателя  </w:t>
      </w:r>
      <w:r>
        <w:br/>
      </w:r>
      <w:r>
        <w:rPr>
          <w:rFonts w:ascii="Times New Roman"/>
          <w:b w:val="false"/>
          <w:i w:val="false"/>
          <w:color w:val="000000"/>
          <w:sz w:val="28"/>
        </w:rPr>
        <w:t xml:space="preserve">
Комитета лесного и охотничьего    </w:t>
      </w:r>
      <w:r>
        <w:br/>
      </w:r>
      <w:r>
        <w:rPr>
          <w:rFonts w:ascii="Times New Roman"/>
          <w:b w:val="false"/>
          <w:i w:val="false"/>
          <w:color w:val="000000"/>
          <w:sz w:val="28"/>
        </w:rPr>
        <w:t xml:space="preserve">
хозяйства Министерства сельского    </w:t>
      </w:r>
      <w:r>
        <w:br/>
      </w:r>
      <w:r>
        <w:rPr>
          <w:rFonts w:ascii="Times New Roman"/>
          <w:b w:val="false"/>
          <w:i w:val="false"/>
          <w:color w:val="000000"/>
          <w:sz w:val="28"/>
        </w:rPr>
        <w:t xml:space="preserve">
хозяйства Республики Казахстан      </w:t>
      </w:r>
    </w:p>
    <w:bookmarkEnd w:id="37"/>
    <w:p>
      <w:pPr>
        <w:spacing w:after="0"/>
        <w:ind w:left="0"/>
        <w:jc w:val="both"/>
      </w:pPr>
      <w:r>
        <w:rPr>
          <w:rFonts w:ascii="Times New Roman"/>
          <w:b/>
          <w:i w:val="false"/>
          <w:color w:val="000000"/>
          <w:sz w:val="28"/>
        </w:rPr>
        <w:t xml:space="preserve">                        КАРТОЧКА </w:t>
      </w:r>
    </w:p>
    <w:p>
      <w:pPr>
        <w:spacing w:after="0"/>
        <w:ind w:left="0"/>
        <w:jc w:val="both"/>
      </w:pPr>
      <w:r>
        <w:rPr>
          <w:rFonts w:ascii="Times New Roman"/>
          <w:b w:val="false"/>
          <w:i w:val="false"/>
          <w:color w:val="000000"/>
          <w:sz w:val="28"/>
        </w:rPr>
        <w:t xml:space="preserve">Учета работы _______ филиала   за 200_год    </w:t>
      </w:r>
      <w:r>
        <w:br/>
      </w:r>
      <w:r>
        <w:rPr>
          <w:rFonts w:ascii="Times New Roman"/>
          <w:b w:val="false"/>
          <w:i w:val="false"/>
          <w:color w:val="000000"/>
          <w:sz w:val="28"/>
        </w:rPr>
        <w:t xml:space="preserve">
средний класс пожарной опасности </w:t>
      </w:r>
    </w:p>
    <w:p>
      <w:pPr>
        <w:spacing w:after="0"/>
        <w:ind w:left="0"/>
        <w:jc w:val="both"/>
      </w:pPr>
      <w:r>
        <w:rPr>
          <w:rFonts w:ascii="Times New Roman"/>
          <w:b w:val="false"/>
          <w:i w:val="false"/>
          <w:color w:val="000000"/>
          <w:sz w:val="28"/>
        </w:rPr>
        <w:t xml:space="preserve">                                         Часть 1  </w:t>
      </w:r>
    </w:p>
    <w:bookmarkStart w:name="z34"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063"/>
        <w:gridCol w:w="1063"/>
        <w:gridCol w:w="248"/>
        <w:gridCol w:w="248"/>
        <w:gridCol w:w="248"/>
        <w:gridCol w:w="248"/>
        <w:gridCol w:w="248"/>
        <w:gridCol w:w="248"/>
        <w:gridCol w:w="248"/>
        <w:gridCol w:w="248"/>
        <w:gridCol w:w="248"/>
        <w:gridCol w:w="385"/>
        <w:gridCol w:w="385"/>
        <w:gridCol w:w="385"/>
        <w:gridCol w:w="386"/>
        <w:gridCol w:w="386"/>
        <w:gridCol w:w="3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Дни месяца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Налет в часах по авиаотделе </w:t>
            </w:r>
            <w:r>
              <w:br/>
            </w:r>
            <w:r>
              <w:rPr>
                <w:rFonts w:ascii="Times New Roman"/>
                <w:b w:val="false"/>
                <w:i w:val="false"/>
                <w:color w:val="000000"/>
                <w:sz w:val="20"/>
              </w:rPr>
              <w:t xml:space="preserve">
ниям и типам воздушных судов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Возникло пожаров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Обнаружено пожаров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Количество доставленных людей на пожары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Совершено спусков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8"/>
    <w:bookmarkStart w:name="z36"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13"/>
        <w:gridCol w:w="693"/>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Дни месяца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Налет в часах по авиаотделе </w:t>
            </w:r>
            <w:r>
              <w:br/>
            </w:r>
            <w:r>
              <w:rPr>
                <w:rFonts w:ascii="Times New Roman"/>
                <w:b w:val="false"/>
                <w:i w:val="false"/>
                <w:color w:val="000000"/>
                <w:sz w:val="20"/>
              </w:rPr>
              <w:t xml:space="preserve">
ниям и типам воздушных судов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Возникло пожаров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Обнаружено пожаров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Количество доставленных людей на пожары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Совершено спусков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9"/>
    <w:p>
      <w:pPr>
        <w:spacing w:after="0"/>
        <w:ind w:left="0"/>
        <w:jc w:val="both"/>
      </w:pPr>
      <w:r>
        <w:rPr>
          <w:rFonts w:ascii="Times New Roman"/>
          <w:b w:val="false"/>
          <w:i w:val="false"/>
          <w:color w:val="000000"/>
          <w:sz w:val="28"/>
        </w:rPr>
        <w:t xml:space="preserve">                                                 Часть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727"/>
        <w:gridCol w:w="821"/>
        <w:gridCol w:w="971"/>
        <w:gridCol w:w="1702"/>
        <w:gridCol w:w="1031"/>
        <w:gridCol w:w="728"/>
        <w:gridCol w:w="653"/>
        <w:gridCol w:w="728"/>
        <w:gridCol w:w="822"/>
        <w:gridCol w:w="653"/>
        <w:gridCol w:w="822"/>
        <w:gridCol w:w="1256"/>
      </w:tblGrid>
      <w:tr>
        <w:trPr>
          <w:trHeight w:val="450" w:hRule="atLeast"/>
        </w:trPr>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w:t>
            </w:r>
            <w:r>
              <w:br/>
            </w:r>
            <w:r>
              <w:rPr>
                <w:rFonts w:ascii="Times New Roman"/>
                <w:b w:val="false"/>
                <w:i w:val="false"/>
                <w:color w:val="000000"/>
                <w:sz w:val="20"/>
              </w:rPr>
              <w:t xml:space="preserve">
полетов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Налет за месяц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Нарастающим итогом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255" w:hRule="atLeast"/>
        </w:trPr>
        <w:tc>
          <w:tcPr>
            <w:tcW w:w="0" w:type="auto"/>
            <w:vMerge/>
            <w:tcBorders>
              <w:top w:val="nil"/>
              <w:left w:val="single" w:color="cfcfcf" w:sz="5"/>
              <w:bottom w:val="single" w:color="cfcfcf" w:sz="5"/>
              <w:right w:val="single" w:color="cfcfcf" w:sz="5"/>
            </w:tcBorders>
          </w:tcP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6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1.Авиалесо </w:t>
            </w:r>
            <w:r>
              <w:br/>
            </w:r>
            <w:r>
              <w:rPr>
                <w:rFonts w:ascii="Times New Roman"/>
                <w:b w:val="false"/>
                <w:i w:val="false"/>
                <w:color w:val="000000"/>
                <w:sz w:val="20"/>
              </w:rPr>
              <w:t xml:space="preserve">
охранные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2.Служебные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3.Перегон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4.Общий налет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отчество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Личный налет по типам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СВЕДЕНИЯ О ПОЖАРАХ </w:t>
      </w:r>
    </w:p>
    <w:bookmarkStart w:name="z39"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153"/>
        <w:gridCol w:w="173"/>
        <w:gridCol w:w="173"/>
        <w:gridCol w:w="153"/>
        <w:gridCol w:w="173"/>
        <w:gridCol w:w="173"/>
        <w:gridCol w:w="153"/>
        <w:gridCol w:w="173"/>
        <w:gridCol w:w="173"/>
        <w:gridCol w:w="153"/>
        <w:gridCol w:w="173"/>
        <w:gridCol w:w="173"/>
        <w:gridCol w:w="153"/>
        <w:gridCol w:w="173"/>
        <w:gridCol w:w="173"/>
      </w:tblGrid>
      <w:tr>
        <w:trPr>
          <w:trHeight w:val="30" w:hRule="atLeast"/>
        </w:trPr>
        <w:tc>
          <w:tcPr>
            <w:tcW w:w="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Возникло </w:t>
            </w:r>
            <w:r>
              <w:br/>
            </w:r>
            <w:r>
              <w:rPr>
                <w:rFonts w:ascii="Times New Roman"/>
                <w:b w:val="false"/>
                <w:i w:val="false"/>
                <w:color w:val="000000"/>
                <w:sz w:val="20"/>
              </w:rPr>
              <w:t xml:space="preserve">
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Обнаружено </w:t>
            </w:r>
            <w:r>
              <w:br/>
            </w:r>
            <w:r>
              <w:rPr>
                <w:rFonts w:ascii="Times New Roman"/>
                <w:b w:val="false"/>
                <w:i w:val="false"/>
                <w:color w:val="000000"/>
                <w:sz w:val="20"/>
              </w:rPr>
              <w:t xml:space="preserve">
авиа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Ликвидировано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Ликвиди </w:t>
            </w:r>
            <w:r>
              <w:br/>
            </w:r>
            <w:r>
              <w:rPr>
                <w:rFonts w:ascii="Times New Roman"/>
                <w:b w:val="false"/>
                <w:i w:val="false"/>
                <w:color w:val="000000"/>
                <w:sz w:val="20"/>
              </w:rPr>
              <w:t xml:space="preserve">
ровано с участием  </w:t>
            </w:r>
            <w:r>
              <w:br/>
            </w:r>
            <w:r>
              <w:rPr>
                <w:rFonts w:ascii="Times New Roman"/>
                <w:b w:val="false"/>
                <w:i w:val="false"/>
                <w:color w:val="000000"/>
                <w:sz w:val="20"/>
              </w:rPr>
              <w:t xml:space="preserve">
работниковавиабазы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Ликвиди </w:t>
            </w:r>
            <w:r>
              <w:br/>
            </w:r>
            <w:r>
              <w:rPr>
                <w:rFonts w:ascii="Times New Roman"/>
                <w:b w:val="false"/>
                <w:i w:val="false"/>
                <w:color w:val="000000"/>
                <w:sz w:val="20"/>
              </w:rPr>
              <w:t xml:space="preserve">
ровано Авиапа </w:t>
            </w:r>
            <w:r>
              <w:br/>
            </w:r>
            <w:r>
              <w:rPr>
                <w:rFonts w:ascii="Times New Roman"/>
                <w:b w:val="false"/>
                <w:i w:val="false"/>
                <w:color w:val="000000"/>
                <w:sz w:val="20"/>
              </w:rPr>
              <w:t xml:space="preserve">
трульной службой самостоя </w:t>
            </w:r>
            <w:r>
              <w:br/>
            </w:r>
            <w:r>
              <w:rPr>
                <w:rFonts w:ascii="Times New Roman"/>
                <w:b w:val="false"/>
                <w:i w:val="false"/>
                <w:color w:val="000000"/>
                <w:sz w:val="20"/>
              </w:rPr>
              <w:t xml:space="preserve">
тельно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ли </w:t>
            </w:r>
            <w:r>
              <w:br/>
            </w:r>
            <w:r>
              <w:rPr>
                <w:rFonts w:ascii="Times New Roman"/>
                <w:b w:val="false"/>
                <w:i w:val="false"/>
                <w:color w:val="000000"/>
                <w:sz w:val="20"/>
              </w:rPr>
              <w:t xml:space="preserve">
че </w:t>
            </w:r>
            <w:r>
              <w:br/>
            </w:r>
            <w:r>
              <w:rPr>
                <w:rFonts w:ascii="Times New Roman"/>
                <w:b w:val="false"/>
                <w:i w:val="false"/>
                <w:color w:val="000000"/>
                <w:sz w:val="20"/>
              </w:rPr>
              <w:t xml:space="preserve">
ст </w:t>
            </w:r>
            <w:r>
              <w:br/>
            </w:r>
            <w:r>
              <w:rPr>
                <w:rFonts w:ascii="Times New Roman"/>
                <w:b w:val="false"/>
                <w:i w:val="false"/>
                <w:color w:val="000000"/>
                <w:sz w:val="20"/>
              </w:rPr>
              <w:t xml:space="preserve">
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ли </w:t>
            </w:r>
            <w:r>
              <w:br/>
            </w:r>
            <w:r>
              <w:rPr>
                <w:rFonts w:ascii="Times New Roman"/>
                <w:b w:val="false"/>
                <w:i w:val="false"/>
                <w:color w:val="000000"/>
                <w:sz w:val="20"/>
              </w:rPr>
              <w:t xml:space="preserve">
че </w:t>
            </w:r>
            <w:r>
              <w:br/>
            </w:r>
            <w:r>
              <w:rPr>
                <w:rFonts w:ascii="Times New Roman"/>
                <w:b w:val="false"/>
                <w:i w:val="false"/>
                <w:color w:val="000000"/>
                <w:sz w:val="20"/>
              </w:rPr>
              <w:t xml:space="preserve">
ст </w:t>
            </w:r>
            <w:r>
              <w:br/>
            </w:r>
            <w:r>
              <w:rPr>
                <w:rFonts w:ascii="Times New Roman"/>
                <w:b w:val="false"/>
                <w:i w:val="false"/>
                <w:color w:val="000000"/>
                <w:sz w:val="20"/>
              </w:rPr>
              <w:t xml:space="preserve">
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ли </w:t>
            </w:r>
            <w:r>
              <w:br/>
            </w:r>
            <w:r>
              <w:rPr>
                <w:rFonts w:ascii="Times New Roman"/>
                <w:b w:val="false"/>
                <w:i w:val="false"/>
                <w:color w:val="000000"/>
                <w:sz w:val="20"/>
              </w:rPr>
              <w:t xml:space="preserve">
че </w:t>
            </w:r>
            <w:r>
              <w:br/>
            </w:r>
            <w:r>
              <w:rPr>
                <w:rFonts w:ascii="Times New Roman"/>
                <w:b w:val="false"/>
                <w:i w:val="false"/>
                <w:color w:val="000000"/>
                <w:sz w:val="20"/>
              </w:rPr>
              <w:t xml:space="preserve">
ст </w:t>
            </w:r>
            <w:r>
              <w:br/>
            </w:r>
            <w:r>
              <w:rPr>
                <w:rFonts w:ascii="Times New Roman"/>
                <w:b w:val="false"/>
                <w:i w:val="false"/>
                <w:color w:val="000000"/>
                <w:sz w:val="20"/>
              </w:rPr>
              <w:t xml:space="preserve">
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ли </w:t>
            </w:r>
            <w:r>
              <w:br/>
            </w:r>
            <w:r>
              <w:rPr>
                <w:rFonts w:ascii="Times New Roman"/>
                <w:b w:val="false"/>
                <w:i w:val="false"/>
                <w:color w:val="000000"/>
                <w:sz w:val="20"/>
              </w:rPr>
              <w:t xml:space="preserve">
че </w:t>
            </w:r>
            <w:r>
              <w:br/>
            </w:r>
            <w:r>
              <w:rPr>
                <w:rFonts w:ascii="Times New Roman"/>
                <w:b w:val="false"/>
                <w:i w:val="false"/>
                <w:color w:val="000000"/>
                <w:sz w:val="20"/>
              </w:rPr>
              <w:t xml:space="preserve">
ст </w:t>
            </w:r>
            <w:r>
              <w:br/>
            </w:r>
            <w:r>
              <w:rPr>
                <w:rFonts w:ascii="Times New Roman"/>
                <w:b w:val="false"/>
                <w:i w:val="false"/>
                <w:color w:val="000000"/>
                <w:sz w:val="20"/>
              </w:rPr>
              <w:t xml:space="preserve">
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ли </w:t>
            </w:r>
            <w:r>
              <w:br/>
            </w:r>
            <w:r>
              <w:rPr>
                <w:rFonts w:ascii="Times New Roman"/>
                <w:b w:val="false"/>
                <w:i w:val="false"/>
                <w:color w:val="000000"/>
                <w:sz w:val="20"/>
              </w:rPr>
              <w:t xml:space="preserve">
че </w:t>
            </w:r>
            <w:r>
              <w:br/>
            </w:r>
            <w:r>
              <w:rPr>
                <w:rFonts w:ascii="Times New Roman"/>
                <w:b w:val="false"/>
                <w:i w:val="false"/>
                <w:color w:val="000000"/>
                <w:sz w:val="20"/>
              </w:rPr>
              <w:t xml:space="preserve">
ст </w:t>
            </w:r>
            <w:r>
              <w:br/>
            </w:r>
            <w:r>
              <w:rPr>
                <w:rFonts w:ascii="Times New Roman"/>
                <w:b w:val="false"/>
                <w:i w:val="false"/>
                <w:color w:val="000000"/>
                <w:sz w:val="20"/>
              </w:rPr>
              <w:t xml:space="preserve">
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ная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лес </w:t>
            </w:r>
            <w:r>
              <w:br/>
            </w:r>
            <w:r>
              <w:rPr>
                <w:rFonts w:ascii="Times New Roman"/>
                <w:b w:val="false"/>
                <w:i w:val="false"/>
                <w:color w:val="000000"/>
                <w:sz w:val="20"/>
              </w:rPr>
              <w:t xml:space="preserve">
ная </w:t>
            </w:r>
          </w:p>
        </w:tc>
        <w:tc>
          <w:tcPr>
            <w:tcW w:w="0" w:type="auto"/>
            <w:vMerge/>
            <w:tcBorders>
              <w:top w:val="nil"/>
              <w:left w:val="single" w:color="cfcfcf" w:sz="5"/>
              <w:bottom w:val="single" w:color="cfcfcf" w:sz="5"/>
              <w:right w:val="single" w:color="cfcfcf" w:sz="5"/>
            </w:tcBorders>
          </w:tcP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ная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лес </w:t>
            </w:r>
            <w:r>
              <w:br/>
            </w:r>
            <w:r>
              <w:rPr>
                <w:rFonts w:ascii="Times New Roman"/>
                <w:b w:val="false"/>
                <w:i w:val="false"/>
                <w:color w:val="000000"/>
                <w:sz w:val="20"/>
              </w:rPr>
              <w:t xml:space="preserve">
ная </w:t>
            </w:r>
          </w:p>
        </w:tc>
        <w:tc>
          <w:tcPr>
            <w:tcW w:w="0" w:type="auto"/>
            <w:vMerge/>
            <w:tcBorders>
              <w:top w:val="nil"/>
              <w:left w:val="single" w:color="cfcfcf" w:sz="5"/>
              <w:bottom w:val="single" w:color="cfcfcf" w:sz="5"/>
              <w:right w:val="single" w:color="cfcfcf" w:sz="5"/>
            </w:tcBorders>
          </w:tcP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ная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лес </w:t>
            </w:r>
            <w:r>
              <w:br/>
            </w:r>
            <w:r>
              <w:rPr>
                <w:rFonts w:ascii="Times New Roman"/>
                <w:b w:val="false"/>
                <w:i w:val="false"/>
                <w:color w:val="000000"/>
                <w:sz w:val="20"/>
              </w:rPr>
              <w:t xml:space="preserve">
ная </w:t>
            </w:r>
          </w:p>
        </w:tc>
        <w:tc>
          <w:tcPr>
            <w:tcW w:w="0" w:type="auto"/>
            <w:vMerge/>
            <w:tcBorders>
              <w:top w:val="nil"/>
              <w:left w:val="single" w:color="cfcfcf" w:sz="5"/>
              <w:bottom w:val="single" w:color="cfcfcf" w:sz="5"/>
              <w:right w:val="single" w:color="cfcfcf" w:sz="5"/>
            </w:tcBorders>
          </w:tcP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ная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лес </w:t>
            </w:r>
            <w:r>
              <w:br/>
            </w:r>
            <w:r>
              <w:rPr>
                <w:rFonts w:ascii="Times New Roman"/>
                <w:b w:val="false"/>
                <w:i w:val="false"/>
                <w:color w:val="000000"/>
                <w:sz w:val="20"/>
              </w:rPr>
              <w:t xml:space="preserve">
ная </w:t>
            </w:r>
          </w:p>
        </w:tc>
        <w:tc>
          <w:tcPr>
            <w:tcW w:w="0" w:type="auto"/>
            <w:vMerge/>
            <w:tcBorders>
              <w:top w:val="nil"/>
              <w:left w:val="single" w:color="cfcfcf" w:sz="5"/>
              <w:bottom w:val="single" w:color="cfcfcf" w:sz="5"/>
              <w:right w:val="single" w:color="cfcfcf" w:sz="5"/>
            </w:tcBorders>
          </w:tcP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ная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лес </w:t>
            </w:r>
            <w:r>
              <w:br/>
            </w:r>
            <w:r>
              <w:rPr>
                <w:rFonts w:ascii="Times New Roman"/>
                <w:b w:val="false"/>
                <w:i w:val="false"/>
                <w:color w:val="000000"/>
                <w:sz w:val="20"/>
              </w:rPr>
              <w:t xml:space="preserve">
ная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0"/>
    <w:p>
      <w:pPr>
        <w:spacing w:after="0"/>
        <w:ind w:left="0"/>
        <w:jc w:val="both"/>
      </w:pPr>
      <w:r>
        <w:rPr>
          <w:rFonts w:ascii="Times New Roman"/>
          <w:b w:val="false"/>
          <w:i w:val="false"/>
          <w:color w:val="000000"/>
          <w:sz w:val="28"/>
        </w:rPr>
        <w:t xml:space="preserve">  ___    ______200  год    Руководитель филиала   ____________         </w:t>
      </w:r>
    </w:p>
    <w:bookmarkStart w:name="z76" w:id="41"/>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Положению об авиационных работах по  </w:t>
      </w:r>
      <w:r>
        <w:br/>
      </w:r>
      <w:r>
        <w:rPr>
          <w:rFonts w:ascii="Times New Roman"/>
          <w:b w:val="false"/>
          <w:i w:val="false"/>
          <w:color w:val="000000"/>
          <w:sz w:val="28"/>
        </w:rPr>
        <w:t xml:space="preserve">
охране и защите лесного фонда,    </w:t>
      </w:r>
      <w:r>
        <w:br/>
      </w:r>
      <w:r>
        <w:rPr>
          <w:rFonts w:ascii="Times New Roman"/>
          <w:b w:val="false"/>
          <w:i w:val="false"/>
          <w:color w:val="000000"/>
          <w:sz w:val="28"/>
        </w:rPr>
        <w:t xml:space="preserve">
утвержденного приказом Председателя  </w:t>
      </w:r>
      <w:r>
        <w:br/>
      </w:r>
      <w:r>
        <w:rPr>
          <w:rFonts w:ascii="Times New Roman"/>
          <w:b w:val="false"/>
          <w:i w:val="false"/>
          <w:color w:val="000000"/>
          <w:sz w:val="28"/>
        </w:rPr>
        <w:t xml:space="preserve">
Комитета лесного и охотничьего    </w:t>
      </w:r>
      <w:r>
        <w:br/>
      </w:r>
      <w:r>
        <w:rPr>
          <w:rFonts w:ascii="Times New Roman"/>
          <w:b w:val="false"/>
          <w:i w:val="false"/>
          <w:color w:val="000000"/>
          <w:sz w:val="28"/>
        </w:rPr>
        <w:t xml:space="preserve">
хозяйства Министерства сельского    </w:t>
      </w:r>
      <w:r>
        <w:br/>
      </w:r>
      <w:r>
        <w:rPr>
          <w:rFonts w:ascii="Times New Roman"/>
          <w:b w:val="false"/>
          <w:i w:val="false"/>
          <w:color w:val="000000"/>
          <w:sz w:val="28"/>
        </w:rPr>
        <w:t xml:space="preserve">
хозяйства Республики Казахстан  </w:t>
      </w:r>
    </w:p>
    <w:bookmarkEnd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Дневник   </w:t>
      </w:r>
      <w:r>
        <w:br/>
      </w:r>
      <w:r>
        <w:rPr>
          <w:rFonts w:ascii="Times New Roman"/>
          <w:b w:val="false"/>
          <w:i w:val="false"/>
          <w:color w:val="000000"/>
          <w:sz w:val="28"/>
        </w:rPr>
        <w:t>
</w:t>
      </w:r>
      <w:r>
        <w:rPr>
          <w:rFonts w:ascii="Times New Roman"/>
          <w:b/>
          <w:i w:val="false"/>
          <w:color w:val="000000"/>
          <w:sz w:val="28"/>
        </w:rPr>
        <w:t xml:space="preserve">             пожарной опасности погоды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__________________________авиаотделения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093"/>
        <w:gridCol w:w="633"/>
        <w:gridCol w:w="633"/>
        <w:gridCol w:w="633"/>
        <w:gridCol w:w="633"/>
        <w:gridCol w:w="633"/>
        <w:gridCol w:w="633"/>
        <w:gridCol w:w="633"/>
        <w:gridCol w:w="633"/>
        <w:gridCol w:w="633"/>
        <w:gridCol w:w="633"/>
        <w:gridCol w:w="633"/>
        <w:gridCol w:w="633"/>
        <w:gridCol w:w="633"/>
        <w:gridCol w:w="633"/>
      </w:tblGrid>
      <w:tr>
        <w:trPr>
          <w:trHeight w:val="27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элементов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200   г. год   метеостанция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25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выпавших </w:t>
            </w:r>
            <w:r>
              <w:br/>
            </w:r>
            <w:r>
              <w:rPr>
                <w:rFonts w:ascii="Times New Roman"/>
                <w:b w:val="false"/>
                <w:i w:val="false"/>
                <w:color w:val="000000"/>
                <w:sz w:val="20"/>
              </w:rPr>
              <w:t xml:space="preserve">
осадков в  </w:t>
            </w:r>
            <w:r>
              <w:br/>
            </w:r>
            <w:r>
              <w:rPr>
                <w:rFonts w:ascii="Times New Roman"/>
                <w:b w:val="false"/>
                <w:i w:val="false"/>
                <w:color w:val="000000"/>
                <w:sz w:val="20"/>
              </w:rPr>
              <w:t xml:space="preserve">
целых мм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воздуха  </w:t>
            </w:r>
            <w:r>
              <w:br/>
            </w:r>
            <w:r>
              <w:rPr>
                <w:rFonts w:ascii="Times New Roman"/>
                <w:b w:val="false"/>
                <w:i w:val="false"/>
                <w:color w:val="000000"/>
                <w:sz w:val="20"/>
              </w:rPr>
              <w:t xml:space="preserve">
в целых градусах (t </w:t>
            </w:r>
            <w:r>
              <w:rPr>
                <w:rFonts w:ascii="Times New Roman"/>
                <w:b w:val="false"/>
                <w:i w:val="false"/>
                <w:color w:val="000000"/>
                <w:vertAlign w:val="superscript"/>
              </w:rPr>
              <w:t xml:space="preserve">о </w:t>
            </w: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Точка росы в целых гра- </w:t>
            </w:r>
            <w:r>
              <w:br/>
            </w:r>
            <w:r>
              <w:rPr>
                <w:rFonts w:ascii="Times New Roman"/>
                <w:b w:val="false"/>
                <w:i w:val="false"/>
                <w:color w:val="000000"/>
                <w:sz w:val="20"/>
              </w:rPr>
              <w:t xml:space="preserve">
дусах ( т </w:t>
            </w:r>
            <w:r>
              <w:rPr>
                <w:rFonts w:ascii="Times New Roman"/>
                <w:b w:val="false"/>
                <w:i w:val="false"/>
                <w:color w:val="000000"/>
                <w:vertAlign w:val="superscript"/>
              </w:rPr>
              <w:t xml:space="preserve">о </w:t>
            </w: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Разность(tҮ-т </w:t>
            </w:r>
            <w:r>
              <w:rPr>
                <w:rFonts w:ascii="Times New Roman"/>
                <w:b w:val="false"/>
                <w:i w:val="false"/>
                <w:color w:val="000000"/>
                <w:vertAlign w:val="superscript"/>
              </w:rPr>
              <w:t xml:space="preserve">о </w:t>
            </w:r>
            <w:r>
              <w:rPr>
                <w:rFonts w:ascii="Times New Roman"/>
                <w:b w:val="false"/>
                <w:i w:val="false"/>
                <w:color w:val="000000"/>
                <w:sz w:val="20"/>
              </w:rPr>
              <w:t xml:space="preserve">)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Комплексное число за </w:t>
            </w:r>
            <w:r>
              <w:br/>
            </w:r>
            <w:r>
              <w:rPr>
                <w:rFonts w:ascii="Times New Roman"/>
                <w:b w:val="false"/>
                <w:i w:val="false"/>
                <w:color w:val="000000"/>
                <w:sz w:val="20"/>
              </w:rPr>
              <w:t xml:space="preserve">
день(t </w:t>
            </w:r>
            <w:r>
              <w:rPr>
                <w:rFonts w:ascii="Times New Roman"/>
                <w:b w:val="false"/>
                <w:i w:val="false"/>
                <w:color w:val="000000"/>
                <w:vertAlign w:val="superscript"/>
              </w:rPr>
              <w:t xml:space="preserve">о </w:t>
            </w:r>
            <w:r>
              <w:rPr>
                <w:rFonts w:ascii="Times New Roman"/>
                <w:b w:val="false"/>
                <w:i w:val="false"/>
                <w:color w:val="000000"/>
                <w:sz w:val="20"/>
              </w:rPr>
              <w:t xml:space="preserve">-т </w:t>
            </w:r>
            <w:r>
              <w:rPr>
                <w:rFonts w:ascii="Times New Roman"/>
                <w:b w:val="false"/>
                <w:i w:val="false"/>
                <w:color w:val="000000"/>
                <w:vertAlign w:val="superscript"/>
              </w:rPr>
              <w:t xml:space="preserve">о </w:t>
            </w:r>
            <w:r>
              <w:rPr>
                <w:rFonts w:ascii="Times New Roman"/>
                <w:b w:val="false"/>
                <w:i w:val="false"/>
                <w:color w:val="000000"/>
                <w:sz w:val="20"/>
              </w:rPr>
              <w:t xml:space="preserve">)·t </w:t>
            </w:r>
            <w:r>
              <w:rPr>
                <w:rFonts w:ascii="Times New Roman"/>
                <w:b w:val="false"/>
                <w:i w:val="false"/>
                <w:color w:val="000000"/>
                <w:vertAlign w:val="superscript"/>
              </w:rPr>
              <w:t xml:space="preserve">о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Комплексное число c нарастающим итогом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пожарной </w:t>
            </w:r>
            <w:r>
              <w:br/>
            </w:r>
            <w:r>
              <w:rPr>
                <w:rFonts w:ascii="Times New Roman"/>
                <w:b w:val="false"/>
                <w:i w:val="false"/>
                <w:color w:val="000000"/>
                <w:sz w:val="20"/>
              </w:rPr>
              <w:t xml:space="preserve">
опасности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Возникло пожаров </w:t>
            </w:r>
            <w:r>
              <w:br/>
            </w:r>
            <w:r>
              <w:rPr>
                <w:rFonts w:ascii="Times New Roman"/>
                <w:b w:val="false"/>
                <w:i w:val="false"/>
                <w:color w:val="000000"/>
                <w:sz w:val="20"/>
              </w:rPr>
              <w:t xml:space="preserve">
согласно  </w:t>
            </w:r>
            <w:r>
              <w:br/>
            </w:r>
            <w:r>
              <w:rPr>
                <w:rFonts w:ascii="Times New Roman"/>
                <w:b w:val="false"/>
                <w:i w:val="false"/>
                <w:color w:val="000000"/>
                <w:sz w:val="20"/>
              </w:rPr>
              <w:t xml:space="preserve">
форме 11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Обнаружено пожаров с  </w:t>
            </w:r>
            <w:r>
              <w:br/>
            </w:r>
            <w:r>
              <w:rPr>
                <w:rFonts w:ascii="Times New Roman"/>
                <w:b w:val="false"/>
                <w:i w:val="false"/>
                <w:color w:val="000000"/>
                <w:sz w:val="20"/>
              </w:rPr>
              <w:t xml:space="preserve">
самолета и вертолетов </w:t>
            </w:r>
            <w:r>
              <w:br/>
            </w:r>
            <w:r>
              <w:rPr>
                <w:rFonts w:ascii="Times New Roman"/>
                <w:b w:val="false"/>
                <w:i w:val="false"/>
                <w:color w:val="000000"/>
                <w:sz w:val="20"/>
              </w:rPr>
              <w:t xml:space="preserve">
согласно  </w:t>
            </w:r>
            <w:r>
              <w:br/>
            </w:r>
            <w:r>
              <w:rPr>
                <w:rFonts w:ascii="Times New Roman"/>
                <w:b w:val="false"/>
                <w:i w:val="false"/>
                <w:color w:val="000000"/>
                <w:sz w:val="20"/>
              </w:rPr>
              <w:t xml:space="preserve">
форме 12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bookmarkStart w:name="z42"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53"/>
        <w:gridCol w:w="653"/>
        <w:gridCol w:w="653"/>
        <w:gridCol w:w="653"/>
        <w:gridCol w:w="653"/>
        <w:gridCol w:w="653"/>
        <w:gridCol w:w="653"/>
        <w:gridCol w:w="653"/>
        <w:gridCol w:w="653"/>
        <w:gridCol w:w="653"/>
        <w:gridCol w:w="653"/>
        <w:gridCol w:w="653"/>
        <w:gridCol w:w="653"/>
        <w:gridCol w:w="653"/>
        <w:gridCol w:w="65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2"/>
    <w:bookmarkStart w:name="z44"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933"/>
        <w:gridCol w:w="933"/>
        <w:gridCol w:w="933"/>
        <w:gridCol w:w="933"/>
        <w:gridCol w:w="933"/>
        <w:gridCol w:w="1233"/>
      </w:tblGrid>
      <w:tr>
        <w:trPr>
          <w:trHeight w:val="255"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пожарной  </w:t>
            </w:r>
            <w:r>
              <w:br/>
            </w:r>
            <w:r>
              <w:rPr>
                <w:rFonts w:ascii="Times New Roman"/>
                <w:b w:val="false"/>
                <w:i w:val="false"/>
                <w:color w:val="000000"/>
                <w:sz w:val="20"/>
              </w:rPr>
              <w:t xml:space="preserve">
опасности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255"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9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дней по классам </w:t>
            </w:r>
            <w:r>
              <w:br/>
            </w:r>
            <w:r>
              <w:rPr>
                <w:rFonts w:ascii="Times New Roman"/>
                <w:b w:val="false"/>
                <w:i w:val="false"/>
                <w:color w:val="000000"/>
                <w:sz w:val="20"/>
              </w:rPr>
              <w:t xml:space="preserve">
пожарной опасности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Возникло пожаров </w:t>
            </w:r>
            <w:r>
              <w:br/>
            </w:r>
            <w:r>
              <w:rPr>
                <w:rFonts w:ascii="Times New Roman"/>
                <w:b w:val="false"/>
                <w:i w:val="false"/>
                <w:color w:val="000000"/>
                <w:sz w:val="20"/>
              </w:rPr>
              <w:t xml:space="preserve">
согласно  </w:t>
            </w:r>
            <w:r>
              <w:br/>
            </w:r>
            <w:r>
              <w:rPr>
                <w:rFonts w:ascii="Times New Roman"/>
                <w:b w:val="false"/>
                <w:i w:val="false"/>
                <w:color w:val="000000"/>
                <w:sz w:val="20"/>
              </w:rPr>
              <w:t xml:space="preserve">
форме 11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Обнаружено пожаров  согласно  </w:t>
            </w:r>
            <w:r>
              <w:br/>
            </w:r>
            <w:r>
              <w:rPr>
                <w:rFonts w:ascii="Times New Roman"/>
                <w:b w:val="false"/>
                <w:i w:val="false"/>
                <w:color w:val="000000"/>
                <w:sz w:val="20"/>
              </w:rPr>
              <w:t xml:space="preserve">
форме 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3"/>
    <w:p>
      <w:pPr>
        <w:spacing w:after="0"/>
        <w:ind w:left="0"/>
        <w:jc w:val="both"/>
      </w:pPr>
      <w:r>
        <w:rPr>
          <w:rFonts w:ascii="Times New Roman"/>
          <w:b w:val="false"/>
          <w:i w:val="false"/>
          <w:color w:val="000000"/>
          <w:sz w:val="28"/>
        </w:rPr>
        <w:t xml:space="preserve">  Начальник авиаотделения___________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Сведения заверяю  </w:t>
      </w:r>
      <w:r>
        <w:br/>
      </w:r>
      <w:r>
        <w:rPr>
          <w:rFonts w:ascii="Times New Roman"/>
          <w:b w:val="false"/>
          <w:i w:val="false"/>
          <w:color w:val="000000"/>
          <w:sz w:val="28"/>
        </w:rPr>
        <w:t>
 </w:t>
      </w:r>
      <w:r>
        <w:br/>
      </w:r>
      <w:r>
        <w:rPr>
          <w:rFonts w:ascii="Times New Roman"/>
          <w:b w:val="false"/>
          <w:i w:val="false"/>
          <w:color w:val="000000"/>
          <w:sz w:val="28"/>
        </w:rPr>
        <w:t xml:space="preserve">
  Начальник______________метеостанции__________ </w:t>
      </w:r>
      <w:r>
        <w:br/>
      </w:r>
      <w:r>
        <w:rPr>
          <w:rFonts w:ascii="Times New Roman"/>
          <w:b w:val="false"/>
          <w:i w:val="false"/>
          <w:color w:val="000000"/>
          <w:sz w:val="28"/>
        </w:rPr>
        <w:t xml:space="preserve">
           название                подпись </w:t>
      </w:r>
      <w:r>
        <w:br/>
      </w:r>
      <w:r>
        <w:rPr>
          <w:rFonts w:ascii="Times New Roman"/>
          <w:b w:val="false"/>
          <w:i w:val="false"/>
          <w:color w:val="000000"/>
          <w:sz w:val="28"/>
        </w:rPr>
        <w:t>
 </w:t>
      </w:r>
      <w:r>
        <w:br/>
      </w:r>
      <w:r>
        <w:rPr>
          <w:rFonts w:ascii="Times New Roman"/>
          <w:b w:val="false"/>
          <w:i w:val="false"/>
          <w:color w:val="000000"/>
          <w:sz w:val="28"/>
        </w:rPr>
        <w:t xml:space="preserve">
      место печати                                                                  </w:t>
      </w:r>
    </w:p>
    <w:bookmarkStart w:name="z77" w:id="4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Положению об авиационных работах по  </w:t>
      </w:r>
      <w:r>
        <w:br/>
      </w:r>
      <w:r>
        <w:rPr>
          <w:rFonts w:ascii="Times New Roman"/>
          <w:b w:val="false"/>
          <w:i w:val="false"/>
          <w:color w:val="000000"/>
          <w:sz w:val="28"/>
        </w:rPr>
        <w:t xml:space="preserve">
охране и защите лесного фонда,    </w:t>
      </w:r>
      <w:r>
        <w:br/>
      </w:r>
      <w:r>
        <w:rPr>
          <w:rFonts w:ascii="Times New Roman"/>
          <w:b w:val="false"/>
          <w:i w:val="false"/>
          <w:color w:val="000000"/>
          <w:sz w:val="28"/>
        </w:rPr>
        <w:t xml:space="preserve">
утвержденного приказом Председателя  </w:t>
      </w:r>
      <w:r>
        <w:br/>
      </w:r>
      <w:r>
        <w:rPr>
          <w:rFonts w:ascii="Times New Roman"/>
          <w:b w:val="false"/>
          <w:i w:val="false"/>
          <w:color w:val="000000"/>
          <w:sz w:val="28"/>
        </w:rPr>
        <w:t xml:space="preserve">
Комитета лесного и охотничьего    </w:t>
      </w:r>
      <w:r>
        <w:br/>
      </w:r>
      <w:r>
        <w:rPr>
          <w:rFonts w:ascii="Times New Roman"/>
          <w:b w:val="false"/>
          <w:i w:val="false"/>
          <w:color w:val="000000"/>
          <w:sz w:val="28"/>
        </w:rPr>
        <w:t xml:space="preserve">
хозяйства Министерства сельского    </w:t>
      </w:r>
      <w:r>
        <w:br/>
      </w:r>
      <w:r>
        <w:rPr>
          <w:rFonts w:ascii="Times New Roman"/>
          <w:b w:val="false"/>
          <w:i w:val="false"/>
          <w:color w:val="000000"/>
          <w:sz w:val="28"/>
        </w:rPr>
        <w:t xml:space="preserve">
хозяйства Республики Казахстан    </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Ведомость  </w:t>
      </w:r>
      <w:r>
        <w:br/>
      </w:r>
      <w:r>
        <w:rPr>
          <w:rFonts w:ascii="Times New Roman"/>
          <w:b w:val="false"/>
          <w:i w:val="false"/>
          <w:color w:val="000000"/>
          <w:sz w:val="28"/>
        </w:rPr>
        <w:t>
</w:t>
      </w:r>
      <w:r>
        <w:rPr>
          <w:rFonts w:ascii="Times New Roman"/>
          <w:b/>
          <w:i w:val="false"/>
          <w:color w:val="000000"/>
          <w:sz w:val="28"/>
        </w:rPr>
        <w:t xml:space="preserve">        участков с патологическим состоянием леса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33"/>
        <w:gridCol w:w="1913"/>
        <w:gridCol w:w="3053"/>
        <w:gridCol w:w="1473"/>
        <w:gridCol w:w="1473"/>
        <w:gridCol w:w="1813"/>
      </w:tblGrid>
      <w:tr>
        <w:trPr>
          <w:trHeight w:val="69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обнару </w:t>
            </w:r>
            <w:r>
              <w:br/>
            </w:r>
            <w:r>
              <w:rPr>
                <w:rFonts w:ascii="Times New Roman"/>
                <w:b w:val="false"/>
                <w:i w:val="false"/>
                <w:color w:val="000000"/>
                <w:sz w:val="20"/>
              </w:rPr>
              <w:t xml:space="preserve">
жения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Порядков.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участка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w:t>
            </w:r>
            <w:r>
              <w:br/>
            </w:r>
            <w:r>
              <w:rPr>
                <w:rFonts w:ascii="Times New Roman"/>
                <w:b w:val="false"/>
                <w:i w:val="false"/>
                <w:color w:val="000000"/>
                <w:sz w:val="20"/>
              </w:rPr>
              <w:t xml:space="preserve">
учреждение, </w:t>
            </w:r>
            <w:r>
              <w:br/>
            </w:r>
            <w:r>
              <w:rPr>
                <w:rFonts w:ascii="Times New Roman"/>
                <w:b w:val="false"/>
                <w:i w:val="false"/>
                <w:color w:val="000000"/>
                <w:sz w:val="20"/>
              </w:rPr>
              <w:t xml:space="preserve">
лесничество,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(привязки)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Таксеционная </w:t>
            </w:r>
            <w:r>
              <w:br/>
            </w:r>
            <w:r>
              <w:rPr>
                <w:rFonts w:ascii="Times New Roman"/>
                <w:b w:val="false"/>
                <w:i w:val="false"/>
                <w:color w:val="000000"/>
                <w:sz w:val="20"/>
              </w:rPr>
              <w:t xml:space="preserve">
характеристика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 </w:t>
            </w:r>
            <w:r>
              <w:br/>
            </w:r>
            <w:r>
              <w:rPr>
                <w:rFonts w:ascii="Times New Roman"/>
                <w:b w:val="false"/>
                <w:i w:val="false"/>
                <w:color w:val="000000"/>
                <w:sz w:val="20"/>
              </w:rPr>
              <w:t xml:space="preserve">
тав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w:t>
            </w:r>
            <w:r>
              <w:br/>
            </w:r>
            <w:r>
              <w:rPr>
                <w:rFonts w:ascii="Times New Roman"/>
                <w:b w:val="false"/>
                <w:i w:val="false"/>
                <w:color w:val="000000"/>
                <w:sz w:val="20"/>
              </w:rPr>
              <w:t xml:space="preserve">
нота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r>
              <w:br/>
            </w:r>
            <w:r>
              <w:rPr>
                <w:rFonts w:ascii="Times New Roman"/>
                <w:b w:val="false"/>
                <w:i w:val="false"/>
                <w:color w:val="000000"/>
                <w:sz w:val="20"/>
              </w:rPr>
              <w:t xml:space="preserve">
растная </w:t>
            </w:r>
            <w:r>
              <w:br/>
            </w:r>
            <w:r>
              <w:rPr>
                <w:rFonts w:ascii="Times New Roman"/>
                <w:b w:val="false"/>
                <w:i w:val="false"/>
                <w:color w:val="000000"/>
                <w:sz w:val="20"/>
              </w:rPr>
              <w:t xml:space="preserve">
группа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713"/>
        <w:gridCol w:w="1133"/>
        <w:gridCol w:w="1653"/>
        <w:gridCol w:w="1653"/>
        <w:gridCol w:w="1753"/>
        <w:gridCol w:w="1753"/>
      </w:tblGrid>
      <w:tr>
        <w:trPr>
          <w:trHeight w:val="69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гория повреж </w:t>
            </w:r>
            <w:r>
              <w:br/>
            </w:r>
            <w:r>
              <w:rPr>
                <w:rFonts w:ascii="Times New Roman"/>
                <w:b w:val="false"/>
                <w:i w:val="false"/>
                <w:color w:val="000000"/>
                <w:sz w:val="20"/>
              </w:rPr>
              <w:t xml:space="preserve">
дения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 </w:t>
            </w:r>
            <w:r>
              <w:br/>
            </w:r>
            <w:r>
              <w:rPr>
                <w:rFonts w:ascii="Times New Roman"/>
                <w:b w:val="false"/>
                <w:i w:val="false"/>
                <w:color w:val="000000"/>
                <w:sz w:val="20"/>
              </w:rPr>
              <w:t xml:space="preserve">
денная </w:t>
            </w:r>
            <w:r>
              <w:br/>
            </w:r>
            <w:r>
              <w:rPr>
                <w:rFonts w:ascii="Times New Roman"/>
                <w:b w:val="false"/>
                <w:i w:val="false"/>
                <w:color w:val="000000"/>
                <w:sz w:val="20"/>
              </w:rPr>
              <w:t xml:space="preserve">
порода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 </w:t>
            </w:r>
            <w:r>
              <w:br/>
            </w:r>
            <w:r>
              <w:rPr>
                <w:rFonts w:ascii="Times New Roman"/>
                <w:b w:val="false"/>
                <w:i w:val="false"/>
                <w:color w:val="000000"/>
                <w:sz w:val="20"/>
              </w:rPr>
              <w:t xml:space="preserve">
повреж </w:t>
            </w:r>
            <w:r>
              <w:br/>
            </w:r>
            <w:r>
              <w:rPr>
                <w:rFonts w:ascii="Times New Roman"/>
                <w:b w:val="false"/>
                <w:i w:val="false"/>
                <w:color w:val="000000"/>
                <w:sz w:val="20"/>
              </w:rPr>
              <w:t xml:space="preserve">
дения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наземного  </w:t>
            </w:r>
            <w:r>
              <w:br/>
            </w:r>
            <w:r>
              <w:rPr>
                <w:rFonts w:ascii="Times New Roman"/>
                <w:b w:val="false"/>
                <w:i w:val="false"/>
                <w:color w:val="000000"/>
                <w:sz w:val="20"/>
              </w:rPr>
              <w:t xml:space="preserve">
обследования очагов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 </w:t>
            </w:r>
            <w:r>
              <w:br/>
            </w:r>
            <w:r>
              <w:rPr>
                <w:rFonts w:ascii="Times New Roman"/>
                <w:b w:val="false"/>
                <w:i w:val="false"/>
                <w:color w:val="000000"/>
                <w:sz w:val="20"/>
              </w:rPr>
              <w:t xml:space="preserve">
лютная </w:t>
            </w:r>
            <w:r>
              <w:br/>
            </w:r>
            <w:r>
              <w:rPr>
                <w:rFonts w:ascii="Times New Roman"/>
                <w:b w:val="false"/>
                <w:i w:val="false"/>
                <w:color w:val="000000"/>
                <w:sz w:val="20"/>
              </w:rPr>
              <w:t xml:space="preserve">
заселен </w:t>
            </w:r>
            <w:r>
              <w:br/>
            </w:r>
            <w:r>
              <w:rPr>
                <w:rFonts w:ascii="Times New Roman"/>
                <w:b w:val="false"/>
                <w:i w:val="false"/>
                <w:color w:val="000000"/>
                <w:sz w:val="20"/>
              </w:rPr>
              <w:t xml:space="preserve">
ность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заселен </w:t>
            </w:r>
            <w:r>
              <w:br/>
            </w:r>
            <w:r>
              <w:rPr>
                <w:rFonts w:ascii="Times New Roman"/>
                <w:b w:val="false"/>
                <w:i w:val="false"/>
                <w:color w:val="000000"/>
                <w:sz w:val="20"/>
              </w:rPr>
              <w:t xml:space="preserve">
ность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xml:space="preserve">
повреж </w:t>
            </w:r>
            <w:r>
              <w:br/>
            </w:r>
            <w:r>
              <w:rPr>
                <w:rFonts w:ascii="Times New Roman"/>
                <w:b w:val="false"/>
                <w:i w:val="false"/>
                <w:color w:val="000000"/>
                <w:sz w:val="20"/>
              </w:rPr>
              <w:t xml:space="preserve">
дения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bookmarkStart w:name="z78" w:id="45"/>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Положению об авиационных работах по  </w:t>
      </w:r>
      <w:r>
        <w:br/>
      </w:r>
      <w:r>
        <w:rPr>
          <w:rFonts w:ascii="Times New Roman"/>
          <w:b w:val="false"/>
          <w:i w:val="false"/>
          <w:color w:val="000000"/>
          <w:sz w:val="28"/>
        </w:rPr>
        <w:t xml:space="preserve">
охране и защите лесного фонда,    </w:t>
      </w:r>
      <w:r>
        <w:br/>
      </w:r>
      <w:r>
        <w:rPr>
          <w:rFonts w:ascii="Times New Roman"/>
          <w:b w:val="false"/>
          <w:i w:val="false"/>
          <w:color w:val="000000"/>
          <w:sz w:val="28"/>
        </w:rPr>
        <w:t xml:space="preserve">
утвержденного приказом Председателя  </w:t>
      </w:r>
      <w:r>
        <w:br/>
      </w:r>
      <w:r>
        <w:rPr>
          <w:rFonts w:ascii="Times New Roman"/>
          <w:b w:val="false"/>
          <w:i w:val="false"/>
          <w:color w:val="000000"/>
          <w:sz w:val="28"/>
        </w:rPr>
        <w:t xml:space="preserve">
Комитета лесного и охотничьего    </w:t>
      </w:r>
      <w:r>
        <w:br/>
      </w:r>
      <w:r>
        <w:rPr>
          <w:rFonts w:ascii="Times New Roman"/>
          <w:b w:val="false"/>
          <w:i w:val="false"/>
          <w:color w:val="000000"/>
          <w:sz w:val="28"/>
        </w:rPr>
        <w:t xml:space="preserve">
хозяйства Министерства сельского    </w:t>
      </w:r>
      <w:r>
        <w:br/>
      </w:r>
      <w:r>
        <w:rPr>
          <w:rFonts w:ascii="Times New Roman"/>
          <w:b w:val="false"/>
          <w:i w:val="false"/>
          <w:color w:val="000000"/>
          <w:sz w:val="28"/>
        </w:rPr>
        <w:t xml:space="preserve">
хозяйства Республики Казахстан     </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Карточка учета </w:t>
      </w:r>
      <w:r>
        <w:br/>
      </w:r>
      <w:r>
        <w:rPr>
          <w:rFonts w:ascii="Times New Roman"/>
          <w:b w:val="false"/>
          <w:i w:val="false"/>
          <w:color w:val="000000"/>
          <w:sz w:val="28"/>
        </w:rPr>
        <w:t>
</w:t>
      </w:r>
      <w:r>
        <w:rPr>
          <w:rFonts w:ascii="Times New Roman"/>
          <w:b/>
          <w:i w:val="false"/>
          <w:color w:val="000000"/>
          <w:sz w:val="28"/>
        </w:rPr>
        <w:t xml:space="preserve">         хвое- и листогрызущих вредителей при наземном  </w:t>
      </w:r>
      <w:r>
        <w:br/>
      </w:r>
      <w:r>
        <w:rPr>
          <w:rFonts w:ascii="Times New Roman"/>
          <w:b w:val="false"/>
          <w:i w:val="false"/>
          <w:color w:val="000000"/>
          <w:sz w:val="28"/>
        </w:rPr>
        <w:t>
</w:t>
      </w:r>
      <w:r>
        <w:rPr>
          <w:rFonts w:ascii="Times New Roman"/>
          <w:b/>
          <w:i w:val="false"/>
          <w:color w:val="000000"/>
          <w:sz w:val="28"/>
        </w:rPr>
        <w:t xml:space="preserve">                лесопатологическом обследовании </w:t>
      </w:r>
    </w:p>
    <w:p>
      <w:pPr>
        <w:spacing w:after="0"/>
        <w:ind w:left="0"/>
        <w:jc w:val="both"/>
      </w:pPr>
      <w:r>
        <w:rPr>
          <w:rFonts w:ascii="Times New Roman"/>
          <w:b w:val="false"/>
          <w:i w:val="false"/>
          <w:color w:val="000000"/>
          <w:sz w:val="28"/>
        </w:rPr>
        <w:t xml:space="preserve">Организация__________________Лесничество_________________ </w:t>
      </w:r>
    </w:p>
    <w:bookmarkStart w:name="z49"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944"/>
        <w:gridCol w:w="1386"/>
        <w:gridCol w:w="941"/>
        <w:gridCol w:w="968"/>
        <w:gridCol w:w="941"/>
        <w:gridCol w:w="941"/>
        <w:gridCol w:w="499"/>
        <w:gridCol w:w="896"/>
        <w:gridCol w:w="1365"/>
        <w:gridCol w:w="920"/>
        <w:gridCol w:w="920"/>
        <w:gridCol w:w="920"/>
        <w:gridCol w:w="920"/>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та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выдел </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xml:space="preserve">
модельных </w:t>
            </w:r>
            <w:r>
              <w:br/>
            </w:r>
            <w:r>
              <w:rPr>
                <w:rFonts w:ascii="Times New Roman"/>
                <w:b w:val="false"/>
                <w:i w:val="false"/>
                <w:color w:val="000000"/>
                <w:sz w:val="20"/>
              </w:rPr>
              <w:t xml:space="preserve">
деревьев </w:t>
            </w:r>
            <w:r>
              <w:br/>
            </w:r>
            <w:r>
              <w:rPr>
                <w:rFonts w:ascii="Times New Roman"/>
                <w:b w:val="false"/>
                <w:i w:val="false"/>
                <w:color w:val="000000"/>
                <w:sz w:val="20"/>
              </w:rPr>
              <w:t xml:space="preserve">
или </w:t>
            </w:r>
            <w:r>
              <w:br/>
            </w:r>
            <w:r>
              <w:rPr>
                <w:rFonts w:ascii="Times New Roman"/>
                <w:b w:val="false"/>
                <w:i w:val="false"/>
                <w:color w:val="000000"/>
                <w:sz w:val="20"/>
              </w:rPr>
              <w:t xml:space="preserve">
площадок </w:t>
            </w:r>
            <w:r>
              <w:br/>
            </w:r>
            <w:r>
              <w:rPr>
                <w:rFonts w:ascii="Times New Roman"/>
                <w:b w:val="false"/>
                <w:i w:val="false"/>
                <w:color w:val="000000"/>
                <w:sz w:val="20"/>
              </w:rPr>
              <w:t xml:space="preserve">
в подстилке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модельное дерево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 </w:t>
            </w:r>
            <w:r>
              <w:br/>
            </w:r>
            <w:r>
              <w:rPr>
                <w:rFonts w:ascii="Times New Roman"/>
                <w:b w:val="false"/>
                <w:i w:val="false"/>
                <w:color w:val="000000"/>
                <w:sz w:val="20"/>
              </w:rPr>
              <w:t xml:space="preserve">
та, </w:t>
            </w:r>
            <w:r>
              <w:br/>
            </w:r>
            <w:r>
              <w:rPr>
                <w:rFonts w:ascii="Times New Roman"/>
                <w:b w:val="false"/>
                <w:i w:val="false"/>
                <w:color w:val="000000"/>
                <w:sz w:val="20"/>
              </w:rPr>
              <w:t xml:space="preserve">
диа </w:t>
            </w:r>
            <w:r>
              <w:br/>
            </w:r>
            <w:r>
              <w:rPr>
                <w:rFonts w:ascii="Times New Roman"/>
                <w:b w:val="false"/>
                <w:i w:val="false"/>
                <w:color w:val="000000"/>
                <w:sz w:val="20"/>
              </w:rPr>
              <w:t xml:space="preserve">
метр </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радиус проекции кроны </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размеручет </w:t>
            </w:r>
            <w:r>
              <w:br/>
            </w:r>
            <w:r>
              <w:rPr>
                <w:rFonts w:ascii="Times New Roman"/>
                <w:b w:val="false"/>
                <w:i w:val="false"/>
                <w:color w:val="000000"/>
                <w:sz w:val="20"/>
              </w:rPr>
              <w:t xml:space="preserve">
ной пло </w:t>
            </w:r>
            <w:r>
              <w:br/>
            </w:r>
            <w:r>
              <w:rPr>
                <w:rFonts w:ascii="Times New Roman"/>
                <w:b w:val="false"/>
                <w:i w:val="false"/>
                <w:color w:val="000000"/>
                <w:sz w:val="20"/>
              </w:rPr>
              <w:t xml:space="preserve">
щади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6"/>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653"/>
        <w:gridCol w:w="1413"/>
        <w:gridCol w:w="2213"/>
        <w:gridCol w:w="1993"/>
        <w:gridCol w:w="22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вредителя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внешнее </w:t>
            </w:r>
            <w:r>
              <w:br/>
            </w:r>
            <w:r>
              <w:rPr>
                <w:rFonts w:ascii="Times New Roman"/>
                <w:b w:val="false"/>
                <w:i w:val="false"/>
                <w:color w:val="000000"/>
                <w:sz w:val="20"/>
              </w:rPr>
              <w:t xml:space="preserve">
описание  </w:t>
            </w:r>
            <w:r>
              <w:br/>
            </w:r>
            <w:r>
              <w:rPr>
                <w:rFonts w:ascii="Times New Roman"/>
                <w:b w:val="false"/>
                <w:i w:val="false"/>
                <w:color w:val="000000"/>
                <w:sz w:val="20"/>
              </w:rPr>
              <w:t xml:space="preserve">
вредителя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куколки, коконы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бабочки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гусеницы </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младших возрастов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старших  </w:t>
            </w:r>
            <w:r>
              <w:br/>
            </w:r>
            <w:r>
              <w:rPr>
                <w:rFonts w:ascii="Times New Roman"/>
                <w:b w:val="false"/>
                <w:i w:val="false"/>
                <w:color w:val="000000"/>
                <w:sz w:val="20"/>
              </w:rPr>
              <w:t xml:space="preserve">
возрастов </w:t>
            </w:r>
          </w:p>
        </w:tc>
        <w:tc>
          <w:tcPr>
            <w:tcW w:w="0" w:type="auto"/>
            <w:vMerge/>
            <w:tcBorders>
              <w:top w:val="nil"/>
              <w:left w:val="single" w:color="cfcfcf" w:sz="5"/>
              <w:bottom w:val="single" w:color="cfcfcf" w:sz="5"/>
              <w:right w:val="single" w:color="cfcfcf" w:sz="5"/>
            </w:tcBorders>
          </w:tcPr>
          <w:p/>
        </w:tc>
      </w:tr>
      <w:tr>
        <w:trPr>
          <w:trHeight w:val="69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47"/>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Положению об авиационных работах по  </w:t>
      </w:r>
      <w:r>
        <w:br/>
      </w:r>
      <w:r>
        <w:rPr>
          <w:rFonts w:ascii="Times New Roman"/>
          <w:b w:val="false"/>
          <w:i w:val="false"/>
          <w:color w:val="000000"/>
          <w:sz w:val="28"/>
        </w:rPr>
        <w:t xml:space="preserve">
охране и защите лесного фонда,    </w:t>
      </w:r>
      <w:r>
        <w:br/>
      </w:r>
      <w:r>
        <w:rPr>
          <w:rFonts w:ascii="Times New Roman"/>
          <w:b w:val="false"/>
          <w:i w:val="false"/>
          <w:color w:val="000000"/>
          <w:sz w:val="28"/>
        </w:rPr>
        <w:t xml:space="preserve">
утвержденного приказом Председателя  </w:t>
      </w:r>
      <w:r>
        <w:br/>
      </w:r>
      <w:r>
        <w:rPr>
          <w:rFonts w:ascii="Times New Roman"/>
          <w:b w:val="false"/>
          <w:i w:val="false"/>
          <w:color w:val="000000"/>
          <w:sz w:val="28"/>
        </w:rPr>
        <w:t xml:space="preserve">
Комитета лесного и охотничьего    </w:t>
      </w:r>
      <w:r>
        <w:br/>
      </w:r>
      <w:r>
        <w:rPr>
          <w:rFonts w:ascii="Times New Roman"/>
          <w:b w:val="false"/>
          <w:i w:val="false"/>
          <w:color w:val="000000"/>
          <w:sz w:val="28"/>
        </w:rPr>
        <w:t xml:space="preserve">
хозяйства Министерства сельского    </w:t>
      </w:r>
      <w:r>
        <w:br/>
      </w:r>
      <w:r>
        <w:rPr>
          <w:rFonts w:ascii="Times New Roman"/>
          <w:b w:val="false"/>
          <w:i w:val="false"/>
          <w:color w:val="000000"/>
          <w:sz w:val="28"/>
        </w:rPr>
        <w:t xml:space="preserve">
хозяйства Республики Казахстан    </w:t>
      </w:r>
    </w:p>
    <w:bookmarkEnd w:id="47"/>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(наименование Исполнителя и филиала) </w:t>
      </w:r>
    </w:p>
    <w:p>
      <w:pPr>
        <w:spacing w:after="0"/>
        <w:ind w:left="0"/>
        <w:jc w:val="both"/>
      </w:pPr>
      <w:r>
        <w:rPr>
          <w:rFonts w:ascii="Times New Roman"/>
          <w:b/>
          <w:i w:val="false"/>
          <w:color w:val="000000"/>
          <w:sz w:val="28"/>
        </w:rPr>
        <w:t xml:space="preserve">                             ЛИСТОК </w:t>
      </w:r>
      <w:r>
        <w:br/>
      </w:r>
      <w:r>
        <w:rPr>
          <w:rFonts w:ascii="Times New Roman"/>
          <w:b w:val="false"/>
          <w:i w:val="false"/>
          <w:color w:val="000000"/>
          <w:sz w:val="28"/>
        </w:rPr>
        <w:t>
</w:t>
      </w:r>
      <w:r>
        <w:rPr>
          <w:rFonts w:ascii="Times New Roman"/>
          <w:b/>
          <w:i w:val="false"/>
          <w:color w:val="000000"/>
          <w:sz w:val="28"/>
        </w:rPr>
        <w:t xml:space="preserve">                    воздушной сигнализации </w:t>
      </w:r>
    </w:p>
    <w:p>
      <w:pPr>
        <w:spacing w:after="0"/>
        <w:ind w:left="0"/>
        <w:jc w:val="both"/>
      </w:pPr>
      <w:r>
        <w:rPr>
          <w:rFonts w:ascii="Times New Roman"/>
          <w:b w:val="false"/>
          <w:i w:val="false"/>
          <w:color w:val="000000"/>
          <w:sz w:val="28"/>
        </w:rPr>
        <w:t xml:space="preserve">_________ организация   ________ лесничество, квартал №_____ </w:t>
      </w:r>
    </w:p>
    <w:p>
      <w:pPr>
        <w:spacing w:after="0"/>
        <w:ind w:left="0"/>
        <w:jc w:val="both"/>
      </w:pPr>
      <w:r>
        <w:rPr>
          <w:rFonts w:ascii="Times New Roman"/>
          <w:b w:val="false"/>
          <w:i w:val="false"/>
          <w:color w:val="000000"/>
          <w:sz w:val="28"/>
        </w:rPr>
        <w:t xml:space="preserve">Дата обнаружения    "____" _____________200__год </w:t>
      </w:r>
    </w:p>
    <w:p>
      <w:pPr>
        <w:spacing w:after="0"/>
        <w:ind w:left="0"/>
        <w:jc w:val="both"/>
      </w:pPr>
      <w:r>
        <w:rPr>
          <w:rFonts w:ascii="Times New Roman"/>
          <w:b w:val="false"/>
          <w:i w:val="false"/>
          <w:color w:val="000000"/>
          <w:sz w:val="28"/>
        </w:rPr>
        <w:t xml:space="preserve">Площадь поврежденного участка_______________ га. </w:t>
      </w:r>
    </w:p>
    <w:p>
      <w:pPr>
        <w:spacing w:after="0"/>
        <w:ind w:left="0"/>
        <w:jc w:val="both"/>
      </w:pPr>
      <w:r>
        <w:rPr>
          <w:rFonts w:ascii="Times New Roman"/>
          <w:b w:val="false"/>
          <w:i w:val="false"/>
          <w:color w:val="000000"/>
          <w:sz w:val="28"/>
        </w:rPr>
        <w:t xml:space="preserve">Видимые признаки повреждения_________________________________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Таксационная характеристика _________________________________ </w:t>
      </w:r>
      <w:r>
        <w:br/>
      </w:r>
      <w:r>
        <w:rPr>
          <w:rFonts w:ascii="Times New Roman"/>
          <w:b w:val="false"/>
          <w:i w:val="false"/>
          <w:color w:val="000000"/>
          <w:sz w:val="28"/>
        </w:rPr>
        <w:t xml:space="preserve">
                            состав, полнота, класс возраста </w:t>
      </w:r>
      <w:r>
        <w:br/>
      </w:r>
      <w:r>
        <w:rPr>
          <w:rFonts w:ascii="Times New Roman"/>
          <w:b w:val="false"/>
          <w:i w:val="false"/>
          <w:color w:val="000000"/>
          <w:sz w:val="28"/>
        </w:rPr>
        <w:t>
 </w:t>
      </w:r>
      <w:r>
        <w:br/>
      </w:r>
      <w:r>
        <w:rPr>
          <w:rFonts w:ascii="Times New Roman"/>
          <w:b w:val="false"/>
          <w:i w:val="false"/>
          <w:color w:val="000000"/>
          <w:sz w:val="28"/>
        </w:rPr>
        <w:t xml:space="preserve">
  Поврежденная порода__________ Характер повреждения___________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единичный, групповой, куртинный, сплошной </w:t>
      </w:r>
    </w:p>
    <w:p>
      <w:pPr>
        <w:spacing w:after="0"/>
        <w:ind w:left="0"/>
        <w:jc w:val="both"/>
      </w:pPr>
      <w:r>
        <w:rPr>
          <w:rFonts w:ascii="Times New Roman"/>
          <w:b w:val="false"/>
          <w:i w:val="false"/>
          <w:color w:val="000000"/>
          <w:sz w:val="28"/>
        </w:rPr>
        <w:t xml:space="preserve">                  СХЕМА МЕСТА ПОВРЕЖДЕНИЯ </w:t>
      </w:r>
    </w:p>
    <w:p>
      <w:pPr>
        <w:spacing w:after="0"/>
        <w:ind w:left="0"/>
        <w:jc w:val="both"/>
      </w:pPr>
      <w:r>
        <w:rPr>
          <w:rFonts w:ascii="Times New Roman"/>
          <w:b w:val="false"/>
          <w:i w:val="false"/>
          <w:color w:val="000000"/>
          <w:sz w:val="28"/>
        </w:rPr>
        <w:t xml:space="preserve">| север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юг                                Летчик-наблюдатель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