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9b59" w14:textId="81d9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культуры, информации и общественного согласия Республики Казахстан от 5 января 2000  года № 1 "Об утверждении Правил "Об аккредитации журналистов средств массовой информации и информационных агентств при государственных органах или иных организациях", зарегистрированный за №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культуры, информации и спорта Республики Казахстан от 13 декабря 2004 года № 75. Зарегистрирован в Министерстве юстиции Республики Казахстан 27 января 2005 года № 3397. Утратил силу приказом Министра культуры и информации Республики Казахстан от 21 июня 2013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культуры и информации РК от 21.06.2013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29 сентября 2004 года № 1449 «О мерах по дальнейшему совершенствованию системы государственного управления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20 марта 2004 года № 77-р «О мерах по совершенствованию подзаконных актов»,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культуры, информации и общественного согласия Республики Казахстан от 5 января 2000 года № 1 «Об утверждении Правил «Об аккредитации журналистов средств массовой информации и информационных агентств при государственных органах или иных организациях» (зарегистрированный в Реестре государственной регистрации нормативных правовых актов за № 1037) (далее - Приказ)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«Директора Департамента СМИ Омарова Ж.С.» заменить словами «Председателя Комитета информации и архивов Тауекеля С.Т.»;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об аккредитации журналистов средств массовой информации и информационных агентств при государственных органах или иных организациях,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«(23.07.1999 год, № 451-I ЗРК) и на основании Положения о Министерстве культуры, информации и общественного согласия Республики Казахстан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29.04.1999 год, № 499)»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главу 1 «Общие положения»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«1-1. Права и обязанности субъектов регулируются действующими законами Республики Казахстан, исходя из требований добросовестности, разумности и справедливости (аналогия права), а также соблюдения правил профессиональной и деловой этики.»;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слово «казахском» заменить словом «государственном»;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главу 3 «Права и обязанности аккредитованного журналиста»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информации и архивов (Тауекелу С.Т.) в установленном законодательством порядке провести государственную регистрацию данного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