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3407" w14:textId="2573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"Здоровая окружающая среда города Астаны на 2005-2007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24 декабря 2004 года N 109/15-III. Зарегистрировано Департаментом юстиции города Астаны 24 января 2005 года N 372. Утратило силу решением маслихата города Астаны от 12 декабря 2007 года N 25/6-IV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Рассмотрев представленную акиматом города Астаны Программу "Здоровая окружающая среда города Астаны на 2005-2007 годы",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86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января 2001 года N 148-II "О местном государственном управлении в Республике Казахстан",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прилагаемую Программу "Здоровая окружающая среда города Астаны на 2005-2007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Астаны                    Ж. Нуркенов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                              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СОГЛАСОВАНО: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"Городское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территориальное управление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Астаны"                      З. Сарсембаев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экономики, торговли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предпринимательства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Астаны"                      А. Керимбеков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финансов города Астаны"             А. Аскарова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И.о. директора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капитального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Астаны"                      Г. Маркштедер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энергетики и водного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хозяйства города Астаны"            Н. Тихонюк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коммунального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хозяйства города Астаны"            С. Хорошун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санитарно-эпидемиологического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надзора города Астаны"              Ж. Бекшин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"Городское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управление по чрезвычайным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ситуациям города Астаны"            Ж. Искендиров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"Управление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транспорта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Астаны"                      Б. Байжаханов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ДГП "Центр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гидрометеорологического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мониторинга"                        Л. Чунтонова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ТОО "Нысана"               А. Корх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ТОО "Завод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эффективных строительных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материалов"                         О. Власов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РГП "Жасыл Аймак"          Ж. Суюндиков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АО "Астанаэнергосервис"             М. Турмагамбетов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Генеральный директор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ГП "Астана Су Арнасы"               Ж. Нуркенов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"Управление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реализации природоохранных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программ города Астаны"             А. Мамлин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маслихата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109/15-III 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"Здоровая окружающая среда города Астаны на 2005-2007 годы"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Астана - 2004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Наименование          
</w:t>
      </w:r>
      <w:r>
        <w:rPr>
          <w:rFonts w:ascii="Times New Roman"/>
          <w:b w:val="false"/>
          <w:i w:val="false"/>
          <w:color w:val="000000"/>
          <w:sz w:val="28"/>
        </w:rPr>
        <w:t>
"Здоровая окружающая среда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Программы:
</w:t>
      </w:r>
      <w:r>
        <w:rPr>
          <w:rFonts w:ascii="Times New Roman"/>
          <w:b w:val="false"/>
          <w:i w:val="false"/>
          <w:color w:val="000000"/>
          <w:sz w:val="28"/>
        </w:rPr>
        <w:t>
            Астаны на 2005-2007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Основание             
</w:t>
      </w:r>
      <w:r>
        <w:rPr>
          <w:rFonts w:ascii="Times New Roman"/>
          <w:b w:val="false"/>
          <w:i w:val="false"/>
          <w:color w:val="000000"/>
          <w:sz w:val="28"/>
        </w:rPr>
        <w:t>
Концепция экологической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для разработки:
</w:t>
      </w:r>
      <w:r>
        <w:rPr>
          <w:rFonts w:ascii="Times New Roman"/>
          <w:b w:val="false"/>
          <w:i w:val="false"/>
          <w:color w:val="000000"/>
          <w:sz w:val="28"/>
        </w:rPr>
        <w:t>
       Республики Казахстан, одобренная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Президента Республики Казахстан от 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декабря 2003 года N 1241; протокольное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решение расширенного заседания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Правительства с участием Президента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Республики Казахстан от 2 августа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2004 года N 01-7.5.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Основной 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"Управление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разработчик:         
</w:t>
      </w:r>
      <w:r>
        <w:rPr>
          <w:rFonts w:ascii="Times New Roman"/>
          <w:b w:val="false"/>
          <w:i w:val="false"/>
          <w:color w:val="000000"/>
          <w:sz w:val="28"/>
        </w:rPr>
        <w:t>
 реализации природоохранных программ города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Астаны", Государственное учреждение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"Городское территориальное управление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охраны окружающей среды города Астаны".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Цель: 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Создание экологического равновесия города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Астаны и благоприятной среды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проживания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Задачи: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Снижение уровня антропогенного воздействия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на окружающую природную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совершенствование системы экономического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стимулирования природопользования;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создание единой системы наблюдения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контроль за состоянием окружающей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природной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повышение экологической культуры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образования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Срок реализации:
</w:t>
      </w:r>
      <w:r>
        <w:rPr>
          <w:rFonts w:ascii="Times New Roman"/>
          <w:b w:val="false"/>
          <w:i w:val="false"/>
          <w:color w:val="000000"/>
          <w:sz w:val="28"/>
        </w:rPr>
        <w:t>
      2005-2007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Необходимые ресурсы   
</w:t>
      </w:r>
      <w:r>
        <w:rPr>
          <w:rFonts w:ascii="Times New Roman"/>
          <w:b w:val="false"/>
          <w:i w:val="false"/>
          <w:color w:val="000000"/>
          <w:sz w:val="28"/>
        </w:rPr>
        <w:t>
Республиканский бюджет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источники их        
</w:t>
      </w:r>
      <w:r>
        <w:rPr>
          <w:rFonts w:ascii="Times New Roman"/>
          <w:b w:val="false"/>
          <w:i w:val="false"/>
          <w:color w:val="000000"/>
          <w:sz w:val="28"/>
        </w:rPr>
        <w:t>
20381,881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финансирования:
</w:t>
      </w:r>
      <w:r>
        <w:rPr>
          <w:rFonts w:ascii="Times New Roman"/>
          <w:b w:val="false"/>
          <w:i w:val="false"/>
          <w:color w:val="000000"/>
          <w:sz w:val="28"/>
        </w:rPr>
        <w:t>
       из них:  2005 год - 5174,045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2006 год - 5411,750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2007 год - 9796,086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Местный бюджет - 5688,422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из них:  2005 год - 159,554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2006 год - 2574,481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2007 год - 2954,387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Собственные средства предприятий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191,802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из них:  2005 год - 58,302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2006 год - 59,500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2007 год - 74,000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Инвестиции - 7995,9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из них:  2005 год - 3215,8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2006 год - 2287,4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2007 год - 2492,7 млн.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Ожидаемые             
</w:t>
      </w:r>
      <w:r>
        <w:rPr>
          <w:rFonts w:ascii="Times New Roman"/>
          <w:b w:val="false"/>
          <w:i w:val="false"/>
          <w:color w:val="000000"/>
          <w:sz w:val="28"/>
        </w:rPr>
        <w:t>
Повышение надежности работы очистных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результаты:          
</w:t>
      </w:r>
      <w:r>
        <w:rPr>
          <w:rFonts w:ascii="Times New Roman"/>
          <w:b w:val="false"/>
          <w:i w:val="false"/>
          <w:color w:val="000000"/>
          <w:sz w:val="28"/>
        </w:rPr>
        <w:t>
 сооружений города, устранение неприятного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запаха, ликвидация иловых площадок,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понижение уровня воды за счет ликвидации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накопителя-испарителя сточных вод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"Талды-коль";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понижение уровня грунтовых вод,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вопроса заболачивания территории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инженерной защиты от подтопления, дренажа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левобережной части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оздоровление экологической обстановки,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обеспечение качества поверхностных вод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путем реконструкции и благоустройства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русла реки Есиль, ручьев Сары-булак,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Ак-булак;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обеспечение жителей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Мичурино и Интернациональный водой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качества "Вода питьевая";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предотвращение загрязнения поверхностных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и подземных вод поселка Мичурино;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обеспечение соблюдения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экологических требований при выпусках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стоков ливневой канализации в водные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объекты за счет строительства станции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очистки стоков ливневой канализации;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снижение выбросов золы угольной на 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тонн/год, окислов серы на 420 тонн/год;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снижение выбросов загрязняющих веществ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от двигателей внутреннего сгорания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70-80%, дымности отработавших газов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8-10 раз;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сокращение выбросов загрязняющих веществ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в атмосферу и поддерживание степени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очистки отходящих газов на уровне 85%;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утилизация отходов, предотвращение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дополнительного загрязнения земли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отходами и обеспечения повторного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использования карт золоотвалов СП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ТЭЦ-1 и ТЭЦ-2 за счет строительства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завода по производству силикатного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кирпича из золошлаковых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благоприятное воздействие на микроклимат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города, путем создания ландшафтных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насаждений, строительства парков, скверов.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Экологическая безопасность как составная часть национальной безопасности Республики Казахстан является обязательным условием устойчивого развития и выступает основой сохранения природных систем и поддержания соответствующего качества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Настоящая Программа "Здоровая окружающая среда города Астаны на 2005-2007 годы" разработана исходя из приоритетов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</w:t>
      </w:r>
      <w:r>
        <w:rPr>
          <w:rFonts w:ascii="Times New Roman"/>
          <w:b w:val="false"/>
          <w:i w:val="false"/>
          <w:color w:val="000000"/>
          <w:sz w:val="28"/>
        </w:rPr>
        <w:t>
 "Казахстан - 2030", в соответствии с Концепцией экологической безопасности Республики Казахстан, одобренной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декабря 2003 года N 1241 и протокольного решения расширенного заседания Правительства с участием Президента Республики Казахстан от 2 августа 2004 года N 01-7.5.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связи с передислокацией столицы в город Астану произошло резкое увеличение населения столицы, возросло количество автомобильного транспорта, открылись новые производства, ведется интенсивное строительство, следствием чего явилось усиление негативного влияния на окружающую среду.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Решение экологических проблем является важнейшей задачей государственных органов управления и общественных организаций, конституционным долгом и обязанностью для всех жителей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Программа "Здоровая окружающая среда города Астаны на 2005-2007 годы" определяет современное состояние окружающей среды и проблемы в области охраны окружающей среды по городу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Документ определяет основные направления и аспекты, связанные с охраной окружающей среды, снижением уровня воздействия на окружающую среду, пропагандой экологических знаний.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Анализ современного состояния и проблемы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окружающей среды по городу Астане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Природные условия, ресурсы и экологическая ситуация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Город Астана расположен на приречной равнине и частично в долине. Рельеф территории в целом характеризуется отсутствием заметных уклонов и выраженных форм.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Климат резко континентальный и крайне засушливый. Характерные черты климата продолжительная холодная с устойчивым снеговым покровом зима, умеренно жаркое лето, большие годовые и суточные колебания температуры воздуха, высокая активность ветрового режима в течение всего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Инженерно-геологические условия города Астаны определяют ряд геолого-морфологических особенностей. Повсеместно распространен плоскоравнинный рельеф с уклонами менее 2%. Грунтовые условия - повсеместно распространенная толща коры выветривания, представленная преимущественно глинами. На них лежит покров рыхлых отложений, мощность которого редко превышает пять 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Сочетание этих факторов провоцирует широкое развитие подтопленности существующего города и потенциальную подтопляемость перспективной под застройку городской территории, причем при росте города необходимо учитывать, что подтопление будет развиваться одновременно с освоением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Водной артерией города является река Есиль, протекающая в его южной части. Река Есиль берет начало из родников в горах Ниаз (северная окраина Казахского мелкосопочника) в Карагандинской области. Общая длина реки от истока до устья составляет 2450 км. Сток реки Есиль формируется почти исключительно за счет талых вод.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Уровень грунтовых вод на территории города залегает на глубине 0-2 метра, за исключением небольших участков с залеганием 5 метров и более. Это требует инженерной подготовки территории в части организации поверхностного стока и дренажа грунтовых вод.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развития города Астаны имеют значение такие полезные ископаемые области, как мрамор, кирпично-черепичное сырье, песчано-гравийные смеси, строительный камень и тугоплавкие глины.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Расположение города Астаны создает равновероятные условия как для рассеивания примесей, так и для их накопления. Большая подвижность воздуха создает условия для интенсивного проветривания территории застройки, снижает вероятность возникновения застойных ситуаций, при которых происходит сосредоточение выбросов промышленных предприятий и автотранспорта с опасными концентрациями.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Более благоприятные условия для рассеивания вредных примесей в атмосфере отмечаются в холодный период года. Однако в это время года существенное влияние на ухудшение самоочищающей способности в атмосфере оказывают туманы. В летний период года снижение самоочищающей способности атмосферы происходит за счет повышенной природной запыленности воздуха.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Проблемы в области охраны окружающей среды по городу Астане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Проблемы загрязнения воздушного бассейна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городе Астане насчитывается несколько сот действующих предприятий, выбрасывающих в атмосферу до 40 видов загрязняющих веществ (предприятия теплоэнергетики, стройматериалов, автотранспортные, строительные и строящиеся объекты, расположенные по территории города).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Согласно статистическим данным, начиная с 1999 года, наблюдается медленный и неуклонный рост валового выброса загрязняющих веществ (см. приложение N 1 таблицу 1 и приложение N 2 диаграмму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в 1999 году общий объем выбросов составил 71,28 тыс. тонн, то в 2003 году суммарный выброс в атмосферу возрос до 91,6 тыс. тонн, в том числе от стационарных источников выбросов соответственно - 45,8 тыс. тонн и 51,5 тыс. тонн.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Основными загрязнителями атмосферного воздуха городской среды являются структурные подразделения ТЭЦ-1, ТЭЦ-2 ОАО "Астанаэнерго-сервис" (далее СП ТЭЦ-1 или СП ТЭЦ-2). Доля данных предприятий в общем объеме выбросов от стационарных источников загрязнения составляет 79% (см. приложение N 1 таблицу 2 и приложение N 2 диаграмму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Вместе с тем, имеет место использование индивидуальных источников теплоснабжения. В настоящее время на территории города работает более 200 мини-котельных, негативно влияющих на окружающую среду.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Проблема выбросов загрязняющих веществ от автомобильного транспорта выходит сегодня на передний план. За последние годы резко увеличивается количество выбросов. На их долю в общем объеме валовых выбросов по городу приходится около 40%. При этом количество автомобилей с каждым годом растет. Если на начало 2002 года в городе числилось более 50 тысяч автомашин, то в 2003 году в управлении дорожной полиции зарегистрировано уже более 70 тысяч транспортных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решения этой проблемы госпредприятия города (ГКП "Астана су арнасы", "Горкоммунхоз" и другие) перевели часть своего автотранспорта на потребление газообразного топлива. Кроме того, в соответствии с "Комплексной программой развития пассажирского транспорта общего пользования города Астаны на 2003-2005 годы" для троллейбусного депо приобретены 24 троллейбуса на общую сумму 260,8 млн. тенге, что положительно отразилось на состоянии атмосферного воздуха.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Контроль за качеством атмосферного воздуха проводится на постах наблюдения за загрязнением атмосферного воздуха Центра гидрометеорологического мониторинга. Сегодня в городе Астане в рабочем состоянии только два поста, что явно недостаточно при существующей нагрузке на транспортные магистрали, возросшем объеме строительства и т.д.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Состояние и проблемы водных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Город Астана расположен в засушливой зоне, которая характеризуется ограниченностью водных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Основной и единственной водной артерий в городе Астане является река Есиль с двумя небольшими притоками Ак-булак и Сары-булак.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Индекс загрязнения воды (далее - ИЗВ) по реке Есиль выше города значительно меньше, чем ниже города, что позволяет сделать вывод о загрязнении поверхностного стока в черте города. При впадении ручья Сары-булак в реку Есиль ухудшается качество его воды со 2-го класса (чистая) до 3-го класса (умеренно загрязненная).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Ручей Сары-булак временный водоток, протекающий по западной части города, играет роль естественной дрены и коллектора поверхностного стока, особенно в паводковый период. Протяженность ручья 8,5 км. На качество воды ручья отрицательно влияет санитарно-экологическое состояние берегов и прилегающих к ним территорий (захламленность берегов и самого ручья от разного рода мусора, наличие надворных уборных частного сектора и выпусков неочищенных дождевых и талых вод ливневой канализации города). Уровень загрязнения ручья Сары-булак характеризуется значениями ИЗВ как 3 класс, умеренно загрязненная при превышении предельно-допустимой концентрации (далее - ПДК) по меди, фенолам и нефтепродуктам.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Ручей Ак-булак временный водоток, протекающий по юго-восточной части города. Исток ручья находится в районе ТЭЦ-2. Участок ручья, протекающий по территории города от проспекта Абылайхана до впадения в реку Есиль, реконструирован и благоустроен. Состояние ручья Ак-булак определено значениями ИЗВ как 2 класс, чистая.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Система хозяйственно-фекальной канализации (коллектора, колодцы и районные насосные станции) города находится в крайне неудовлетворительном состоянии.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Сточные воды, пройдя искусственно-биологическую очистку, сбрасываются в накопитель-испаритель "Талды-коль", который представляет собой естественный водоем емкостью 65,2 млн. куб.м, дамбой обвалования общей длиной по замкнутому кругу 22,7 км и высотой 6-7,5 м. Проектная максимальная отметка зеркала воды 347,08 м. В настоящее время существующие канализационные очистные сооружения (далее - КОС) и накопитель-испаритель "Талды-коль" не отвечают современным экологическим и санитарно-гигиеническим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отсутствует регулирование уровня воды пруда-накопителя Талды-коль;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сами очистные сооружения морально и физически устарели.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Система ливневой канализации для отвода атмосферных осадков в существующем виде, т.е. при отсутствии очистных сооружений на выпусках в водные объекты, не удовлетворяет санитарно-экологическим требованиям.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Программа "Развитие ливневой канализации в городе Астане до 2010 года", утвержденная 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маслихата города Астаны от 2 мая 2002 года N 157/30-II, практически не реализуется. В 2004 году из местного бюджета выделены средства лишь на разработку проектно-сметной документации в объеме 57,5 млн. тенге. Конкурс проведен лишь в конце сентября 2004 года. В левобережной части города сети ливневой канализации построены только на улицах территории нового Правительственного Центра за счет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Кроме того, одной из существенных проблем является задача понижения уровня грунтовых вод. По данной проблеме, начиная с 2003 года, реализуется проект "Инженерная защита от подтопления, дренаж, понижение уровня грунтовых вод левобережной территории города Астаны" за счет средств республиканского бюджета. В 2004 году по данному проекту планировалось выполнить работы на общую сумму 706 млн.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Проблемы отходов производства и потребления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Решения требуют такие вопросы, как ограниченность срока эксплуатации существующего полигона, угроза переполнения карт золоотвала теплоэлектроцентралей.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территории города Астаны имеется один санкционированный накопитель твердых бытовых и производственных отходов, расположенный на восточной окраине, в 50 м к юго-востоку от шестого километра автодороги Астана - Павлодар.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 1972 года ведется захоронение отходов в отработанном карьере. По проектным расчетам эксплуатация полигона возможна до 2010 года. На данный момент накоплено около 12 млн.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отходов. Ежегодно на полигон поступает 0,4-0,5 млн.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отходов и с развитием города объем их поступления постоянно увеличивается (см. приложения N 1 таблицу 3 и приложение N 2 диаграмму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Производственные отходы теплоэлектроцентралей (золошлаки) складируются на золоотвалах. Так, СП ТЭЦ-1 имеет восемь карт. В работе карты N 6 и 7 золоотвала общей площадью 14,4 га. В 2002 году рекультивированы карты N 1-3 золоотвала СП ТЭЦ-1 площадью 20,3 га. Согласно Программе "Здоровье населения города Астаны на 2004-2005 годы",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маслихата города Астаны от 30 марта 2004 года N 30/6-III, выполнены работы по реконструкции карт N 6 и 7, что позволило решить проблему их пыления, а также складирования золошлаковых отходов в ближайшие 3-4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 ТЭЦ-2 имеет две карты золоотвала. Карта N 1 площадью 78 га в 1997 году была отработана и рекультивирована. Эксплуатация карты N 2 начата в 1993 году с объемом 9,7 млн.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и площадью 105 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приложениях N 1 и N 2, соответственно в таблице 4 и на диаграмме 4 показана динамика накопления золошлаковых отходов на ТЭЦ-1 и ТЭЦ-2.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Проблемы озеленения и благоустройства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настоящее время существующие зеленые насаждения в городе Астане представлены очень бедным ассортиментом. Возраст, санитарное состояние и декоративные качества зеленых насаждений различны. Общее их состояние в большей степени неудовлетворительное.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Кроме того, в столице отмечается недостаточное озеленение территорий проживания, мест массового отдыха. На одного жителя столицы приходится около 9,3 квадратных метра зеленых насаждений, а в северо-восточных районах города эти показатели находятся в пределах 1,5-2,0 квадратных метра, что крайне недостаточно. На конец 2003 года количество зеленых насаждений общего пользования составляло 395 га, ограниченного пользования 620 га и специального 1600 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состоянию на 1 октября 2004 года, в городе существуют четыре парка общей площадью 46,6 га, обустроены 33 сквера площадью 63,9 га и два бульвара (10 га), из них в 2004 году введены восемь скверов общей площадью 16,3 га и один бульвар на левобережье (8,5 га).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 2003 года работы по созданию санитарно-защитной зеленой зоны города Астаны проводились в соответствии с Отраслевой программой создания зеленой зоны города Астаны на 2002-2010 годы,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января 2002 года N 17. Зеленая зона создана на лесопригодных участках в границах города на площади 14 тысяч га и в пригородной зоне на площади 11 тысяч 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настоящее время реализуется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Программа </w:t>
      </w:r>
      <w:r>
        <w:rPr>
          <w:rFonts w:ascii="Times New Roman"/>
          <w:b w:val="false"/>
          <w:i w:val="false"/>
          <w:color w:val="000000"/>
          <w:sz w:val="28"/>
        </w:rPr>
        <w:t>
 "Леса Казахстана" на 2004-2006 годы, утвержденная постановлением Правительства Республики Казахстан от 14 мая 2004 года N 542. В 2004 году уже посажено 4700 га лесов, в том числе в новом Президентском центре 1034 га и на Карагандинском направлении 3666 га. Городу переданы, с учетом ранее посаженных, более 7,4 тысяч га лесов "зеленого" пояса.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Анализ поступления платежей за загрязнение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их использование на проведение природоохранных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Ежегодно в местный бюджет поступают средства от платежей за загрязнение окружающей среды и штрафы за нарушение природоохранного законодательства. Анализ показывает, что в 2003 году объем поступлений превысил уровень 2001 и 2002 годов соответственно в 2,7 и 1,2 раза (см. приложение N 1 таблицу 5). При этом в 2003 году в бюджет города поступило около 225 млн. тенге, из которых на проведение природоохранных мероприятий направлено 110,8 млн. тенге, или около 50% от общего сбора платежей. Заметна и тенденция роста затрат на проведение природоохранных мероприятий и, в частности, на развитие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2004 году на природоохранные нужды планируется освоить 116,3 млн. тенге. Предусмотрено выполнить девять природоохранных мероприятий, в том числе по Программе "Проведение мероприятий по охране окружающей среды на местном уровне" на сумму 9,5 млн. тенге, по Программе "Развитие охраны окружающей среды" - 106,8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Программой "Здоровье населения города Астаны на 2004-2005 годы",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маслихата города Астаны от 30 марта 2004 года N 30/6-III, до конца 2004 года намечено: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завершить работы по радиоэкологическому обследованию территории города Астаны на сумму 1,8 млн. тенге. Цель данного обследования - выявление локальных неконтролируемых источников ионизирующего излучения и участков радиоактивного загрязнения на территории города Астаны, подготовка к изъятию и дезактивации выявленных аномалий, оценка состояния радиационного фона территории городской инфраструктуры, вновь строящихся объектов и прилегающих промышленных зон, оценка уровня ртутного загрязнения в лечебно-профилактических учреждениях с применением метрологически поверенных приборов АГП-01. В настоящее время освоено 1,1 млн. тенге, или 61%;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завершить реконструкцию карт N 6 и 7 золоотвала СП ТЭЦ-1 на сумму 56,8 млн. тенге для предотвращения неблагоприятной экологической обстановки в городе Астане из-за пыления карт золоотвала ввиду их переполнения. Полная очистка карт N 6 и 7 позволит также решить проблему со складированием золошлаковых отходов на СП ТЭЦ-1 еще в течение ближайших 3,5 - 4 лет (по состоянию на 1 октября 2004 года освоено 51,2 млн. тенге, или 90%);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выполнить реконструкцию существующих золоуловителей на одном из действующих котлов СП ТЭЦ-2 с заменой их на установку "Эмульгирования", которая позволит сократить выброс взвешенных веществ в атмосферу города на 96,4% (3253 тонн/год) и окислов серы на 20% (202,955 тонн/год). Стоимость проекта 50 млн. тенге (по состоянию на 1 октября 2004 года освоено 37,6 млн. тенге, или более 75%).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Слабые стороны состояния окружающей среды: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высокое залегание грунтовых вод, угроза подтопления;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засоленность почв, сложности в проведении озеленения;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недостаточное озеленение города; загрязненность ручья Сары-булак;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загрязнение атмосферного воздуха из-за увеличения количества автотранспорта;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запыленность воздуха в летний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Сильные стороны состояния окружающей среды: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плоскоравнинный рельеф;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естественный радиационный фон, не превышающий нормативные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отсутствие вредных производств и сырьевых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благоприятные условия для рассеивания вредных примесей в атмосфере за счет ветров.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Цели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Целью Программы является создание экологического равновесия города Астаны и благоприятной среды для проживания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Поставленная цель будет достигнута путем решения следующих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снижение уровня антропогенного воздействия на окружающую природную среду: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сокращение вредных выбросов (автотранспорт, теплоэнергетика, промышленные предприятия);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совершенствование системы водоснабжения и водоотведения;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совершенствование системы сбора и хранения промышленных и бытовых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посадка и охрана зеленых насаждений;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охрана и рациональное использование земель;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совершенствование системы экономического стимулирования природопользования;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создание единой системы наблюдения и контроль за состоянием окружающей природной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повышение экологической культуры и образования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Основные направления и механизм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Основными направлениями Программы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предотвращение загрязнения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качества водных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предотвращение загрязнения земельных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озеленение и благоустройство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развитие экологической культуры, образования и просвещения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Предотвращение загрязнения атмосферного воздуха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Направлениями в решении проблем загрязнения атмосферного воздуха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увеличение капиталовложений на реконструкцию и замену устаревших горелочных устройств и золоуловителей теплоэлектроцентралей, замена существующих золоуловителей действующих котлов на установку "Эмульгирования". Постепенный отказ от использования каменного угля и переход на использование энергоносителей с меньшим объемом выбросов вредных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сокращение количества автономных котельных средней и малой мощности с планомерным переводом на централизованное потребление тепловой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увеличение количества экологически безопасных автотранспортных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развитие электрического транспорта (троллейбусов) за счет расширения существующей маршрутной сети электротранспорта.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реализации этих направлений Программой планируется: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провести реконструкцию существующих золоуловителей на теплоэлектроцентралях с заменой их на эмульгаторы второго поколения, капитальный ремонт золоулавливающих устройств котлоагрегатов N 1, 2, 4, 6, 7 на ТЭЦ-1 и N 1, 2, 3, 4, 5 на ТЭЦ-2;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внедрить новые модернизированные горелочные устройства на двух котлоагрегатах ТЭЦ-2;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ввести в действие автоматизированную систему контроля за выбросами золы в атмосферу;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котельных в поселках Промышленный, Пригородный, Управление производственно-технической комплектации (далее - УПТК), Железнодорожный и Мичурино установить золоулавливающие 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оснастить автомашины госучреждений и автобусных парков города катализаторами, уменьшающими токсичность и дымность выхлопных газов;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продолжить работы по внедрению газобаллонного оборудования в подведомственных предприятиях Управления транспорта города и в ГКП "Астана су арнасы";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приобрести новые троллейбусы как экологически безопасного общественного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установить автоматические газоанализаторы на четырех действующих стационарных постах и дополнительный пост наблюдения за загрязнением атмосферного воздуха на Левобережье;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оснастить Центр гидрометеорологического мониторинга передвижной лабораторией для производства фонового мониторинга за загрязнением воздушного бассейна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Обеспечение качества водных ресурсов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Решение проблем загрязнения водных ресурсов будет осуществляться в следующих основных направлениях: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сокращение дефицита водных ресурсов путем внедрения режима экономии водопотребления, модернизации водопроводящих систем и систем водоподготовки для улучшения качества воды, водоочистки и водоотведения;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увеличение объема работ по дренажу, понижению уровня грунтовых вод, ликвидация накопителя-испарителя "Талды-коль";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благоустройство набережных и русла реки Есиль, а также его притоков Сары-булак и Ак-булак;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совершенствование системы ливневой канализации с очистными сооружениями.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 целью реализации указанных направлений планируется: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ликвидация накопителя-испарителя "Талды-коль" с рекультивацией. В настоящую программу вошли 1-я и 2-я очереди строительства: в первую очередь намечается строительство сооружений биологической очистки КОС (Аэротенки) и механического обезвоживания осадков, во вторую очередь - восстановление системы перекачки воды из накопителя "Талды-коль" в накопитель "Карабидаик"; ликвидация накопителя-испарителя "Талды-коль", реконструкция КОС, строительство станции очистки стоков ливневой канализации прямо и косвенно связана с задачей понижения уровня грунтовых вод города Астаны, так как эти объекты расположены в единой экосистеме региона;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проведение работ по инженерной защите от подтопления, дренажу, понижению уровня грунтовых вод левобережной территории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реконструкция русла реки Есиль;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разработка проекта по очистке и благоустройству ручья Сары-булак по всей протяженности, благоустройство ручья Ак-булак на участке от проспекта Абылайхана до железной дороги;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реконструкция водозаборного узла с блоком очистки воды в поселках Интернациональный и Мичурино, строительство локальных очистных сооружений в поселке Мичурино;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строительство системы ливневой канализации с очистными сооружениями;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строительство сооружений оборотного водоснабжения на насосно-фильтровальной станции ГКП "Астана су арнасы";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проведение работ по гидрохимическому мониторингу поверхностных водоемов города.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Предотвращение загрязнения земельных ресурсов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Снижение техногенной нагрузки на окружающую среду связано с решением проблем захоронения отходов. Основными направлениями здесь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завершение начатых в 2003 году за счет займа Королевства Испания строительных работ по проекту "Модернизация и удаление твердо-бытовых отходов и улучшение экологической обстановки города 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повышение уровня использования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совершенствование системы утилизации производственных и бытовых отходов.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Реализация данных направлений будет осуществляться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утилизация золошлаковых отходов путем строительства завода для производства силикатного кирпича, что обеспечит предотвращение дополнительного загрязнения земли и повторное использование карт золоотвалов СП ТЭЦ-1, ТЭЦ-2;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внедрение автоматизированной системы контроля, учета и управления потоками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рекультивация отработанной карты N 6 золоотвала СП ТЭЦ-1;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строительство нового золооотвала СП ТЭЦ-2;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разработка проекта на строительство специального полигона для обезвреживания опасных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демеркуризация и утилизация ртутьсодержащих приборов и изделий по городу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Учитывая, что озеленение территорий является основным фактором оздоровления городской среды и играет важную роль в формировании архитектурно-художественного облика столицы, дополнительное озеленение будет осуществляться в соответствии с проектом "Комплексная схема озеленения города Астаны до 2030 года" по следующим основным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завершение строительства санитарно-защитной зоны вокруг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многочисленных зеленых микрозон в черте города за счет увеличения площадей парков, скверов, площадей, занятых под газонами и цветниками;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развитие сети зеленых насаждений в микрорайонах и кварталах.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Озеленение и благоустройство города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Для реализации основных направлений по озеленению и благоустройству города планируется: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ландшафтных насаждений в пригородной зоне вдоль основных транспортных магистралей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строительство парков по улице Сары-Арка, на набережной ручья Ак-булак;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окончание строительства 1-й очереди водно-зеленого бульвара нового административного центра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строительство Президентского парка;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комплексное благоустройство и озеленение внутриквартальных территорий.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результате реализации Комплексной схемы озеленения в городе появятся новые парки, бульвары и скверы, будет создана единая зеленая структура, органически связывающая между собой все городские озелененные территории.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Развитие экологической культуры,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образования и просвещения населения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Развитие экологической культуры, образования и просвещения населения проводится в следующих основных направлениях: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регулярное освещение в средствах массовой информации проблем охраны окружающей среды и пропаганда экологических знаний;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подготовка специалистов, переподготовка и повышение квалификации кадров в области экологии;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государственная поддержка экологического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эффективное функционирование административного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 целью формирования экологической культуры населения планируется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постоянная трансляция телерадиопередач по охране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ежегодное проведение мероприятий, посвященных Всемирному дню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издание экологической газеты;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"Консультативно-экологического совета города Астаны", что позволит взаимодействовать с жителями города, кооперативами собственников квартир, предприятиями и учебными заведениями по вопросам осуществления мер охраны окружающей среды с позиции каждого из природопользователей;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проведение экологических субботников.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 целью развития экологической культуры, образования и просвещения населения в области охраны окружающей среды предусматривается распространение экологической информации среди населения через средства массовой информации (далее - СМИ), что имеет большую просветительно-пропагандистскую значимость в решении вопросов обеспечения экологической безопасности. В этой работе будут задействованы все городские СМИ, организовано издание экологической газеты. Особую роль в экологической пропаганде и просвещении населения будет уделяться вопросам пропаганды здорового образа жизни в гармонии с природой.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Необходимые ресурсы и источники их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Предполагаемый объем финансовых средств, необходимых для реализации мероприятий Программы, по источникам финансирования составят: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 счет республиканского бюджета - 20381,881 млн. тенге,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2005 год - 5174,045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2006 год - 5411,750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2007 год - 9796,086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 счет местного бюджета - 5688,422 млн. тенге,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2005 год - 159,554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2006 год - 2574,481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2007 год - 2954,387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 счет собственных средств предприятий - 191,802 млн. тенге,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2005 год - 58,302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2006 год - 59,500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2007 год - 74,000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 счет инвестиций - 7995,9 млн. тенге,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2005 год - 3215,8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2006 год - 2287,4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2007 год - 2492,7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Объемы финансирования могут уточняться при формировании бюджетов на соответствующий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наглядности объемы затрат по источникам финансирования сведены в таблицу и диаграмму, которые приведены в приложении N 1 таблица 6 и приложении N 2 диаграмма 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Ожидаемые результаты от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От реализации мероприятий Программы "Здоровая окружающая среда города Астаны на 2005-2007 годы" ожидаются следующие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реализация проекта "Ликвидация накопителя-испарителя сточных вод "Талды-коль" с рекультивацией" повысит надежность работы очистных сооружений города, устранит неприятный запах, позволит ликвидировать иловые площадки, понизить уровень воды в озере-накопителе до естественных границ;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мероприятия по инженерной защите от подтопления, дренаж левобережной части города позволят понизить уровень грунтовых вод, решить вопрос заболачивания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реконструкция и благоустройство русла реки Есиль, ручьев Сары-булак, Ак-булак способствуют оздоровлению экологической обстановки, обеспечению качества поверхностных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реконструкция водозаборного узла с блоком очистки позволит обеспечить жителей населенных пунктов Мичурино и Интернациональный водой качества "Вода питьевая";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строительство локальных очистных сооружений в поселке Мичурино позволит предотвратить загрязнение поверхностных и подземных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строительство станции очистки стоков ливневой канализации позволит обеспечить соблюдение санитарно-экологических требований при выпусках стоков ливневой канализации в водные объекты;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приобретение и установка автоматического регистратора уровня воды с полным комплексом гидрометеорологических наблюдений на Вячеславском водохранилище даст возможность получать информацию о максимальных критических уровнях паводковых вод с целью принятия упреждающих мер по предотвращению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реконструкция существующих золоулавливающих установок на одном из действующих котлов с заменой их на установку "Эмульгирования", внедрение новых модернизированных горелок и установок интенсификации горения, технология интенсификации горения на котлоагрегатах СП ТЭЦ-2 дают снижение выбросов золы угольной на 3200 тонн в год, окислов серы на 420 тонн в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установке газобаллонного оборудования на автомобильный транспорт достигается снижение выбросов оксидов углерода, азота, углеводорода, вообще отсутствуют выбросы диоксида серы и соединений свинца, в 8-10 раз снижается дымность отработавших газов;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оснащение автобусного парка города, работающего на маршрутных линиях, катализаторами позволит снизить выбросы загрязняющих веществ от двигателей внутреннего сгорания на 70-80%;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установка золоулавливающих установок в котельных поселков Пригородный и Промышленный позволит снизить выбросы взвешенных веществ в атмосферу соответственно на 20,6 и 19,4 тонны за отопительный сезон;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замена золоулавливающих установок отслуживших срок службы в котельных поселков УПТК, Железнодорожный и Мичурино позволит сократить выбросы загрязняющих веществ в атмосферу и поддерживать степень очистки отходящих газов на уровне 85%;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установка автоматических газоанализаторов на четырех действующих постах, установка дополнительного поста наблюдения получение оперативной, круглосуточной информации об экстремально высоком загрязнении воздушного бассейна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радиоэкологическое обследование территории города дает оценку радиологического и экологического состояния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строительство завода по производству силикатного кирпича из золошлаковых отходов позволит решить проблему утилизации отходов, предотвратить дополнительное загрязнение земли отходами и обеспечит повторное использование карт золоотвалов СП ТЭЦ-1 и ТЭЦ-2;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ландшафтных насаждений, строительство парков, скверов оказывают благоприятное воздействие на микроклимат города, служат источниками образования озона, кислорода и фитонцидов, образуют фильтрующую среду, очищают воздух, способствуют повышению его влажности;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трансляция телерадиопередач по охране окружающей среды, издание экологической газеты способствуют пропаганде экологических знаний и культуры, экологическому просвещению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здоровая окружающая среда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на 2005-2007 годы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N 1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Валовые выбросы вредных веществ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Астане за 1999-2003 годы (тыс. тонн)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1253"/>
        <w:gridCol w:w="1273"/>
        <w:gridCol w:w="1233"/>
        <w:gridCol w:w="1233"/>
        <w:gridCol w:w="1153"/>
      </w:tblGrid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выбросов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1999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Всего, 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71,28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Твердые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Газообразные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здоровая окружающая среда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на 2005-2007 годы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N 2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Динамика выбросов вредных веществ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предприятиями ОАО "Астанаэнергосервис" (тыс. тонн)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1333"/>
        <w:gridCol w:w="1393"/>
        <w:gridCol w:w="1433"/>
        <w:gridCol w:w="1373"/>
        <w:gridCol w:w="1133"/>
      </w:tblGrid>
      <w:tr>
        <w:trPr>
          <w:trHeight w:val="45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Выбросы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СП ТЭЦ-1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7,391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
</w:t>
            </w:r>
          </w:p>
        </w:tc>
      </w:tr>
      <w:tr>
        <w:trPr>
          <w:trHeight w:val="45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СП ТЭЦ-2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33,526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40,245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35,263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здоровая окружающая среда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на 2005-2007 годы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N 3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Динамика накопления отходов на городском полигоне (тыс.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1333"/>
        <w:gridCol w:w="1393"/>
        <w:gridCol w:w="1433"/>
        <w:gridCol w:w="1373"/>
        <w:gridCol w:w="1133"/>
      </w:tblGrid>
      <w:tr>
        <w:trPr>
          <w:trHeight w:val="45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Наличие отходов на полигоне по захоронению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493,9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Таблица N 4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Динамика накопления производственных отходов на золоотвалах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 ТЭЦ-1, СП ТЭЦ-2 ОАО "Астанаэнеросервис" (тыс. тонн)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1353"/>
        <w:gridCol w:w="1393"/>
        <w:gridCol w:w="1433"/>
        <w:gridCol w:w="1573"/>
        <w:gridCol w:w="1193"/>
      </w:tblGrid>
      <w:tr>
        <w:trPr>
          <w:trHeight w:val="45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Золошлаковые отходы СП ТЭЦ-1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70,416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
</w:t>
            </w:r>
          </w:p>
        </w:tc>
      </w:tr>
      <w:tr>
        <w:trPr>
          <w:trHeight w:val="45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Золошлаковые отходы СП ТЭЦ-2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450,85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451,85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546,892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здоровая окружающая среда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на 2005-2007 годы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N 5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Поступление платежей в городской бюджет за загрязнение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окружающей среды и их использование за 2001-2004 годы (тыс. 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3"/>
        <w:gridCol w:w="1273"/>
        <w:gridCol w:w="1333"/>
        <w:gridCol w:w="1373"/>
        <w:gridCol w:w="1453"/>
      </w:tblGrid>
      <w:tr>
        <w:trPr>
          <w:trHeight w:val="45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мес. 2004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поступило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185067
</w:t>
            </w:r>
          </w:p>
        </w:tc>
      </w:tr>
      <w:tr>
        <w:trPr>
          <w:trHeight w:val="45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т.ч.: платежи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180099
</w:t>
            </w:r>
          </w:p>
        </w:tc>
      </w:tr>
      <w:tr>
        <w:trPr>
          <w:trHeight w:val="45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Штрафы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
</w:t>
            </w:r>
          </w:p>
        </w:tc>
      </w:tr>
      <w:tr>
        <w:trPr>
          <w:trHeight w:val="45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Направлено на природоохранные мероприятия и освоено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97132
</w:t>
            </w:r>
          </w:p>
        </w:tc>
      </w:tr>
      <w:tr>
        <w:trPr>
          <w:trHeight w:val="45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на: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
</w:t>
            </w:r>
          </w:p>
        </w:tc>
      </w:tr>
      <w:tr>
        <w:trPr>
          <w:trHeight w:val="45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охраны окружающей среды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93787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Приложение N 1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здоровая окружающая среда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на 2005-2007 годы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N 6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Динамика объемов финансирования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источникам на 2005-2007 годы (млн. 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2493"/>
        <w:gridCol w:w="2493"/>
        <w:gridCol w:w="2493"/>
        <w:gridCol w:w="2493"/>
      </w:tblGrid>
      <w:tr>
        <w:trPr>
          <w:trHeight w:val="45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финансирования, млн. тенге: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канский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Собственные средства предприятий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5 174,045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159,554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58,302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3 215,8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5 411,750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2 574,481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59,500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2 287,4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9 796,086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2 954,387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2 492,7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20 381,881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5 688,422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191,802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7 995,9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здоровая окружающая среда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на 2005-2007 годы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Диаграмма N 1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Динамика валовых выбросов по городу Астане (тыс. тонн)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здоровая окружающая среда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на 2005-2007 годы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Диаграмма N 2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Динамика выбросов вредных веществ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предприятиями ОАО "Астанаэнергосервис" (тыс. тонн)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здоровая окружающая среда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на 2005-2007 годы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Диаграмма N 3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Динамика накопления отходов на городском полигоне (тыс. 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здоровая окружающая среда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на 2005-2007 годы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Диаграмма N 4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Динамика выбросов вредных веществ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предприятиями ОАО "Астанаэнергосервис" (тыс. тонн)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здоровая окружающая среда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на 2005-2007 годы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Диаграмма N 5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Динамика объемов финансирования на 2005-2007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(млн. тенге)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 мероприятий по реализации Программы здоровая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окружающая среда города Астаны на 2005-2007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2663"/>
        <w:gridCol w:w="1498"/>
        <w:gridCol w:w="1403"/>
        <w:gridCol w:w="1247"/>
        <w:gridCol w:w="1189"/>
        <w:gridCol w:w="1384"/>
        <w:gridCol w:w="1322"/>
        <w:gridCol w:w="1496"/>
      </w:tblGrid>
      <w:tr>
        <w:trPr>
          <w:trHeight w:val="225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твенные испол-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 испол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нения, 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 (млн.тенге)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ники финан-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2006*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2007*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Предотвращение загрязнения атмосферного воздуха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котлоагрегата N 3 СП ТЭЦ-1  с заменой на установку "Эмульгиро-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вания".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"АЭС", ДЭВХ г. Астаны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средст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предприятий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 золоуловителей с заменой их на эмульгаторы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поколения, СП ТЭЦ-2.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"УРПП г. Астаны", ДЭВХ г. Астаны, АО "АЭС"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2-3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модерни-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зированных горелочных устройств на двух котлоаг-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регатах БКЗ-420, СП ТЭЦ-2.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"УРПП  г. Астаны",  ДЭВХ г. Астаны, АО  "АЭС"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 бюджет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установки интенсификации горения (ТИГ) на одном из котлов БКЗ-420, СП ТЭЦ-2. 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 "УРПП г. Астаны",  ДЭВХ г. Астаны, АО  "АЭС"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 бюджет
</w:t>
            </w:r>
          </w:p>
        </w:tc>
      </w:tr>
      <w:tr>
        <w:trPr>
          <w:trHeight w:val="27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ЗУУ котлоагрегатов N 1, 6, СП ТЭЦ-1.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"АЭС", ДЭВХ г.Астаны, ГУ "УРПП 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средст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предприятий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ЗУУ котлоагрегатов N 2, 7, СП ТЭЦ-1.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"АЭС", ДЭВХ  г. Астаны, ГУ "УРПП  г.  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средст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предприятий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Расширенный 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ЗУУ котло-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агрегата N 4, СП ТЭЦ-1.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"АЭС", ДЭВХ  г. Астаны, ГУ "УРПП  г.  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 2-3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средст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предприятий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модерни-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зированных горелочных устройств на двух котло-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агрегатах БКЗ-420, СП ТЭЦ-2 АО.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"АЭС", ДЭВХ  г. Астаны, ГУ "УРПП  г.  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2-3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средст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предприятий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ЗУУ котлоагрегата N 5, СП ТЭЦ-2.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"АЭС", ДЭВХ  г. Астаны, ГУ "УРПП  г.  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2-3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средст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предприятий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ЗУУ котлоагрегатов N 1, 2, 3, СП ТЭЦ-2.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"АЭС", ДЭВХ  г. Астаны, ГУ "УРПП  г.  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2-3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средст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предприятий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ЗУУ котлоагрегатов N 4, 5, СП ТЭЦ-2.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"АЭС", ДЭВХ  г. Астаны, ГУ "УРПП  г.  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2-3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средст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предприятий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автоматизиро-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 системы контроля за выбросами золы в атмосферу на ТЭЦ-2.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"АЭС", ДЭВХ  г. Астаны, ГУ "УРПП  г.  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3-4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средст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предприятий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предприятий с автономными котельными на централизо-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 тепло-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подклю-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к центра-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льному тепло-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и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города, ГУ "УРПП 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2-3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средст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предприятий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золоулавливающих устройств на котельных поселка Промышленный.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"УРПП  г. Астаны",  ТОО  "Нысана"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5,412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по истечении срока службы золоулавли-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вающих устройств котельных поселков Железно-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дорожный, Управления производст-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комплектации, Мичурино.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"УРПП  г. Астаны",  ТОО  "Нысана"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2-3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3,638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автобусного парка города, работающего на маршрутных линиях, катализаторами.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"УРПП  г. Астаны",  УТиС  г. Астаны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30 транспортных единиц ГКП "АСА"  на потребление газообразного топлива.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 "АСА", ГУ  "УРПП г.  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средст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предприятий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газобаллонного оборудования.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УТиС  г. Астаны, ГУ "УРПП  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средст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предприятий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новых троллейбусов как экологически безопасного общественного транспорта.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УТиС  г. Астаны, ГУ "УРПП  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3-4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гическое обследование территории г. Астаны.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отчет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 "УРПП г.  Астаны",  ДГСЭН г.  Астаны,  ГТУООС г. Астаны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2-3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 автоматических газоанализаторов на четырех действующих стационарных постах.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 "УРПП г.  Астаны", ДГП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гидро-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2-3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стацио-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нарного поста наблюдения за загрязнением атмосферного воздуха, оснащенного автоматизиро-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ванными газо-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анализаторами на Левобережье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 "УРПП г.  Астаны", ДГП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гидро-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2-3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гидро-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метмониторинга г.Астаны" передвижной экспресс-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лабораторией для производства фонового мониторинга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загрязнением воздушного бассейна г.Астаны.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 "УРПП г.  Астаны", ДГП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гидро-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для Департамента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санитарно- эпидемиоло-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гического надзора г. Астаны приборов для определения качественного загрязнения  окружающей среды.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 "УРПП г.  Астаны",  ДГСЭН г.  Астаны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9,959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Обеспечение качества водных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накопителя-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испарителя сточных вод "Талды-коль" с рекульти-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вацией: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1-я очередь строительства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"Сооружения  биологической очистки КОС (аэротенки) и механического обезвоживания осадков";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2-я очередь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"Восстановление (реконструкция) системы перекачки воды из накопителя "Талды-коль" в накопитель "Карабидаик".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ДЭВХ  г.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ГУ "УРПП   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50,570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защита от подтопления, дренаж, понижение уровня грунтовых вод левобережной территории г. Астаны.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ДЭВХ  г.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ГУ "УРПП   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русла Ишим в г. Астане.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ДКС г. Астаны, ГУ  "УРПП  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1 904,4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по очистке и 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устройству территории, прилегающей к ручью Сары-булак.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 по очистке  и 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р. Сары-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 "УРПП г.  Астаны", ДКХ г. Астаны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 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 по очистке и 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устройству ручья Сары-булак.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 очистке и  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ройству р.  Сары-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 "УРПП г.  Астаны", ДКХ г. Астаны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 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реки Ак-булак на участке от проспекта Абылайхана до железной дороги в г. Астане.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ДКС  г.  Астаны, ГУ  "УРПП  г.  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 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286,181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водозаборного узла с блоком очистки воды в поселке Интернаци-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ональном.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 "УРПП г.  Астаны",  ГКП  "АСА"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водозаборного узла с блоком очистки воды в поселке Мичурино.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 "УРПП г.  Астаны",  ГКП  "АСА"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 на строительство локальных очистных сооружений в поселке Мичурино.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 "УРПП  г.  Астаны",  ДЭВХ  г.  Астаны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локальных очистных сооружений в поселке Мичурино.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 "УРПП г.  Астаны",  ГКП  "АСА"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2-4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53,731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36,469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 развития системы ливневой канализации.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ДЭВХ  г.  Астаны, ГУ  "УРПП г.  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 года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не требуется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мониторинг поверхностных вод на реках Ишим, Нура, Ак-булак, Сары-булак, канале Нура-Ишим на 17 гидростворах.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 "УРПП г.  Астаны", ДГП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гидро-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 года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3,123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автома-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тического регистратора уровня воды с полным комплексом гидрометеоро-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логических наблюдений на Вячеславском водохранилище.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ДГП  "Центр гидро-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г. Астаны", ГУ  "УРПП г.  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использования территориально прилегающих водоемов в системе водооборотного водоснабжения ТЭЦ-1, ТЭЦ-2.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 Акт приемки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 "АЭС",  ДЭВХ г.  Астаны, ГУ  "УРПП г.  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средст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предприятий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технического проекта системы сбора промливневых сточных вод с канализацион-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насосной станцией с последующим использованием стоков в оборотной системе ГЗУ, СП ТЭЦ-1.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 "АЭС",  ДЭВХ г.  Астаны, ГУ  "УРПП г.  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2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средст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предприятий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сооружений по оборотному использованию промывных вод (по проекту ЯАМС).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 "АСА",  ДЭВХ г.  Астаны, ГУ  "УРПП г.  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 (2208,8 тыс. долл.)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 (2429,7 тыс. долл.)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342,1 (2672,7 тыс. долл.)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станции на входе и выходе, строительство песколовок, реконструкция метантенков и газгольдеров, реконструкция существующих и строительство новых первичных (2 ед.) и вторичных (2 ед.) отстойников, реконструкция котельной, станции воздуховодок, реконструкция иловой станции, ило-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уплотнителя, строительство цеха по обезвоживанию ила, замена систем трубопроводов (по проекту ЯАМС).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 "АСА",  ДЭВХ  г.  Астаны, ГУ  "УРПП  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 (7180,5 тыс. долл.)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1020,5 (7898,6 тыс. долл.)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1112,1 (8688,5 тыс. долл.)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водозабора, устройство ограждения на Вячеславском водохранилище (по пр. ЯАМС).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 "АСА",  ДЭВХ  г.  Астаны, ГУ  "УРПП  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(2768,2 тыс. долл.)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(3045,0 тыс. долл.)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 (3349,6 тыс. долл.)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13 канализационно-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насосных станций, и строительство 4 новых, строительство напорного коллектора от канализа-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насосной станции N 22 поселка Промышленный до коллектора поселка Желез-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нодорожный (по проекту ЯАМС).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 "АСА",  ДЭВХ  г.  Астаны, ГУ  "УРПП  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518,6 (2208,8 тыс. долл.)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 (2208,8 тыс. долл.)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 (2208,8 тыс. долл.)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Предотвращение загрязнения земельных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автоматизиро-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 системы контроля, учета и управления потоками отходов.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ДКХ  г. Астаны, ГУ  "УРПП  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золошлаковых отходов путем строительства завода по производству силикатного кирпича.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 "Завод  эффек-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 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риалов", ГУ  "УРПП г.  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
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отработанной карты N 6 золоотвала СП ТЭЦ-1.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 "УРПП  г.  Астаны",  ДЭВХ  г. Астаны, АО "АЭС"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2-3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27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золоотвала СП ТЭЦ-2 ОАО "АЭС".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ДЭВХ  г. Астаны, АО "АЭС", ГУ  "УРПП 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2-3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843,02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1042,98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на строительство специального полигона для обезвреживания опасных отходов.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 "УРПП г.  Астаны",  ДКХ  г.  Астаны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1-2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Демеркуризация и утилизация ртутьсодержа-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приборов и изделий по г.Астане.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 "УРПП  г.  Астаны",  ДГСЭН г.  Астаны,  ГУЧС г.  Астаны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3-4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Озеленение и благоустройство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промышленных плантаций тополей, ив. По проекту "Ликвидация накопителя-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испарителя сточных вод "Талды-коль" с рекульти-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вацией".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и охот-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ничьего хозяйства РГП  "Жасыл  Аймак", ГУ "УРПП 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3-4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369,295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
</w:t>
            </w:r>
          </w:p>
        </w:tc>
      </w:tr>
      <w:tr>
        <w:trPr>
          <w:trHeight w:val="1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изыскательские работы по созданию ландшафтных насаждений в пригородной зоне г. Астаны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и охот-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ничьего хозяйства РГП  "Жасыл  Аймак", ГУ "УРПП 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3-4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50,170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55,160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58,305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
</w:t>
            </w:r>
          </w:p>
        </w:tc>
      </w:tr>
      <w:tr>
        <w:trPr>
          <w:trHeight w:val="1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ландшафтных насаждений в пригородной зоне вдоль основных транспортных магистралей.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и охот-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ничьего хозяйства РГП  "Жасыл  Аймак", ГУ "УРПП 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3-4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949,984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965,42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1188,086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
</w:t>
            </w:r>
          </w:p>
        </w:tc>
      </w:tr>
      <w:tr>
        <w:trPr>
          <w:trHeight w:val="1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по улице Сары-Арка в городе Астане. ГКП "Зеленстрой".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ДКХ  г.  Астаны, ГУ "УРПП  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2-4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
</w:t>
            </w:r>
          </w:p>
        </w:tc>
      </w:tr>
      <w:tr>
        <w:trPr>
          <w:trHeight w:val="1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на набережной ручья Ак-булак в г.Астане. ГКП "Зеленстрой".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ДКХ  г.  Астаны, ГУ "УРПП  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2-4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
</w:t>
            </w:r>
          </w:p>
        </w:tc>
      </w:tr>
      <w:tr>
        <w:trPr>
          <w:trHeight w:val="1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Президентского парка. ГКП "Зеленстрой".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ДКХ  г.  Астаны, ГУ "УРПП  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2-4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
</w:t>
            </w:r>
          </w:p>
        </w:tc>
      </w:tr>
      <w:tr>
        <w:trPr>
          <w:trHeight w:val="1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 очереди водно-зеленого бульвара нового 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нистративного центра г.Астаны. ГКП "Зеленстрой".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ДКХ  г.  Астаны, ГУ "УРПП  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375,71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
</w:t>
            </w:r>
          </w:p>
        </w:tc>
      </w:tr>
      <w:tr>
        <w:trPr>
          <w:trHeight w:val="1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города. ГКП "Зеленстрой".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ДКХ  г.  Астаны, ГУ "УРПП  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 года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713,93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внутри-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квартальных территорий. ГКП "Зеленстрой".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ДКХ  г.  Астаны, ГУ "УРПП  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 года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реализацией мероприятий по выращиванию лесонасаждений зеленой зоны г.Астаны. ГКП "Зеленстрой".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ДКХ  г.  Астаны, ГУ "УРПП  г. Астаны"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 года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не требуется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Развитие экологической культуры, образования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просвещения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телепередач по охране окружающей среды, изготовление рекламной продукции.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 "УРПП  г. Астаны",  ГТУООС г. Астаны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 года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радиопередач по охране окружающей среды.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 "УРПП  г. Астаны",  ГТУООС г. Астаны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 года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проведение мероприятий, посвященных Всемирному дню охраны окружающей среды.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 "УРПП  г. Астаны",  ГТУООС г. Астаны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экологической газеты.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акимата г. Астаны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 "УРПП  г. Астаны",  ГТУООС г. Астаны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 года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Консульта-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гического совета г. Астаны и проведение его заседаний.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акимата г. Астаны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 г.  Астаны, ГУ  "УРПП  г. Астаны", ГТУООС  г. Астаны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 года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не требует
</w:t>
            </w:r>
          </w:p>
        </w:tc>
      </w:tr>
      <w:tr>
        <w:trPr>
          <w:trHeight w:val="1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конференций на экологические темы.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 Астаны, ГУ  "УРПП  г. Астаны", ГТУООС г. Астаны, вузы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 года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экологических субботников.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 Астаны, ГУ  "УРПП  г. Астаны", ГТУООС г. Астаны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 года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не требует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расходы по Программе: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8607,701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10333,131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15317,173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5174,045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5411,750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9796,086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159,554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2574,481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2954,387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 них за счет бюджетных программ ГУ "УРПП г.Астаны"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159,554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167,531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175,907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предприятий 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58,302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59,500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74,000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3215,800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2287,400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2492,700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- объемы финансирования могут уточняться при формировании бюджетов на соответствующий год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ГТУООС г. Астаны     - 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"Городское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территориальное управление охраны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окружающей среды города Астаны";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ГУ "УРПП г. Астаны"
</w:t>
      </w:r>
      <w:r>
        <w:rPr>
          <w:rFonts w:ascii="Times New Roman"/>
          <w:b w:val="false"/>
          <w:i w:val="false"/>
          <w:color w:val="000000"/>
          <w:sz w:val="28"/>
        </w:rPr>
        <w:t>
  - Государственное учреждение "Управление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по реализации природоохранных программ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города Астаны";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ДЭВХ г.Астаны
</w:t>
      </w:r>
      <w:r>
        <w:rPr>
          <w:rFonts w:ascii="Times New Roman"/>
          <w:b w:val="false"/>
          <w:i w:val="false"/>
          <w:color w:val="000000"/>
          <w:sz w:val="28"/>
        </w:rPr>
        <w:t>
        - Государственное учреждение "Департамент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энергетики и водного хозяйства города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Астаны";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ДГСЭН г. Астаны
</w:t>
      </w:r>
      <w:r>
        <w:rPr>
          <w:rFonts w:ascii="Times New Roman"/>
          <w:b w:val="false"/>
          <w:i w:val="false"/>
          <w:color w:val="000000"/>
          <w:sz w:val="28"/>
        </w:rPr>
        <w:t>
      - Государственное учреждение "Департамент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эпидемиологического надзора города Астаны";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УТиС г. Астаны       - 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транспорта и связи города Астаны";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ДКХ г. Астаны        - 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"Департамент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коммунального хозяйства города Астаны";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ДКС г.Астаны         -
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Государственное учреждение "Департамент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капитального строительства города Астаны";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ГУЧС г. Астаны
</w:t>
      </w:r>
      <w:r>
        <w:rPr>
          <w:rFonts w:ascii="Times New Roman"/>
          <w:b w:val="false"/>
          <w:i w:val="false"/>
          <w:color w:val="000000"/>
          <w:sz w:val="28"/>
        </w:rPr>
        <w:t>
       - Городское управление по чрезвычайным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ситуациям города Астаны;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ГКП "АСА"
</w:t>
      </w:r>
      <w:r>
        <w:rPr>
          <w:rFonts w:ascii="Times New Roman"/>
          <w:b w:val="false"/>
          <w:i w:val="false"/>
          <w:color w:val="000000"/>
          <w:sz w:val="28"/>
        </w:rPr>
        <w:t>
            - Государственное коммунальное предприятие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"Астана су арнасы";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АО "АЭС"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- Акционерное общество "Астанаэнергосервис";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 "ТЭЦ-1",          - 
</w:t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Специализированные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 "ТЭЦ-2"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"Теплоэнергоцентраль-1",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"Теплоэнергоцентраль-2" акционерного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общества "Астанаэнергосервис";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ДГП "Центр           - 
</w:t>
      </w:r>
      <w:r>
        <w:rPr>
          <w:rFonts w:ascii="Times New Roman"/>
          <w:b w:val="false"/>
          <w:i w:val="false"/>
          <w:color w:val="000000"/>
          <w:sz w:val="28"/>
        </w:rPr>
        <w:t>
Дочернее государственное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гидрометмониторинга    
</w:t>
      </w:r>
      <w:r>
        <w:rPr>
          <w:rFonts w:ascii="Times New Roman"/>
          <w:b w:val="false"/>
          <w:i w:val="false"/>
          <w:color w:val="000000"/>
          <w:sz w:val="28"/>
        </w:rPr>
        <w:t>
"Центр гидрометеорологического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г. Астаны"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города Астаны" РГП "Казгидромет".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