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bee2" w14:textId="9ebb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оказания единовременной материальной 
помощи и ежемесячной доплаты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Актауского городского Маслихата Мангистауской области от 23 декабря 2004 года N 12/92. Зарегистрировано Департаментом юстиции Мангистауской области 4 февраля 2005 года за N 1849. Утратило силу решением Актауского городского маслихата № 21/203 от 20 июля 2009 года</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решением Актауского городского маслихата № 21/203 от 20 июля 2009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статьей 53 Бюджетного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в целях социальной поддержки уязвимых слоев населения, отдельных категории граждан и персональных пенсионеров областного значения городской маслихат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Утвердить прилагаемые Правила назначения и оказания единовременной материальной помощи и ежемесячной доплаты.
</w:t>
      </w:r>
    </w:p>
    <w:p>
      <w:pPr>
        <w:spacing w:after="0"/>
        <w:ind w:left="0"/>
        <w:jc w:val="both"/>
      </w:pPr>
      <w:r>
        <w:rPr>
          <w:rFonts w:ascii="Times New Roman"/>
          <w:b w:val="false"/>
          <w:i w:val="false"/>
          <w:color w:val="000000"/>
          <w:sz w:val="28"/>
        </w:rPr>
        <w:t>
     Председатель сессии                     Секретарь городского
</w:t>
      </w:r>
      <w:r>
        <w:br/>
      </w:r>
      <w:r>
        <w:rPr>
          <w:rFonts w:ascii="Times New Roman"/>
          <w:b w:val="false"/>
          <w:i w:val="false"/>
          <w:color w:val="000000"/>
          <w:sz w:val="28"/>
        </w:rPr>
        <w:t>
                                             маслихата
</w:t>
      </w:r>
    </w:p>
    <w:p>
      <w:pPr>
        <w:spacing w:after="0"/>
        <w:ind w:left="0"/>
        <w:jc w:val="both"/>
      </w:pPr>
      <w:r>
        <w:rPr>
          <w:rFonts w:ascii="Times New Roman"/>
          <w:b w:val="false"/>
          <w:i w:val="false"/>
          <w:color w:val="000000"/>
          <w:sz w:val="28"/>
        </w:rPr>
        <w:t>
</w:t>
      </w:r>
      <w:r>
        <w:rPr>
          <w:rFonts w:ascii="Times New Roman"/>
          <w:b w:val="false"/>
          <w:i w:val="false"/>
          <w:color w:val="000000"/>
          <w:sz w:val="28"/>
        </w:rPr>
        <w:t>
     Ж. Кудайбергенов                        У.Сидыкова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решением городского маслихата     
</w:t>
      </w:r>
      <w:r>
        <w:br/>
      </w:r>
      <w:r>
        <w:rPr>
          <w:rFonts w:ascii="Times New Roman"/>
          <w:b w:val="false"/>
          <w:i w:val="false"/>
          <w:color w:val="000000"/>
          <w:sz w:val="28"/>
        </w:rPr>
        <w:t>
   от 23 декабря 2004 года N 12/92    
</w:t>
      </w:r>
      <w:r>
        <w:br/>
      </w:r>
      <w:r>
        <w:rPr>
          <w:rFonts w:ascii="Times New Roman"/>
          <w:b w:val="false"/>
          <w:i w:val="false"/>
          <w:color w:val="000000"/>
          <w:sz w:val="28"/>
        </w:rPr>
        <w:t>
    "Об утверждении Правил назначения   
</w:t>
      </w:r>
      <w:r>
        <w:br/>
      </w:r>
      <w:r>
        <w:rPr>
          <w:rFonts w:ascii="Times New Roman"/>
          <w:b w:val="false"/>
          <w:i w:val="false"/>
          <w:color w:val="000000"/>
          <w:sz w:val="28"/>
        </w:rPr>
        <w:t>
    и оказания единовременной материальной
</w:t>
      </w:r>
      <w:r>
        <w:br/>
      </w:r>
      <w:r>
        <w:rPr>
          <w:rFonts w:ascii="Times New Roman"/>
          <w:b w:val="false"/>
          <w:i w:val="false"/>
          <w:color w:val="000000"/>
          <w:sz w:val="28"/>
        </w:rPr>
        <w:t>
    помощи и ежемесячной доплаты"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 Р А В И Л 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назначения и оказания единовременной материальной помощи и ежемесячной доплаты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назначения и оказания единовременной материальной помощи и ежемесячной доплаты (далее - Правила) устанавливают порядок назначения и оказания единовременной материальной помощи социально-защищаемым слоям населения и отдельным категориям граждан, а также ежемесячной доплаты персональным пенсионерам областного значения.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Единовременная материальная помощь назначается и оказывается за счет средств городского бюджета в целях социальной, материальной поддержки социально-защищаемых слоев населения и отдельных категорий граждан.  
</w:t>
      </w:r>
      <w:r>
        <w:br/>
      </w:r>
      <w:r>
        <w:rPr>
          <w:rFonts w:ascii="Times New Roman"/>
          <w:b w:val="false"/>
          <w:i w:val="false"/>
          <w:color w:val="000000"/>
          <w:sz w:val="28"/>
        </w:rPr>
        <w:t>
     Единовременная материальная помощь оказывается:
</w:t>
      </w:r>
      <w:r>
        <w:br/>
      </w:r>
      <w:r>
        <w:rPr>
          <w:rFonts w:ascii="Times New Roman"/>
          <w:b w:val="false"/>
          <w:i w:val="false"/>
          <w:color w:val="000000"/>
          <w:sz w:val="28"/>
        </w:rPr>
        <w:t>
     1) участникам и инвалидам Великой Отечественной войны на зубопротезирование, приобретение медикаментов и подписку периодической печати; 
</w:t>
      </w:r>
      <w:r>
        <w:br/>
      </w:r>
      <w:r>
        <w:rPr>
          <w:rFonts w:ascii="Times New Roman"/>
          <w:b w:val="false"/>
          <w:i w:val="false"/>
          <w:color w:val="000000"/>
          <w:sz w:val="28"/>
        </w:rPr>
        <w:t>
     2) инвалидам - ликвидаторам последствий аварии на Чернобыльской атомной электростанции на зубопротезирование; 
</w:t>
      </w:r>
      <w:r>
        <w:br/>
      </w:r>
      <w:r>
        <w:rPr>
          <w:rFonts w:ascii="Times New Roman"/>
          <w:b w:val="false"/>
          <w:i w:val="false"/>
          <w:color w:val="000000"/>
          <w:sz w:val="28"/>
        </w:rPr>
        <w:t>
     3) малообеспеченным семьям, гражданам социально-защищаемых категорий населения, остронуждающимся работникам социальной сферы;
</w:t>
      </w:r>
      <w:r>
        <w:br/>
      </w:r>
      <w:r>
        <w:rPr>
          <w:rFonts w:ascii="Times New Roman"/>
          <w:b w:val="false"/>
          <w:i w:val="false"/>
          <w:color w:val="000000"/>
          <w:sz w:val="28"/>
        </w:rPr>
        <w:t>
     4) отдельным категориям граждан в честь государственных праздников, знаменательных дат; 
</w:t>
      </w:r>
      <w:r>
        <w:br/>
      </w:r>
      <w:r>
        <w:rPr>
          <w:rFonts w:ascii="Times New Roman"/>
          <w:b w:val="false"/>
          <w:i w:val="false"/>
          <w:color w:val="000000"/>
          <w:sz w:val="28"/>
        </w:rPr>
        <w:t>
     5) персональному пенсионеру Республиканского значения Горшенину В.Д. 
</w:t>
      </w:r>
      <w:r>
        <w:br/>
      </w:r>
      <w:r>
        <w:rPr>
          <w:rFonts w:ascii="Times New Roman"/>
          <w:b w:val="false"/>
          <w:i w:val="false"/>
          <w:color w:val="000000"/>
          <w:sz w:val="28"/>
        </w:rPr>
        <w:t>
     В целях социальной поддержки персональных пенсионеров областного значения устанавливается ежемесячная доплата за счет средств городского бюджета .
</w:t>
      </w:r>
      <w:r>
        <w:br/>
      </w:r>
      <w:r>
        <w:rPr>
          <w:rFonts w:ascii="Times New Roman"/>
          <w:b w:val="false"/>
          <w:i w:val="false"/>
          <w:color w:val="000000"/>
          <w:sz w:val="28"/>
        </w:rPr>
        <w:t>
     Уполномоченным органом по назначению, выплате единовременной материальной помощи и ежемесячной доплаты персональным пенсионерам областного значения  является городской отдел труда, занятости и социальной защиты населения (далее-уполномоченный орган).
</w:t>
      </w:r>
      <w:r>
        <w:br/>
      </w:r>
      <w:r>
        <w:rPr>
          <w:rFonts w:ascii="Times New Roman"/>
          <w:b w:val="false"/>
          <w:i w:val="false"/>
          <w:color w:val="000000"/>
          <w:sz w:val="28"/>
        </w:rPr>
        <w:t>
     В случае нарушений действующего порядка  необоснованно полученная единовременная материальная помощь взыскивается с виновных лиц в порядке установленном законодательством.
</w:t>
      </w:r>
      <w:r>
        <w:br/>
      </w:r>
      <w:r>
        <w:rPr>
          <w:rFonts w:ascii="Times New Roman"/>
          <w:b w:val="false"/>
          <w:i w:val="false"/>
          <w:color w:val="000000"/>
          <w:sz w:val="28"/>
        </w:rPr>
        <w:t>
     Работники уполномоченного органа осуществляют ежемесячно сверку по контингенту получателей единовременной материальной помощи, ежемесячной доплаты с органами юстиции, Мангистауским областным филиалом Государственного Центра по выплате пенсий и другими заинтересованными органами.
</w:t>
      </w:r>
      <w:r>
        <w:br/>
      </w:r>
      <w:r>
        <w:rPr>
          <w:rFonts w:ascii="Times New Roman"/>
          <w:b w:val="false"/>
          <w:i w:val="false"/>
          <w:color w:val="000000"/>
          <w:sz w:val="28"/>
        </w:rPr>
        <w:t>
     Ведение учета, отчетности, контроль полноты охвата единовременной материальной помощью и ежемесячной  доплатой, своевременность перечисления средств  возлагается на уполномоченный орган.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Порядок назначения единовременной материальной помощи участникам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инвалидам Великой Отечественной войны на зубопротезирование,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приобретение медикаментов и подписку периодической печати
</w:t>
      </w:r>
      <w:r>
        <w:rPr>
          <w:rFonts w:ascii="Times New Roman"/>
          <w:b w:val="false"/>
          <w:i w:val="false"/>
          <w:color w:val="000000"/>
          <w:sz w:val="28"/>
        </w:rPr>
        <w:t>
</w:t>
      </w:r>
    </w:p>
    <w:p>
      <w:pPr>
        <w:spacing w:after="0"/>
        <w:ind w:left="0"/>
        <w:jc w:val="both"/>
      </w:pPr>
      <w:r>
        <w:rPr>
          <w:rFonts w:ascii="Times New Roman"/>
          <w:b w:val="false"/>
          <w:i w:val="false"/>
          <w:color w:val="000000"/>
          <w:sz w:val="28"/>
        </w:rPr>
        <w:t>
     8. Единовременная материальная помощь оказывается:
</w:t>
      </w:r>
      <w:r>
        <w:br/>
      </w:r>
      <w:r>
        <w:rPr>
          <w:rFonts w:ascii="Times New Roman"/>
          <w:b w:val="false"/>
          <w:i w:val="false"/>
          <w:color w:val="000000"/>
          <w:sz w:val="28"/>
        </w:rPr>
        <w:t>
     1) участникам и инвалидам Великой Отечественной войны   на приобретение медикаментов  в размере пяти тысяч (5000) тенге; 
</w:t>
      </w:r>
      <w:r>
        <w:br/>
      </w:r>
      <w:r>
        <w:rPr>
          <w:rFonts w:ascii="Times New Roman"/>
          <w:b w:val="false"/>
          <w:i w:val="false"/>
          <w:color w:val="000000"/>
          <w:sz w:val="28"/>
        </w:rPr>
        <w:t>
     2) участникам и инвалидам Великой Отечественной войны на  зубопротезирование  в размере десяти тысяч (10000) тенге один раз в три года; 
</w:t>
      </w:r>
      <w:r>
        <w:br/>
      </w:r>
      <w:r>
        <w:rPr>
          <w:rFonts w:ascii="Times New Roman"/>
          <w:b w:val="false"/>
          <w:i w:val="false"/>
          <w:color w:val="000000"/>
          <w:sz w:val="28"/>
        </w:rPr>
        <w:t>
     3) участникам и инвалидам Великой Отечественной войны на подписку периодической печати по выбору на один экземпляр областной общественно-политической газеты в пределах годовой стоимости. 
</w:t>
      </w:r>
      <w:r>
        <w:br/>
      </w:r>
      <w:r>
        <w:rPr>
          <w:rFonts w:ascii="Times New Roman"/>
          <w:b w:val="false"/>
          <w:i w:val="false"/>
          <w:color w:val="000000"/>
          <w:sz w:val="28"/>
        </w:rPr>
        <w:t>
     9. Выплата единовременной материальной помощи гражданам, которые являлись получателями материальной помощи осуществляется по ранее сформированным персональным делам получателей.
</w:t>
      </w:r>
      <w:r>
        <w:br/>
      </w:r>
      <w:r>
        <w:rPr>
          <w:rFonts w:ascii="Times New Roman"/>
          <w:b w:val="false"/>
          <w:i w:val="false"/>
          <w:color w:val="000000"/>
          <w:sz w:val="28"/>
        </w:rPr>
        <w:t>
     10. Вновь прибывшие граждане, имеющие право на назначение единовременной материальной помощи представляют уполномоченному органу документы согласно перечня. Уполномоченный орган формирует персональные дела получателей. 
</w:t>
      </w:r>
      <w:r>
        <w:br/>
      </w:r>
      <w:r>
        <w:rPr>
          <w:rFonts w:ascii="Times New Roman"/>
          <w:b w:val="false"/>
          <w:i w:val="false"/>
          <w:color w:val="000000"/>
          <w:sz w:val="28"/>
        </w:rPr>
        <w:t>
     11. При формировании персональных дел получателей работники уполномоченного органа осуществляют проверку подлинности представленных документов путем сличения с оригиналами,  заверяют  копии.
</w:t>
      </w:r>
      <w:r>
        <w:br/>
      </w:r>
      <w:r>
        <w:rPr>
          <w:rFonts w:ascii="Times New Roman"/>
          <w:b w:val="false"/>
          <w:i w:val="false"/>
          <w:color w:val="000000"/>
          <w:sz w:val="28"/>
        </w:rPr>
        <w:t>
     12. Решение о назначении или отказе в назначении единовременной материальной помощи принимается в течение десяти дней со дня подачи заявления со всеми необходимыми документами согласно утвержденному перечню. 
</w:t>
      </w:r>
      <w:r>
        <w:br/>
      </w:r>
      <w:r>
        <w:rPr>
          <w:rFonts w:ascii="Times New Roman"/>
          <w:b w:val="false"/>
          <w:i w:val="false"/>
          <w:color w:val="000000"/>
          <w:sz w:val="28"/>
        </w:rPr>
        <w:t>
     13. Перечень документов для назначения и выплаты единовременной  материальной помощи: 
</w:t>
      </w:r>
      <w:r>
        <w:br/>
      </w:r>
      <w:r>
        <w:rPr>
          <w:rFonts w:ascii="Times New Roman"/>
          <w:b w:val="false"/>
          <w:i w:val="false"/>
          <w:color w:val="000000"/>
          <w:sz w:val="28"/>
        </w:rPr>
        <w:t>
     1) книга учета жильцов, подтверждающая регистрацию постоянного места жительства; 
</w:t>
      </w:r>
      <w:r>
        <w:br/>
      </w:r>
      <w:r>
        <w:rPr>
          <w:rFonts w:ascii="Times New Roman"/>
          <w:b w:val="false"/>
          <w:i w:val="false"/>
          <w:color w:val="000000"/>
          <w:sz w:val="28"/>
        </w:rPr>
        <w:t>
     удостоверение личности получателя;
</w:t>
      </w:r>
      <w:r>
        <w:br/>
      </w:r>
      <w:r>
        <w:rPr>
          <w:rFonts w:ascii="Times New Roman"/>
          <w:b w:val="false"/>
          <w:i w:val="false"/>
          <w:color w:val="000000"/>
          <w:sz w:val="28"/>
        </w:rPr>
        <w:t>
     свидетельство о регистрации налогоплательщика;
</w:t>
      </w:r>
      <w:r>
        <w:br/>
      </w:r>
      <w:r>
        <w:rPr>
          <w:rFonts w:ascii="Times New Roman"/>
          <w:b w:val="false"/>
          <w:i w:val="false"/>
          <w:color w:val="000000"/>
          <w:sz w:val="28"/>
        </w:rPr>
        <w:t>
     4) документ, подтверждающий статус получателя - удостоверение участника или  инвалида Великой Отечественной войны.
</w:t>
      </w:r>
      <w:r>
        <w:br/>
      </w:r>
      <w:r>
        <w:rPr>
          <w:rFonts w:ascii="Times New Roman"/>
          <w:b w:val="false"/>
          <w:i w:val="false"/>
          <w:color w:val="000000"/>
          <w:sz w:val="28"/>
        </w:rPr>
        <w:t>
     14. Персональные дела получателей хранятся в уполномоченном органе с ежегодным пополнением сведениями о назначении и  перечислении единовременной материальной помощи. 
</w:t>
      </w:r>
      <w:r>
        <w:br/>
      </w:r>
      <w:r>
        <w:rPr>
          <w:rFonts w:ascii="Times New Roman"/>
          <w:b w:val="false"/>
          <w:i w:val="false"/>
          <w:color w:val="000000"/>
          <w:sz w:val="28"/>
        </w:rPr>
        <w:t>
     15. Единовременная материальная помощь  перечисляется по месту нахождения счета получателя.
</w:t>
      </w:r>
      <w:r>
        <w:br/>
      </w:r>
      <w:r>
        <w:rPr>
          <w:rFonts w:ascii="Times New Roman"/>
          <w:b w:val="false"/>
          <w:i w:val="false"/>
          <w:color w:val="000000"/>
          <w:sz w:val="28"/>
        </w:rPr>
        <w:t>
     16. Получатели единовременной материальной помощи несут ответственность за достоверность представленных документов.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Порядок назначения единовременной материальной помощи  инвалидам-ликвидаторам последствий аварии на Чернобыльской атомной электростанции на зубопротезирование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17. Единовременная материальная помощь оказывается инвалидам-ликвидаторам последствий аварии на Чернобыльской атомной электростанции на зубопротезирование в размере десяти тысяч (10000) тенге один раз в три года.
</w:t>
      </w:r>
      <w:r>
        <w:br/>
      </w:r>
      <w:r>
        <w:rPr>
          <w:rFonts w:ascii="Times New Roman"/>
          <w:b w:val="false"/>
          <w:i w:val="false"/>
          <w:color w:val="000000"/>
          <w:sz w:val="28"/>
        </w:rPr>
        <w:t>
     18. Перечень документов для назначения и выплаты единовременной материальной помощи:
</w:t>
      </w:r>
      <w:r>
        <w:br/>
      </w:r>
      <w:r>
        <w:rPr>
          <w:rFonts w:ascii="Times New Roman"/>
          <w:b w:val="false"/>
          <w:i w:val="false"/>
          <w:color w:val="000000"/>
          <w:sz w:val="28"/>
        </w:rPr>
        <w:t>
     1) книга учета жильцов, подтверждающая регистрацию постоянного места жительства; 
</w:t>
      </w:r>
      <w:r>
        <w:br/>
      </w:r>
      <w:r>
        <w:rPr>
          <w:rFonts w:ascii="Times New Roman"/>
          <w:b w:val="false"/>
          <w:i w:val="false"/>
          <w:color w:val="000000"/>
          <w:sz w:val="28"/>
        </w:rPr>
        <w:t>
     2) удостоверение личности получателя;
</w:t>
      </w:r>
      <w:r>
        <w:br/>
      </w:r>
      <w:r>
        <w:rPr>
          <w:rFonts w:ascii="Times New Roman"/>
          <w:b w:val="false"/>
          <w:i w:val="false"/>
          <w:color w:val="000000"/>
          <w:sz w:val="28"/>
        </w:rPr>
        <w:t>
     3) свидетельство о регистрации налогоплательщика;
</w:t>
      </w:r>
      <w:r>
        <w:br/>
      </w:r>
      <w:r>
        <w:rPr>
          <w:rFonts w:ascii="Times New Roman"/>
          <w:b w:val="false"/>
          <w:i w:val="false"/>
          <w:color w:val="000000"/>
          <w:sz w:val="28"/>
        </w:rPr>
        <w:t>
     4) документ, подтверждающий статус получателя - удостоверение участника ликвидации аварии на Чернобыльской атомной электростанции и справку медико-социальной экспертной комиссии. 
</w:t>
      </w:r>
      <w:r>
        <w:br/>
      </w:r>
      <w:r>
        <w:rPr>
          <w:rFonts w:ascii="Times New Roman"/>
          <w:b w:val="false"/>
          <w:i w:val="false"/>
          <w:color w:val="000000"/>
          <w:sz w:val="28"/>
        </w:rPr>
        <w:t>
     19. Выплата единовременной материальной помощи гражданам, которые являлись получателями материальной помощи осуществляется по ранее сформированным персональным делам получателей.
</w:t>
      </w:r>
      <w:r>
        <w:br/>
      </w:r>
      <w:r>
        <w:rPr>
          <w:rFonts w:ascii="Times New Roman"/>
          <w:b w:val="false"/>
          <w:i w:val="false"/>
          <w:color w:val="000000"/>
          <w:sz w:val="28"/>
        </w:rPr>
        <w:t>
     20. Вновь прибывшие граждане, имеющие право на назначение единовременной материальной помощи представляют уполномоченному органу документы по перечню. Уполномоченный орган формирует персональные дела получателей.
</w:t>
      </w:r>
      <w:r>
        <w:br/>
      </w:r>
      <w:r>
        <w:rPr>
          <w:rFonts w:ascii="Times New Roman"/>
          <w:b w:val="false"/>
          <w:i w:val="false"/>
          <w:color w:val="000000"/>
          <w:sz w:val="28"/>
        </w:rPr>
        <w:t>
     21. При формировании персональных дел получателей работники уполномоченного органа осуществляют проверку подлинности представленных документов путем сравнения с оригиналами, заверяют копии.
</w:t>
      </w:r>
      <w:r>
        <w:br/>
      </w:r>
      <w:r>
        <w:rPr>
          <w:rFonts w:ascii="Times New Roman"/>
          <w:b w:val="false"/>
          <w:i w:val="false"/>
          <w:color w:val="000000"/>
          <w:sz w:val="28"/>
        </w:rPr>
        <w:t>
     22. Решение о назначении или отказе в назначении единовременной материальной помощи принимается в течение десяти дней со дня подачи заявления со всеми необходимыми документами согласно утвержденному перечню.
</w:t>
      </w:r>
      <w:r>
        <w:br/>
      </w:r>
      <w:r>
        <w:rPr>
          <w:rFonts w:ascii="Times New Roman"/>
          <w:b w:val="false"/>
          <w:i w:val="false"/>
          <w:color w:val="000000"/>
          <w:sz w:val="28"/>
        </w:rPr>
        <w:t>
     23. Персональные дела получателей хранятся в уполномоченном органе с ежегодным пополнением сведениями о назначении и перечислении единовременной материальной помощи.
</w:t>
      </w:r>
      <w:r>
        <w:br/>
      </w:r>
      <w:r>
        <w:rPr>
          <w:rFonts w:ascii="Times New Roman"/>
          <w:b w:val="false"/>
          <w:i w:val="false"/>
          <w:color w:val="000000"/>
          <w:sz w:val="28"/>
        </w:rPr>
        <w:t>
     24. Единовременная материальная помощь перечисляется по месту нахождения счета получателя.
</w:t>
      </w:r>
      <w:r>
        <w:br/>
      </w:r>
      <w:r>
        <w:rPr>
          <w:rFonts w:ascii="Times New Roman"/>
          <w:b w:val="false"/>
          <w:i w:val="false"/>
          <w:color w:val="000000"/>
          <w:sz w:val="28"/>
        </w:rPr>
        <w:t>
     25. Получатели единовременной материальной помощи несут ответственность за достоверность представленных документов.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Порядок назначения единовременной материальной помощи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малообеспеченным семьям, гражданам социально-защищаемых категорий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населения, остронуждающимся работникам социальной сферы
</w:t>
      </w:r>
      <w:r>
        <w:rPr>
          <w:rFonts w:ascii="Times New Roman"/>
          <w:b w:val="false"/>
          <w:i w:val="false"/>
          <w:color w:val="000000"/>
          <w:sz w:val="28"/>
        </w:rPr>
        <w:t>
</w:t>
      </w:r>
    </w:p>
    <w:p>
      <w:pPr>
        <w:spacing w:after="0"/>
        <w:ind w:left="0"/>
        <w:jc w:val="both"/>
      </w:pPr>
      <w:r>
        <w:rPr>
          <w:rFonts w:ascii="Times New Roman"/>
          <w:b w:val="false"/>
          <w:i w:val="false"/>
          <w:color w:val="000000"/>
          <w:sz w:val="28"/>
        </w:rPr>
        <w:t>
     26. Единовременная материальная помощь назначается малообеспеченным семьям, гражданам из числа социально-защищаемых категорий населения, остронуждающимся работникам социальной сферы (образования, здравоохранения, культуры, социальной защиты), нуждающимся в материальной помощи.
</w:t>
      </w:r>
      <w:r>
        <w:br/>
      </w:r>
      <w:r>
        <w:rPr>
          <w:rFonts w:ascii="Times New Roman"/>
          <w:b w:val="false"/>
          <w:i w:val="false"/>
          <w:color w:val="000000"/>
          <w:sz w:val="28"/>
        </w:rPr>
        <w:t>
     27. Единовременная материальная помощь может быть назначена вновь прибывшим на постоянное место жительства оралманам в течение первых лет жизнеустройства.
</w:t>
      </w:r>
      <w:r>
        <w:br/>
      </w:r>
      <w:r>
        <w:rPr>
          <w:rFonts w:ascii="Times New Roman"/>
          <w:b w:val="false"/>
          <w:i w:val="false"/>
          <w:color w:val="000000"/>
          <w:sz w:val="28"/>
        </w:rPr>
        <w:t>
     28. Единовременная материальная помощь назначается независимо от доходов по обращению не более одного раза в год при возникновении трудных жизненных ситуаций, обстоятельств, приведших к тяжелым материальным, физическим, моральным последствиям в случаях:
</w:t>
      </w:r>
      <w:r>
        <w:br/>
      </w:r>
      <w:r>
        <w:rPr>
          <w:rFonts w:ascii="Times New Roman"/>
          <w:b w:val="false"/>
          <w:i w:val="false"/>
          <w:color w:val="000000"/>
          <w:sz w:val="28"/>
        </w:rPr>
        <w:t>
     1) смерти кого-либо из членов семьи;
</w:t>
      </w:r>
      <w:r>
        <w:br/>
      </w:r>
      <w:r>
        <w:rPr>
          <w:rFonts w:ascii="Times New Roman"/>
          <w:b w:val="false"/>
          <w:i w:val="false"/>
          <w:color w:val="000000"/>
          <w:sz w:val="28"/>
        </w:rPr>
        <w:t>
     2) отсутствия материальных средств для выезда на лечение за пределы области;
</w:t>
      </w:r>
      <w:r>
        <w:br/>
      </w:r>
      <w:r>
        <w:rPr>
          <w:rFonts w:ascii="Times New Roman"/>
          <w:b w:val="false"/>
          <w:i w:val="false"/>
          <w:color w:val="000000"/>
          <w:sz w:val="28"/>
        </w:rPr>
        <w:t>
     3) пожара, нанесшего значительный материальный ущерб пострадавшей семье; 
</w:t>
      </w:r>
      <w:r>
        <w:br/>
      </w:r>
      <w:r>
        <w:rPr>
          <w:rFonts w:ascii="Times New Roman"/>
          <w:b w:val="false"/>
          <w:i w:val="false"/>
          <w:color w:val="000000"/>
          <w:sz w:val="28"/>
        </w:rPr>
        <w:t>
     других несчастных происшествий.
</w:t>
      </w:r>
      <w:r>
        <w:br/>
      </w:r>
      <w:r>
        <w:rPr>
          <w:rFonts w:ascii="Times New Roman"/>
          <w:b w:val="false"/>
          <w:i w:val="false"/>
          <w:color w:val="000000"/>
          <w:sz w:val="28"/>
        </w:rPr>
        <w:t>
     29. При возникновении повторно трудных жизненных ситуаций, обстоятельств единовременная материальная помощь может быть назначена в исключительном случае повторно, но не более двух раз в год.
</w:t>
      </w:r>
      <w:r>
        <w:br/>
      </w:r>
      <w:r>
        <w:rPr>
          <w:rFonts w:ascii="Times New Roman"/>
          <w:b w:val="false"/>
          <w:i w:val="false"/>
          <w:color w:val="000000"/>
          <w:sz w:val="28"/>
        </w:rPr>
        <w:t>
     30. При назначении единовременной материальной помощи остронуждающимся работникам социальной сферы принимается во внимание наличие несовершеннолетних детей, в составе семьи граждан социально-защищаемых слоев населения, отсутствие иного кормильца кроме получателя помощи. 
</w:t>
      </w:r>
      <w:r>
        <w:br/>
      </w:r>
      <w:r>
        <w:rPr>
          <w:rFonts w:ascii="Times New Roman"/>
          <w:b w:val="false"/>
          <w:i w:val="false"/>
          <w:color w:val="000000"/>
          <w:sz w:val="28"/>
        </w:rPr>
        <w:t>
     31. Работники уполномоченного органа имеют право на проверку достоверности фактов, подлинности документов путем сличения с оригиналами документов, заверяют копии, затребовать необходимые документы для установления и подтверждения статуса. 
</w:t>
      </w:r>
      <w:r>
        <w:br/>
      </w:r>
      <w:r>
        <w:rPr>
          <w:rFonts w:ascii="Times New Roman"/>
          <w:b w:val="false"/>
          <w:i w:val="false"/>
          <w:color w:val="000000"/>
          <w:sz w:val="28"/>
        </w:rPr>
        <w:t>
     32. Решение о назначении или отказе в назначении единовременной материальной помощи принимается в течение десяти дней со дня подачи заявления со всеми необходимыми документами согласно утвержденному перечню.
</w:t>
      </w:r>
      <w:r>
        <w:br/>
      </w:r>
      <w:r>
        <w:rPr>
          <w:rFonts w:ascii="Times New Roman"/>
          <w:b w:val="false"/>
          <w:i w:val="false"/>
          <w:color w:val="000000"/>
          <w:sz w:val="28"/>
        </w:rPr>
        <w:t>
     33. Аким города, заместитель акима города по социальным вопросам непосредственно реализуют меры по оказанию социальной помощи.
</w:t>
      </w:r>
      <w:r>
        <w:br/>
      </w:r>
      <w:r>
        <w:rPr>
          <w:rFonts w:ascii="Times New Roman"/>
          <w:b w:val="false"/>
          <w:i w:val="false"/>
          <w:color w:val="000000"/>
          <w:sz w:val="28"/>
        </w:rPr>
        <w:t>
     34. При рассмотрении документов, заявлений на назначение единовременной материальной помощи работники уполномоченного органа проводят обследование социально-бытового положения заявителя, проверку факта события, являющегося основанием для назначения помощи.
</w:t>
      </w:r>
      <w:r>
        <w:br/>
      </w:r>
      <w:r>
        <w:rPr>
          <w:rFonts w:ascii="Times New Roman"/>
          <w:b w:val="false"/>
          <w:i w:val="false"/>
          <w:color w:val="000000"/>
          <w:sz w:val="28"/>
        </w:rPr>
        <w:t>
     35. На основании представленных документов, акта обследования социально-бытового положения акимом, заместителем акима города по социальным вопросам налагается резолюция о размере единовременной материальной помощи. 
</w:t>
      </w:r>
      <w:r>
        <w:br/>
      </w:r>
      <w:r>
        <w:rPr>
          <w:rFonts w:ascii="Times New Roman"/>
          <w:b w:val="false"/>
          <w:i w:val="false"/>
          <w:color w:val="000000"/>
          <w:sz w:val="28"/>
        </w:rPr>
        <w:t>
     36. Перечень документов для назначения и выплаты единовременной материальной помощи: 
</w:t>
      </w:r>
      <w:r>
        <w:br/>
      </w:r>
      <w:r>
        <w:rPr>
          <w:rFonts w:ascii="Times New Roman"/>
          <w:b w:val="false"/>
          <w:i w:val="false"/>
          <w:color w:val="000000"/>
          <w:sz w:val="28"/>
        </w:rPr>
        <w:t>
     1) книга учета жильцов, подтверждающая регистрацию постоянного места жительства; 
</w:t>
      </w:r>
      <w:r>
        <w:br/>
      </w:r>
      <w:r>
        <w:rPr>
          <w:rFonts w:ascii="Times New Roman"/>
          <w:b w:val="false"/>
          <w:i w:val="false"/>
          <w:color w:val="000000"/>
          <w:sz w:val="28"/>
        </w:rPr>
        <w:t>
     2) удостоверение личности получателя, документы членов семьи;
</w:t>
      </w:r>
      <w:r>
        <w:br/>
      </w:r>
      <w:r>
        <w:rPr>
          <w:rFonts w:ascii="Times New Roman"/>
          <w:b w:val="false"/>
          <w:i w:val="false"/>
          <w:color w:val="000000"/>
          <w:sz w:val="28"/>
        </w:rPr>
        <w:t>
     3) свидетельство о регистрации налогоплательщика;
</w:t>
      </w:r>
      <w:r>
        <w:br/>
      </w:r>
      <w:r>
        <w:rPr>
          <w:rFonts w:ascii="Times New Roman"/>
          <w:b w:val="false"/>
          <w:i w:val="false"/>
          <w:color w:val="000000"/>
          <w:sz w:val="28"/>
        </w:rPr>
        <w:t>
     4) документ, подтверждающий статус получателя и членов семьи;
</w:t>
      </w:r>
      <w:r>
        <w:br/>
      </w:r>
      <w:r>
        <w:rPr>
          <w:rFonts w:ascii="Times New Roman"/>
          <w:b w:val="false"/>
          <w:i w:val="false"/>
          <w:color w:val="000000"/>
          <w:sz w:val="28"/>
        </w:rPr>
        <w:t>
     5) документы, подтверждающие факт события(справки, свидетельства и т.д.);
</w:t>
      </w:r>
      <w:r>
        <w:br/>
      </w:r>
      <w:r>
        <w:rPr>
          <w:rFonts w:ascii="Times New Roman"/>
          <w:b w:val="false"/>
          <w:i w:val="false"/>
          <w:color w:val="000000"/>
          <w:sz w:val="28"/>
        </w:rPr>
        <w:t>
     6) иные документы, свидетельствующие о тяжелом социальном, материальном положении.
</w:t>
      </w:r>
      <w:r>
        <w:br/>
      </w:r>
      <w:r>
        <w:rPr>
          <w:rFonts w:ascii="Times New Roman"/>
          <w:b w:val="false"/>
          <w:i w:val="false"/>
          <w:color w:val="000000"/>
          <w:sz w:val="28"/>
        </w:rPr>
        <w:t>
     37. Единовременная материальная помощь не учитывается и не включается в совокупный доход лица (семьи) претендующего на назначение адресной социальной помощи в соответствии с законодательством. 
</w:t>
      </w:r>
      <w:r>
        <w:br/>
      </w:r>
      <w:r>
        <w:rPr>
          <w:rFonts w:ascii="Times New Roman"/>
          <w:b w:val="false"/>
          <w:i w:val="false"/>
          <w:color w:val="000000"/>
          <w:sz w:val="28"/>
        </w:rPr>
        <w:t>
     38. Единовременная материальная помощь перечисляется по месту нахождения счета получателя. 
</w:t>
      </w:r>
      <w:r>
        <w:br/>
      </w:r>
      <w:r>
        <w:rPr>
          <w:rFonts w:ascii="Times New Roman"/>
          <w:b w:val="false"/>
          <w:i w:val="false"/>
          <w:color w:val="000000"/>
          <w:sz w:val="28"/>
        </w:rPr>
        <w:t>
     39. Получатели единовременной материальной помощи несут ответственность за достоверность представленных документов.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 Порядок оказания единовременной материальной помощи отдельным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категориям граждан в честь государственных праздников, знаменательных дат
</w:t>
      </w:r>
      <w:r>
        <w:rPr>
          <w:rFonts w:ascii="Times New Roman"/>
          <w:b w:val="false"/>
          <w:i w:val="false"/>
          <w:color w:val="000000"/>
          <w:sz w:val="28"/>
        </w:rPr>
        <w:t>
</w:t>
      </w:r>
    </w:p>
    <w:p>
      <w:pPr>
        <w:spacing w:after="0"/>
        <w:ind w:left="0"/>
        <w:jc w:val="both"/>
      </w:pPr>
      <w:r>
        <w:rPr>
          <w:rFonts w:ascii="Times New Roman"/>
          <w:b w:val="false"/>
          <w:i w:val="false"/>
          <w:color w:val="000000"/>
          <w:sz w:val="28"/>
        </w:rPr>
        <w:t>
     40. Единовременная материальная помощь назначается и оказывается отдельным категориям граждан в честь государственных праздников, знаменательных дат: 
</w:t>
      </w:r>
      <w:r>
        <w:br/>
      </w:r>
      <w:r>
        <w:rPr>
          <w:rFonts w:ascii="Times New Roman"/>
          <w:b w:val="false"/>
          <w:i w:val="false"/>
          <w:color w:val="000000"/>
          <w:sz w:val="28"/>
        </w:rPr>
        <w:t>
     1) ко Дню Победы (ежегодно к 9 мая) участникам и инвалидам Великой Отечественной войны в размере 6 месячных расчетных показателей;
</w:t>
      </w:r>
      <w:r>
        <w:br/>
      </w:r>
      <w:r>
        <w:rPr>
          <w:rFonts w:ascii="Times New Roman"/>
          <w:b w:val="false"/>
          <w:i w:val="false"/>
          <w:color w:val="000000"/>
          <w:sz w:val="28"/>
        </w:rPr>
        <w:t>
     2) ко Дню Победы (ежегодно к 9 мая лицам), награжденным орденами и медалями бывшего Союза Советских Социалистических Республик за самоотверженный труд и безупречную службу в тылу в годы Великой Отечественной войны (согласно перечню медалей) в размере трех месячных расчетных показателей; 
</w:t>
      </w:r>
      <w:r>
        <w:br/>
      </w:r>
      <w:r>
        <w:rPr>
          <w:rFonts w:ascii="Times New Roman"/>
          <w:b w:val="false"/>
          <w:i w:val="false"/>
          <w:color w:val="000000"/>
          <w:sz w:val="28"/>
        </w:rPr>
        <w:t>
     3) ко Дню Победы (ежегодно к 9 мая) труженикам тыла, имеющим запись в трудовой книжке или архивную справку о работе не менее шести месяцев в период с 22 июня 1941 года по 9 мая 1945 года в размере двух месячных расчетных показателей;
</w:t>
      </w:r>
      <w:r>
        <w:br/>
      </w:r>
      <w:r>
        <w:rPr>
          <w:rFonts w:ascii="Times New Roman"/>
          <w:b w:val="false"/>
          <w:i w:val="false"/>
          <w:color w:val="000000"/>
          <w:sz w:val="28"/>
        </w:rPr>
        <w:t>
     4) ко Дню Победы (ежегодно к 9 мая), не вступившим в повторный брак, вдовам воинов погибших, умерших, пропавших без вести в годы Великой Отечественной войны в размере двух месячных расчетных показателей;
</w:t>
      </w:r>
      <w:r>
        <w:br/>
      </w:r>
      <w:r>
        <w:rPr>
          <w:rFonts w:ascii="Times New Roman"/>
          <w:b w:val="false"/>
          <w:i w:val="false"/>
          <w:color w:val="000000"/>
          <w:sz w:val="28"/>
        </w:rPr>
        <w:t>
     5) ко Дню Победы (ежегодно к 9 мая) жителям блокадного Ленинграда и узникам фашистских концлагерей в размере двух месячных расчетных показателей;
</w:t>
      </w:r>
      <w:r>
        <w:br/>
      </w:r>
      <w:r>
        <w:rPr>
          <w:rFonts w:ascii="Times New Roman"/>
          <w:b w:val="false"/>
          <w:i w:val="false"/>
          <w:color w:val="000000"/>
          <w:sz w:val="28"/>
        </w:rPr>
        <w:t>
     6) ко Дню пожилых людей (ежегодно к 1 октября) одиноким пенсионерам, старше 70 лет в размере 2 месячных расчетных показателей; 
</w:t>
      </w:r>
      <w:r>
        <w:br/>
      </w:r>
      <w:r>
        <w:rPr>
          <w:rFonts w:ascii="Times New Roman"/>
          <w:b w:val="false"/>
          <w:i w:val="false"/>
          <w:color w:val="000000"/>
          <w:sz w:val="28"/>
        </w:rPr>
        <w:t>
     7) ко Дню инвалидов (ежегодно второе воскресенье октября) детям- инвалидам до 16 лет в размере два месячных расчетных показателей;
</w:t>
      </w:r>
      <w:r>
        <w:br/>
      </w:r>
      <w:r>
        <w:rPr>
          <w:rFonts w:ascii="Times New Roman"/>
          <w:b w:val="false"/>
          <w:i w:val="false"/>
          <w:color w:val="000000"/>
          <w:sz w:val="28"/>
        </w:rPr>
        <w:t>
     8) ко Дню инвалидов (ежегодно второе воскресенье октября) инвалидам I и II группы - получателям государственного социального пособия в размере двух месячных расчетных показателей;
</w:t>
      </w:r>
      <w:r>
        <w:br/>
      </w:r>
      <w:r>
        <w:rPr>
          <w:rFonts w:ascii="Times New Roman"/>
          <w:b w:val="false"/>
          <w:i w:val="false"/>
          <w:color w:val="000000"/>
          <w:sz w:val="28"/>
        </w:rPr>
        <w:t>
     9) ко Дню Республики Казахстан (ежегодно к 25 октября) получателям государственного социального пособия по утере кормильца в размере двух месячных расчетных показателей.
</w:t>
      </w:r>
      <w:r>
        <w:br/>
      </w:r>
      <w:r>
        <w:rPr>
          <w:rFonts w:ascii="Times New Roman"/>
          <w:b w:val="false"/>
          <w:i w:val="false"/>
          <w:color w:val="000000"/>
          <w:sz w:val="28"/>
        </w:rPr>
        <w:t>
     41. Единовременная материальная помощь отдельным категориям в честь государственных праздников, знаменательных дат назначается на основании базы данных, представляемой Мангистауским областным филиалом Государственного Центра по выплате пенсий.
</w:t>
      </w:r>
      <w:r>
        <w:br/>
      </w:r>
      <w:r>
        <w:rPr>
          <w:rFonts w:ascii="Times New Roman"/>
          <w:b w:val="false"/>
          <w:i w:val="false"/>
          <w:color w:val="000000"/>
          <w:sz w:val="28"/>
        </w:rPr>
        <w:t>
     42. Единовременная материальная помощь перечисляется по месту нахождения счета получателя.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 Порядок назначения единовременной материальной помощи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персональному пенсионеру Республиканского значения Горшенину В.Д.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43. Единовременная материальная помощь персональному пенсионеру Республиканского значения Горшенину В.Д. назначается ежегодно в размере пятнадцати тысяч (15000) тенге. 
</w:t>
      </w:r>
      <w:r>
        <w:br/>
      </w:r>
      <w:r>
        <w:rPr>
          <w:rFonts w:ascii="Times New Roman"/>
          <w:b w:val="false"/>
          <w:i w:val="false"/>
          <w:color w:val="000000"/>
          <w:sz w:val="28"/>
        </w:rPr>
        <w:t>
     44. Единовременная материальная помощь перечисляется  по месту нахождения счета получателя.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Порядок назначения ежемесячной доплаты персональным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пенсионерам областного значения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45. Ежемесячная доплата персональным пенсионерам областного значения назначается лицам, которым ранее были назначены пенсии за особые заслуги перед областью в размере одного месячного расчетного показателя. 
</w:t>
      </w:r>
      <w:r>
        <w:br/>
      </w:r>
      <w:r>
        <w:rPr>
          <w:rFonts w:ascii="Times New Roman"/>
          <w:b w:val="false"/>
          <w:i w:val="false"/>
          <w:color w:val="000000"/>
          <w:sz w:val="28"/>
        </w:rPr>
        <w:t>
     46. Основанием для оказания ежемесячной доплаты персональным пенсионерам областного значения является выписка из решения Комиссии по установлению пенсий за заслуги перед областью, утвержденной постановлением Мангистауского областного Совета народных депутатов от 22 мая 1992 года N Х/254 о назначении пенсии за особые заслуги перед областью. 
</w:t>
      </w:r>
      <w:r>
        <w:br/>
      </w:r>
      <w:r>
        <w:rPr>
          <w:rFonts w:ascii="Times New Roman"/>
          <w:b w:val="false"/>
          <w:i w:val="false"/>
          <w:color w:val="000000"/>
          <w:sz w:val="28"/>
        </w:rPr>
        <w:t>
     47. Ежемесячная доплата персональным пенсионерам областного значения перечисляется  по месту нахождения счета получателя.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