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fd4" w14:textId="1cf9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межведомственном координационном совете по вопросам снижения бедности.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марта 2004 года N 91/4. Зарегистрировано Департаметом юстиции Павлодарской области 16 апреля 2004 года за N 2395.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>
В целях выработки предложений по реализации программы по снижению бедности в области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(XXVI сессия, II созыв) от 25 апреля 2003 года N 119/26,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межведомственный координационный совет</w:t>
      </w:r>
      <w:r>
        <w:rPr>
          <w:rFonts w:ascii="Times New Roman"/>
          <w:b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 вопросам снижения бедности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Представить в установленном законодательством порядке персональный состав Совета на утверждение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области Жумабекову Р.М.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Нурпеисов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2004 года N 91/4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межведомственном координационном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совете по вопросам снижения бедности"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межведомственного координационного совета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вопросам снижения бедности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Межведомственный координационный совет</w:t>
      </w:r>
      <w:r>
        <w:rPr>
          <w:rFonts w:ascii="Times New Roman"/>
          <w:b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 вопросам снижения бедности (далее - Совет) образован в целях выработки предложений по реализации программы по снижению бедности в области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областного маслихата (XXVI сессия, II созыв) от 25 апреля 2003 года N 119/26. Совет является консультативно-совещательным органом при акимате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акимата и акима области,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Совета утверждается областным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и функциями Совета являются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контролю за реализацией программы по снижению бедности в области на 2003-2005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областного маслихата (XXVI сессия, II созыв) от 25 апреля 2003 года N 119/26;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изучению специфических аспектов бедности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проблемам в области социальной защиты, занятости и снижения уровня безработицы с учетом структуры спроса и предложения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повышению эффективности использования международной помощи при решении проблем бедности с привлечением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обеспечению эффективности существующих программ по поддержке малообеспеченных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Совет имеет право в порядке, установленном законодательством Республики Казахстан,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соответствующую информацию от государственных органов и организаций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членов Совета, ответственных представителей государственных органов и иных организаций по вопросам, относящимся к ведению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 области предложения об изменении состава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(по согласованию) представителей государственных органов и иных организаций, не вошедших в состав Совета, для решения вопросов, относящихся к ведению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Совет возглавляет председатель, чьи функции в его отсутствие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Подготовку, необходимых документов, материалов, предложений по повесткам дня заседаний Совета и оформление протоколов после их проведения осуществляет секретарь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Совета является департамент экономики области в соответствии с его компетенцией и функциями.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Повестка дня заседаний, а также место и время их проведения определяются и уточняются председателем Совета по согласованию с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Совета принимаются открытым голосованием и считаются принятыми, если за них проголосовало большинство от общего количества членов Совета. В случае равенства голосов решающим является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оформляются протоколами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 должно быть изложено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Прекращение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Прекращение деятельности Совета осуществляется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