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d4b1" w14:textId="79cd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маслихата от 21 декабря 2004 года N 12/2. Зарегистрировано Департаменом юстиции Северо-Казахстанской области 24 декабря 2004 года за N 1436.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маслихата Северо-Казахстанской области от 23.07.2010 г. N 27/10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2005 год согласно приложению 1 в следующих объемах: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доходы - 23 699 855 тыс.тенге,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налоговым поступлениям - 5 553 165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неналоговым поступлениям - 24 353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бюджетное изъятие из бюджета города Петропавловска - 270 322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поступлениям официальных трансфертов из республиканского бюджета - 15 694 783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затраты - 23 064 106 тыс.тенге,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кредиты - 28 000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е) дефицит (профицит) - -1 323 650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ж) финансирование дефицита (использование профицита) - 1 323 650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поступление займов - 1 065 000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движение остатков бюджетных средств - 258 650.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решениями Северо-Казахстанского областного Маслихата от 24 января 2005 года </w:t>
      </w:r>
      <w:r>
        <w:rPr>
          <w:rFonts w:ascii="Times New Roman"/>
          <w:b w:val="false"/>
          <w:i w:val="false"/>
          <w:color w:val="000000"/>
          <w:sz w:val="28"/>
        </w:rPr>
        <w:t>N 13/1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29 марта 2005 года </w:t>
      </w:r>
      <w:r>
        <w:rPr>
          <w:rFonts w:ascii="Times New Roman"/>
          <w:b w:val="false"/>
          <w:i w:val="false"/>
          <w:color w:val="000000"/>
          <w:sz w:val="28"/>
        </w:rPr>
        <w:t>N 14/1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27 мая 2005 года </w:t>
      </w:r>
      <w:r>
        <w:rPr>
          <w:rFonts w:ascii="Times New Roman"/>
          <w:b w:val="false"/>
          <w:i w:val="false"/>
          <w:color w:val="000000"/>
          <w:sz w:val="28"/>
        </w:rPr>
        <w:t>N 16/1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12 июля 2005 года  </w:t>
      </w:r>
      <w:r>
        <w:rPr>
          <w:rFonts w:ascii="Times New Roman"/>
          <w:b w:val="false"/>
          <w:i w:val="false"/>
          <w:color w:val="000000"/>
          <w:sz w:val="28"/>
        </w:rPr>
        <w:t>N 17/1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19 октября 2005 года </w:t>
      </w:r>
      <w:r>
        <w:rPr>
          <w:rFonts w:ascii="Times New Roman"/>
          <w:b w:val="false"/>
          <w:i w:val="false"/>
          <w:color w:val="000000"/>
          <w:sz w:val="28"/>
        </w:rPr>
        <w:t>N 19/1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5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Установить, что доходы областного бюджета на 2005 год формируются в соответствии с Бюджетным кодексом Республики Казахстан за счет следующих налоговых поступлений: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социального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платы за пользование водными ресурсами поверхностных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платы за лесные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платы за загрязнение окружающей среды.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Установить, что доходы областного бюджета формируются за счет следующих неналоговых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поступлений части чистого дохода коммунальных государственных предприятий (являющейся собственностью акимата области);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доходов от аренды имущества, находящейся в коммунальной собственности (являющейся собственностью акимата области);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прочих неналоговых поступлений;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вознаграждений (интересов) по бюджетным кредитам, выданным из местного бюджета банкам-заемщикам.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Установить, что доходы областного бюджета формируются за счет следующих погашений бюджетных кредитов: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погашения бюджетных кредитов, выданных из местного бюджета банкам-заемщикам.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Установить, что доходы областного бюджета формируются за счет следующих поступлений от продажи финансовых активов внутри страны: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поступлений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 (являющейся собственностью акимата области);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6. Установить, что доходы нижестоящих бюджетов формируются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индивидуального подоходного налога с доходов, облагаемых у источника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индивидуального подоходного налога с доходов, не облагаемых у источника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индивидуального подоходного налога с физических лиц, осуществляющих деятельность по разовым талонам;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налога на имущество юридических лиц и индивидуальных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налога на имущество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земельного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налога на транспортные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единого земельного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акцизов, кроме акцизов поступающих в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платы за пользование земельными участками;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сборов за ведение предпринимательской и профессиональной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прочих налоговых поступлений в местный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государственной пошлины, кроме государственной пошлины, поступающей в республиканский бюджет.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7. Установить, что доходы нижестоящих бюджетов формируются за счет следующих неналоговых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поступлений части чистого дохода коммунальных государственных предприятий (акиматов районов и г. Петропавловска);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доходов от аренды имущества, находящейся в коммунальной собственности (акиматов районов и г. Петропавловска);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поступлений от реализации бесхозяйного имущества, имущества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поступлений от реализации услуг, предоставляемых государственными учреждениями, финансируемыми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поступлений денег от проведения государственных закупок, организуемых государственными учреждениями, финансируемыми из местного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административных штрафов, пени, санкций, взысканий, налагаемых местными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прочих штрафов, пени, санкций, взысканий, налагаемых государственными учреждениями, финансируемыми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прочих неналоговых поступлений в местный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решением Северо-Казахстанского областного Маслихата от 24 января 2005 года </w:t>
      </w:r>
      <w:r>
        <w:rPr>
          <w:rFonts w:ascii="Times New Roman"/>
          <w:b w:val="false"/>
          <w:i w:val="false"/>
          <w:color w:val="000000"/>
          <w:sz w:val="28"/>
        </w:rPr>
        <w:t>N 13/1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8. Установить, что доходы нижестоящих бюджетов формируются за счет следующих поступлений от продажи финансовых активов внутри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поступлений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 (акиматов районов и г. Петропавловска)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9. Установить, что в порядке, определяемом Правительством Республики Казахстан, используются поступления от реализации товаров и услуг, представляемых следующими организациями: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государственными учреждениями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психоневрологическими учреждениями;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домами-интернатами для престарелых и инвалидов общего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домами-интернатами для умственно-отсталых детей и психоневрологическими интернатами;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государственными архивными учреждениями;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государственными учреждениями лесного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государственными библиотеками;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санитарно-эпидемиологического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 внесены изменения - решением Северо-Казахстанского областного Маслихата от 24 января 2005 года </w:t>
      </w:r>
      <w:r>
        <w:rPr>
          <w:rFonts w:ascii="Times New Roman"/>
          <w:b w:val="false"/>
          <w:i w:val="false"/>
          <w:color w:val="000000"/>
          <w:sz w:val="28"/>
        </w:rPr>
        <w:t>N 13/1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10. Утвердить резерв местного исполнительного органа области на 2005 год в сумме 57 911 тыс.тенге,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чрезвычайный резерв - 20 000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резерв на неотложные затраты - 56 411 тыс.тенге, в том числе 20 000 тыс.тенге по исполнению обязательств местных исполнительных органов по решению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- решениями Северо-Казахстанского областного Маслихата от 24 января 2005 года </w:t>
      </w:r>
      <w:r>
        <w:rPr>
          <w:rFonts w:ascii="Times New Roman"/>
          <w:b w:val="false"/>
          <w:i w:val="false"/>
          <w:color w:val="000000"/>
          <w:sz w:val="28"/>
        </w:rPr>
        <w:t>N 13/1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12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N 15/2</w:t>
      </w:r>
      <w:r>
        <w:rPr>
          <w:rFonts w:ascii="Times New Roman"/>
          <w:b w:val="false"/>
          <w:i w:val="false"/>
          <w:color w:val="ff0000"/>
          <w:sz w:val="28"/>
        </w:rPr>
        <w:t>,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12 июля 2005 года </w:t>
      </w:r>
      <w:r>
        <w:rPr>
          <w:rFonts w:ascii="Times New Roman"/>
          <w:b w:val="false"/>
          <w:i w:val="false"/>
          <w:color w:val="000000"/>
          <w:sz w:val="28"/>
        </w:rPr>
        <w:t>N 17/1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29 августа 2005 года </w:t>
      </w:r>
      <w:r>
        <w:rPr>
          <w:rFonts w:ascii="Times New Roman"/>
          <w:b w:val="false"/>
          <w:i w:val="false"/>
          <w:color w:val="000000"/>
          <w:sz w:val="28"/>
        </w:rPr>
        <w:t>N 18/5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19 октября 2005 года </w:t>
      </w:r>
      <w:r>
        <w:rPr>
          <w:rFonts w:ascii="Times New Roman"/>
          <w:b w:val="false"/>
          <w:i w:val="false"/>
          <w:color w:val="000000"/>
          <w:sz w:val="28"/>
        </w:rPr>
        <w:t>N 19/1</w:t>
      </w:r>
      <w:r>
        <w:rPr>
          <w:rFonts w:ascii="Times New Roman"/>
          <w:b w:val="false"/>
          <w:i w:val="false"/>
          <w:color w:val="000000"/>
          <w:sz w:val="28"/>
        </w:rPr>
        <w:t xml:space="preserve">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Установить на 2005 год размеры субвенций, передаваемых из областного бюджета бюджетам районов в общей сумме 6 151 644 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Айыртаускому району      - 536 448 тыс.тенге;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Акжарскому району        - 398 460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Аккайынскому району      - 379 141 тыс.тенге;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району Г.Мусрепова       - 552 474 тыс.тенге;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Есильскому району        - 492 856 тыс.тенге;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Жамбылскому району       - 520 764 тыс.тенге;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Кызылжарскому району     - 447 710 тыс.тенге;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району М.Жумабаева       - 545 215 тыс.тенге;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Мамлютскому району       - 423 411 тыс.тенге;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Тайыншинскому району     - 654 798 тыс.тенге;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Тимирязевскому району    - 299 820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Уалихановскому району    - 402 289 тыс.тенге;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району Шал акына         - 420 408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г.Петропавловску         - 77 850  тыс.тенге.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внесены изменения - решением Северо-Казахстанского областного Маслихата от 24 января 2005 года </w:t>
      </w:r>
      <w:r>
        <w:rPr>
          <w:rFonts w:ascii="Times New Roman"/>
          <w:b w:val="false"/>
          <w:i w:val="false"/>
          <w:color w:val="000000"/>
          <w:sz w:val="28"/>
        </w:rPr>
        <w:t>N 13/1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29 марта 2005 года </w:t>
      </w:r>
      <w:r>
        <w:rPr>
          <w:rFonts w:ascii="Times New Roman"/>
          <w:b w:val="false"/>
          <w:i w:val="false"/>
          <w:color w:val="000000"/>
          <w:sz w:val="28"/>
        </w:rPr>
        <w:t>N 14/1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12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N 15/2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27 мая 2005 года </w:t>
      </w:r>
      <w:r>
        <w:rPr>
          <w:rFonts w:ascii="Times New Roman"/>
          <w:b w:val="false"/>
          <w:i w:val="false"/>
          <w:color w:val="000000"/>
          <w:sz w:val="28"/>
        </w:rPr>
        <w:t>N 16/1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12 июля 2005 года </w:t>
      </w:r>
      <w:r>
        <w:rPr>
          <w:rFonts w:ascii="Times New Roman"/>
          <w:b w:val="false"/>
          <w:i w:val="false"/>
          <w:color w:val="000000"/>
          <w:sz w:val="28"/>
        </w:rPr>
        <w:t>N 17/1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19 октября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19/1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11-1. Выделить за счет свободных остатков средств областного бюджета, сложившихся на начало года, на расходы областного бюджета по бюджетным программам согласно приложению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 11-1  внесен - решением Северо-Казахстанского областного Маслихата от 24 января 2005 года  </w:t>
      </w:r>
      <w:r>
        <w:rPr>
          <w:rFonts w:ascii="Times New Roman"/>
          <w:b w:val="false"/>
          <w:i w:val="false"/>
          <w:color w:val="000000"/>
          <w:sz w:val="28"/>
        </w:rPr>
        <w:t>N 13/1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11-2. Предусмотреть в областном бюджете на 2005 год: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местную программу "Кредитование бюджетов районов (городов областного значения) для строительство жилья" в сумме 1 065 000 тыс.тенге.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11-2  внесен - решением Северо-Казахстанского областного Маслихата от 24 января 2005 года </w:t>
      </w:r>
      <w:r>
        <w:rPr>
          <w:rFonts w:ascii="Times New Roman"/>
          <w:b w:val="false"/>
          <w:i w:val="false"/>
          <w:color w:val="000000"/>
          <w:sz w:val="28"/>
        </w:rPr>
        <w:t>N 13/1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11-3. Свободные остатки бюджетных средств, образовавшиеся по состоянию на 1 января 2005 года, в сумме 30220 тыс. тенге направить на программу 257-011-000 "Возврат целевых трансфертов".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11-3  внесен - решением Северо-Казахстанского областного Маслихата от 29 марта 2005 года </w:t>
      </w:r>
      <w:r>
        <w:rPr>
          <w:rFonts w:ascii="Times New Roman"/>
          <w:b w:val="false"/>
          <w:i w:val="false"/>
          <w:color w:val="000000"/>
          <w:sz w:val="28"/>
        </w:rPr>
        <w:t>N 14/1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11-4. Предусмотреть целевые текущие трансферты бюджетам районов (городов областного значения)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в сумме 943 914 тыс.тенге,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Айыртаускому району      -  76 601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Акжарскому району       -  54 456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Аккайынскому району   -  50 856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Есильскому району      -  79 407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Жамбылскому району       -  64 240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району М.Жумабаева     -  75 165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Кызылжарскому району  -  67 903 тыс.тенге;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Мамлютскому району       -  45 900 тыс.тенге;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району Г.Мусрепова       -  80 746 тыс.тенге;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Тайыншинскому району  -  92 362 тыс.тенге;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Тимирязевскому району  -  38 292 тыс.тенге;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Уалихановскому району  -  48 210 тыс.тенге;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району Шал акына       -  53 484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городу Петропавловску       - 116 918 тыс.тенге"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11-4 дополнен - решениями Северо-Казахстанского областного Маслихата от 12 июля 2005 года </w:t>
      </w:r>
      <w:r>
        <w:rPr>
          <w:rFonts w:ascii="Times New Roman"/>
          <w:b w:val="false"/>
          <w:i w:val="false"/>
          <w:color w:val="000000"/>
          <w:sz w:val="28"/>
        </w:rPr>
        <w:t>N 17/1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19 октября 2005 года </w:t>
      </w:r>
      <w:r>
        <w:rPr>
          <w:rFonts w:ascii="Times New Roman"/>
          <w:b w:val="false"/>
          <w:i w:val="false"/>
          <w:color w:val="000000"/>
          <w:sz w:val="28"/>
        </w:rPr>
        <w:t>N 19/1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Учесть, что с 1 января 2005 года в расходах бюджетов районов, г. Петропавловска и областного предусмотрены ассигнования на выплату месячного размера денежной компенсации на содержание жилища и коммунальные услуги аттестованному составу строевых подразделений органов внутренних дел по перечню, определяемому Правительством Республики Казахстан.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13. Установить, что с 1 января 2005 года в составе областного бюджета предусмотрены ассигнования на приобретение и доставку учебников для обновления библиотечных фондов государственным учреждениям среднего образования в сумме 1 594 тыс.тенге.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14. Учесть, что в расходах бюджетов районов, г.Петропавловска на 2005 год предусмотрены средства на реализацию Закона Республики Казахстан от 11 июля 2002 года "О социальной и медико - педагогической коррекционной поддержке детей с ограниченными возможностями" в сумме 23 022 тыс.тенге согласно приложению 3.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15. Учесть, что в расходах областного бюджета на 2005 год средства на оказание гарантированного объема бесплатной медицинской помощи в сумме 4 702 306 тыс.тенге, в том числе дополнительные затраты на гарантированный объем бесплатной медицинской помощи в сумме 521 735 тыс.тенге.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16. Установить в расходах местных бюджетов на 2005 год выплаты на оказание социальной помощи специалистам здравоохранения, образования, социального обеспечения, культуры, проживающим в сельской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специалистам здравоохранения, социального обеспечения, образования, культуры и спорта работающим в сельской местности, должностные оклады (тарифные ставки) которых повышаются на 25 процентов.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16 внесены изменения - решением Северо-Казахстанского областного Маслихата от 24 января 2005 года </w:t>
      </w:r>
      <w:r>
        <w:rPr>
          <w:rFonts w:ascii="Times New Roman"/>
          <w:b w:val="false"/>
          <w:i w:val="false"/>
          <w:color w:val="000000"/>
          <w:sz w:val="28"/>
        </w:rPr>
        <w:t>N 13/1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17. Установить, что в расходах областного бюджета на 2005 год предусмотрены затраты на централизованный закуп лекарственных средств, вакцин и других иммунобиологических препаратов в сумме 76 132 тыс.тенге.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18. Утвердить перечень бюджетных программ развития областного бюджета на 2005 год с разделением на бюджетные инвестиционные проекты и программы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18-1. "Целевые трансферты на развитие бюджетам районов (городов областного значения) на строительство жилья государственного коммунального жилищного фонда в сумме 393 750 тыс. тенге направить бюджетам Айыртауского, Акжарского, Аккайынского, Есильского, Жамбылского, М.Жумабаева, Кызылжарского, Мамлютского, Г.Мусрепова, Тайыншинского, Тимирязевского, Уалихановского, Шал акына районов по 2400 тыс. тенге каждому, г.Петропавловску - 362550 тыс.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18-1 внесен - решением Северо-Казахстанского областного Маслихата от 24 января 2005 года </w:t>
      </w:r>
      <w:r>
        <w:rPr>
          <w:rFonts w:ascii="Times New Roman"/>
          <w:b w:val="false"/>
          <w:i w:val="false"/>
          <w:color w:val="000000"/>
          <w:sz w:val="28"/>
        </w:rPr>
        <w:t>N 13/1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изменен </w:t>
      </w:r>
      <w:r>
        <w:rPr>
          <w:rFonts w:ascii="Times New Roman"/>
          <w:b w:val="false"/>
          <w:i w:val="false"/>
          <w:color w:val="ff0000"/>
          <w:sz w:val="28"/>
        </w:rPr>
        <w:t xml:space="preserve">  решением Северо-Казахстанского областного Маслихата от 24 января 2005 года </w:t>
      </w:r>
      <w:r>
        <w:rPr>
          <w:rFonts w:ascii="Times New Roman"/>
          <w:b w:val="false"/>
          <w:i w:val="false"/>
          <w:color w:val="000000"/>
          <w:sz w:val="28"/>
        </w:rPr>
        <w:t>N 13/1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19. Утвердить перечень областных бюджетных программ, не подлежащих секвестру в процессе исполнения областного бюджета на 2005 год согласно приложению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19-1. Утвердить распределение сумм целевых текущих трансфертов из республиканского бюджета в разрезе районов, г.Петропавловска, областного бюджета на 2005 год согласно приложению 6.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19-1 внесен - решением Северо-Казахстанского областного Маслихата от 24 января 2005 года </w:t>
      </w:r>
      <w:r>
        <w:rPr>
          <w:rFonts w:ascii="Times New Roman"/>
          <w:b w:val="false"/>
          <w:i w:val="false"/>
          <w:color w:val="000000"/>
          <w:sz w:val="28"/>
        </w:rPr>
        <w:t>N 13/1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20. Настоящее решение вступает в действие с 1 января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  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Секретарь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 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 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 "Об областном бюджете на 2005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 N 12/2 от 21 декабря  2004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 Сноска. Приложение 1 в новой редакции - решениями Северо-Казахстанского областного Маслихата от 24 января 2005 года </w:t>
      </w:r>
      <w:r>
        <w:rPr>
          <w:rFonts w:ascii="Times New Roman"/>
          <w:b w:val="false"/>
          <w:i w:val="false"/>
          <w:color w:val="000000"/>
          <w:sz w:val="28"/>
        </w:rPr>
        <w:t>N 13/1;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29 марта 2005 года </w:t>
      </w:r>
      <w:r>
        <w:rPr>
          <w:rFonts w:ascii="Times New Roman"/>
          <w:b w:val="false"/>
          <w:i w:val="false"/>
          <w:color w:val="000000"/>
          <w:sz w:val="28"/>
        </w:rPr>
        <w:t>N 14/1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12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N 15/2</w:t>
      </w:r>
      <w:r>
        <w:rPr>
          <w:rFonts w:ascii="Times New Roman"/>
          <w:b w:val="false"/>
          <w:i w:val="false"/>
          <w:color w:val="ff0000"/>
          <w:sz w:val="28"/>
        </w:rPr>
        <w:t xml:space="preserve">;  от 27 мая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16/1;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12 июля 2005 года </w:t>
      </w:r>
      <w:r>
        <w:rPr>
          <w:rFonts w:ascii="Times New Roman"/>
          <w:b w:val="false"/>
          <w:i w:val="false"/>
          <w:color w:val="000000"/>
          <w:sz w:val="28"/>
        </w:rPr>
        <w:t>N 17/1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29 августа 2005 года </w:t>
      </w:r>
      <w:r>
        <w:rPr>
          <w:rFonts w:ascii="Times New Roman"/>
          <w:b w:val="false"/>
          <w:i w:val="false"/>
          <w:color w:val="000000"/>
          <w:sz w:val="28"/>
        </w:rPr>
        <w:t>N 18/5</w:t>
      </w:r>
      <w:r>
        <w:rPr>
          <w:rFonts w:ascii="Times New Roman"/>
          <w:b w:val="false"/>
          <w:i w:val="false"/>
          <w:color w:val="ff0000"/>
          <w:sz w:val="28"/>
        </w:rPr>
        <w:t>,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19 октября 2005 года </w:t>
      </w:r>
      <w:r>
        <w:rPr>
          <w:rFonts w:ascii="Times New Roman"/>
          <w:b w:val="false"/>
          <w:i w:val="false"/>
          <w:color w:val="000000"/>
          <w:sz w:val="28"/>
        </w:rPr>
        <w:t>N 19/1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28 ноября 2005 года </w:t>
      </w:r>
      <w:r>
        <w:rPr>
          <w:rFonts w:ascii="Times New Roman"/>
          <w:b w:val="false"/>
          <w:i w:val="false"/>
          <w:color w:val="000000"/>
          <w:sz w:val="28"/>
        </w:rPr>
        <w:t>N 20/1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Северо-Казахстанский областной бюджет на 2005 год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994"/>
        <w:gridCol w:w="4703"/>
        <w:gridCol w:w="4736"/>
        <w:gridCol w:w="1738"/>
      </w:tblGrid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 тыс.тенге 
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23 699 855 
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Hалоговые поступления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5 554 846 
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5 046 199 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5 046 199 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508 647 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508 647 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Hеналоговые поступления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22 672 
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20 272 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18 485 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9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9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официальных трансфертов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18 122 337 
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270 322 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  бюджетов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270 322 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17 852 015 </w:t>
            </w:r>
          </w:p>
        </w:tc>
      </w:tr>
      <w:tr>
        <w:trPr>
          <w:trHeight w:val="11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17 852 015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1201"/>
        <w:gridCol w:w="4531"/>
        <w:gridCol w:w="4516"/>
        <w:gridCol w:w="1745"/>
      </w:tblGrid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 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     тыс.тенге 
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Админи- стратор 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 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24 064 106 
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432 613 
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19 761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19 761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275 881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275 881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81 056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финансов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51 906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  работы по выдаче разовых талонов и обеспечение полноты сбора сумм от  реализации разовых талонов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23 107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5 377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55 915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экономики и бюджетного планирования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55 915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75 272 
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мобилизационной подготовки и чрезвычайных ситуаций области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75 272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мобилизационной подготовки и чрезвычайных ситуаций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14 752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11 869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38 777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9 874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1 156 556 
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1 156 556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местного бюджета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1 109 617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46 078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3 235 295 
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13 721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13 721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44 060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34 604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 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9 456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336 387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266 395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69 992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2 244 520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36 747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460 521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2 349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государственных областных организаций образования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121 026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39 422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  профессиональное образование 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372 550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262 242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47 784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7 653 </w:t>
            </w:r>
          </w:p>
        </w:tc>
      </w:tr>
      <w:tr>
        <w:trPr>
          <w:trHeight w:val="70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287 803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409 009 </w:t>
            </w:r>
          </w:p>
        </w:tc>
      </w:tr>
      <w:tr>
        <w:trPr>
          <w:trHeight w:val="70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58 627 </w:t>
            </w:r>
          </w:p>
        </w:tc>
      </w:tr>
      <w:tr>
        <w:trPr>
          <w:trHeight w:val="9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83 853 </w:t>
            </w:r>
          </w:p>
        </w:tc>
      </w:tr>
      <w:tr>
        <w:trPr>
          <w:trHeight w:val="70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51 724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596 607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596 607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7 644 764 
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6 693 404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45 868 </w:t>
            </w:r>
          </w:p>
        </w:tc>
      </w:tr>
      <w:tr>
        <w:trPr>
          <w:trHeight w:val="70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3 043 292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 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66 731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42 182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 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3 552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специализированными продуктами питания и лекарственными средствами населения  по отдельным видам заболеваний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308 052 </w:t>
            </w:r>
          </w:p>
        </w:tc>
      </w:tr>
      <w:tr>
        <w:trPr>
          <w:trHeight w:val="70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1 250 783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1 792 425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126 933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7 616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5 970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597 346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11 400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585 946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354 014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176 774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174 126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3 114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898 839 
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601 489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47 669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411 317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66 035 </w:t>
            </w:r>
          </w:p>
        </w:tc>
      </w:tr>
      <w:tr>
        <w:trPr>
          <w:trHeight w:val="70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единовременной помощи участникам и инвалидам Великой Отечественной войны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67 344 </w:t>
            </w:r>
          </w:p>
        </w:tc>
      </w:tr>
      <w:tr>
        <w:trPr>
          <w:trHeight w:val="9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1 977 </w:t>
            </w:r>
          </w:p>
        </w:tc>
      </w:tr>
      <w:tr>
        <w:trPr>
          <w:trHeight w:val="70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проезда инвалидам и участникам Великой Отечественной Войны. Реализация программы за счет официальных трансфертов из областного бюджета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7 067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244 356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244 356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52 994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 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52 994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1 015 284 
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1 015 284 </w:t>
            </w:r>
          </w:p>
        </w:tc>
      </w:tr>
      <w:tr>
        <w:trPr>
          <w:trHeight w:val="70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  на строительство жилья государственного  коммунального жилищного фонда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393 750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621 534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681 628 
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49 757 
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8 931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40 826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157 040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14 026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6 738 </w:t>
            </w:r>
          </w:p>
        </w:tc>
      </w:tr>
      <w:tr>
        <w:trPr>
          <w:trHeight w:val="70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136 276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272 673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15 878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74 957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41 738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93 109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46 991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150 735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39 689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108 129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2 917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16 511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11 003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5 508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70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1 145 451 
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15 526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15 526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189 902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24 893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159 726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3 283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44 069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34 351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племенного животноводства и птицеводства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7 368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46 645 
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30 333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архитектуры, градостроительства и строительства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28 999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1 334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16 312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16 312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434 217 
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434 217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21 187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413 030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1 112 276 
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57 131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57 131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1 001 825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56 411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9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предприятий"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943 914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10 867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10 867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31 135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28 358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2 777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регулирования деятельности естественных монополий и защиты конкуренции области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11 318 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регулирования деятельности естественных монополий и защиты конкуренции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11 318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6 185 266 
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6 185 266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361 682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5 789 962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33 622 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Операционное сальдо 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-364 251 
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 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1 065 000 
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1 093 000 
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1 065 000 
</w:t>
            </w:r>
          </w:p>
        </w:tc>
      </w:tr>
      <w:tr>
        <w:trPr>
          <w:trHeight w:val="4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28 000 
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     тыс.тенге 
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 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28 000 
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28 000 
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40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 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-105 601 
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фнансовых активов государства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105 601 
</w:t>
            </w:r>
          </w:p>
        </w:tc>
      </w:tr>
      <w:tr>
        <w:trPr>
          <w:trHeight w:val="22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фнансовых активов государства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105 601 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фнансовых активов внутри страны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105 601 </w:t>
            </w:r>
          </w:p>
        </w:tc>
      </w:tr>
      <w:tr>
        <w:trPr>
          <w:trHeight w:val="22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-1 323 650 
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1 323 650 
</w:t>
            </w:r>
          </w:p>
        </w:tc>
      </w:tr>
      <w:tr>
        <w:trPr>
          <w:trHeight w:val="2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258 650 </w:t>
            </w:r>
          </w:p>
        </w:tc>
      </w:tr>
    </w:tbl>
    <w:bookmarkStart w:name="z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2005 год"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12/2 от 21 декабря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2 в новой редакции - решениями Северо-Казахстанского областного Маслихата от 24 января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13/1;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29 марта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14/1,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12 апреля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15/2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27 мая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16/1 </w:t>
      </w:r>
      <w:r>
        <w:rPr>
          <w:rFonts w:ascii="Times New Roman"/>
          <w:b w:val="false"/>
          <w:i w:val="false"/>
          <w:color w:val="000000"/>
          <w:sz w:val="28"/>
        </w:rPr>
        <w:t xml:space="preserve">  ;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12 июля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17/1,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29 августа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18/5,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19 октября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19/1.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Перечень  бюджетных программ развития с разделением на бюджетные инвестиционные проекты и программы областного бюджета на 2005 год </w:t>
      </w:r>
    </w:p>
    <w:bookmarkStart w:name="z66"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53"/>
        <w:gridCol w:w="1053"/>
        <w:gridCol w:w="5173"/>
        <w:gridCol w:w="211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  тыс.тенге 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4 582 631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3 192 785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596 607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596 607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596 607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206 107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спального корпуса на 150 мест с учебными мастерскими на 32 места для санаторной школы-интерната в г.Мамлютка Мамлютского района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53 426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банно-прачечного комплекса для казахской школы-интерната для одаренных детей им. А.Досмухамбетова в г.Петропавловске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11 233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с.Мичурино Тимирязевского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111 780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 мест с казахским языком обучения в с.Жаскайрат Уалихановского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29 668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счет официальных трансфертов из республиканского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390 500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1100 мест с государственным языком обучения с оздоровительным комплексом в 19-ом мкр-не г.Петропавловска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средней школы на 360 мест в с. Бишкуль Кызылжарского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с казахским языком обучения на 400 мест в с. Тимирязево Тимирязевского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597 346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597 346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здания санэпидслужбы в Есильском районе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585 946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котельной, бани на 5 мест, прачечной, хлораторной на территории районной туберкулезной больницы села Ленинградское Акжарского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райбольницы на 100 коек с поликлиникой на 200 посещений в с.Талшик Акжарского района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сельской врачебной амбулатории с.Ильинка Есильского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36 300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районной больницы под специализированное лечебно-профилактическое учреждение (СЛПУ) на 350 коек в с.Благовещенка Жамбылского района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53 438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противотуберкулезного диспансера на 50 коек с поликлиникой на 90 посещений в г.Булаево района М.Жумабаева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сельской врачебной амбулатории в с.Знаменское Кызылжарского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47 697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сельской врачебной амбулатории в с.Новомихайловка Мамлютского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37 154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сельской врачебной амбулатории в п.Новоишимский района Г.Мусрепова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49 623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сельской врачебной амбулатории в с.Бидаик Уалихановского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16 820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лечебного корпуса на 100 коек облтубдиспансера в г.Петропавловске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123 414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52 994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52 994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52 994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административного здания под дом-интернат на 81 место для престарелых и инвалидов в г.Тайынша Тайыншинского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52 994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1 015 284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1 015 284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  на строительство жилья государственного  коммунального жилищного фонда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393 750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621 534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населҰнных пунктов Уалихановского и Акжарского районов (2 очередь);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79 237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скваженных водозаборов в Жамбылском районе (2 очередь);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водовод в п. Тайынша (1 и 2 этап) (п. Киялы, п. Чермошнянка, п. Тайынша)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462 297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спортивного зала ДЮСШ "Бокс"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</w:tr>
      <w:tr>
        <w:trPr>
          <w:trHeight w:val="7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пристроек к зданию плавательного бассейна "Дельфин" для детского бассейна и спортивного зала по ул.Ж.Жабаева, 175 в г.Петропавловске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34 469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  проектно-сметной документации  на реконструкцию очистных сооружений п.Бишкуль Кызылжарского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очистных сооружений с.Саумалколь Айыртауского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35 452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напорного коллектора в г.Сергеевка района Шал акына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проектно-изыскательские работы на строительство полигона по складированию и захоронению токсичных отходов и ядохимикатов на территории Северо-Казахстанской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напорного коллектора от р. Ишим до канализационных очистных сооружений 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101 252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очистных сооружений дождевой канализации в г. Петропавловске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518 216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транспортировка ливневых стоков с северной части г. Петропавловска в МК-5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182 515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технического перевооружения на очистных сооружениях канализации г. Петропавловска с производством пуско-наладочных работ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51 374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1 389 846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296 846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34 604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262 242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262 242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8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</w:tbl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"Об областном бюджете на 2005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12/2 от 21 декабря 2004 года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Распределение затрат на поддержку детей с ограниченными возможностями в разрезе бюджетов Северо-Казахстанской области на 2005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1773"/>
        <w:gridCol w:w="2433"/>
        <w:gridCol w:w="2593"/>
      </w:tblGrid>
      <w:tr>
        <w:trPr>
          <w:trHeight w:val="24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бюджетов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на 2005 год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 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защита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населения 
</w:t>
            </w:r>
          </w:p>
        </w:tc>
      </w:tr>
      <w:tr>
        <w:trPr>
          <w:trHeight w:val="24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1.Айыртауский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4 005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</w:tr>
      <w:tr>
        <w:trPr>
          <w:trHeight w:val="28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Акжарский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28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3.Аккайынский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</w:tr>
      <w:tr>
        <w:trPr>
          <w:trHeight w:val="28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4.Г.Мусрепова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619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</w:t>
            </w:r>
          </w:p>
        </w:tc>
      </w:tr>
      <w:tr>
        <w:trPr>
          <w:trHeight w:val="28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Есильский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</w:t>
            </w:r>
          </w:p>
        </w:tc>
      </w:tr>
      <w:tr>
        <w:trPr>
          <w:trHeight w:val="28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Жамбылский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8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7.Кызылжарский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</w:tr>
      <w:tr>
        <w:trPr>
          <w:trHeight w:val="28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8.М.Жумабаева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346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</w:tr>
      <w:tr>
        <w:trPr>
          <w:trHeight w:val="28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Мамлютский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3 919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28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10.Тайыншинский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</w:tr>
      <w:tr>
        <w:trPr>
          <w:trHeight w:val="28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11.Тимирязевский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</w:tr>
      <w:tr>
        <w:trPr>
          <w:trHeight w:val="28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12.Уалихановский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3 984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</w:tr>
      <w:tr>
        <w:trPr>
          <w:trHeight w:val="28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Шал акына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</w:tr>
      <w:tr>
        <w:trPr>
          <w:trHeight w:val="28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14.Петропавловск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7 685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7 685 </w:t>
            </w:r>
          </w:p>
        </w:tc>
      </w:tr>
      <w:tr>
        <w:trPr>
          <w:trHeight w:val="28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Областной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ВСЕГО: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23 022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11 511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11 511 </w:t>
            </w:r>
          </w:p>
        </w:tc>
      </w:tr>
    </w:tbl>
    <w:bookmarkStart w:name="z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 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 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 "Об областном бюджете на 2005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 N 12/2 от 21 декабря 2004 года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4 в новой редакции - решением Северо-Казахстанского областного Маслихата от 24 января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13/1.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областных бюджетных программ, не подлежащих секвестру </w:t>
      </w:r>
      <w:r>
        <w:rPr>
          <w:rFonts w:ascii="Times New Roman"/>
          <w:b/>
          <w:i w:val="false"/>
          <w:color w:val="000000"/>
          <w:sz w:val="28"/>
        </w:rPr>
        <w:t xml:space="preserve"> 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процессе исполнения областного бюджета на 2005 год </w:t>
      </w:r>
    </w:p>
    <w:bookmarkStart w:name="z10"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693"/>
        <w:gridCol w:w="1693"/>
        <w:gridCol w:w="7573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
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48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</w:tr>
      <w:tr>
        <w:trPr>
          <w:trHeight w:val="48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11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</w:tr>
    </w:tbl>
    <w:bookmarkEnd w:id="23"/>
    <w:bookmarkStart w:name="z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№ 13/1 от 24 января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Сноска. Приложение 5 внесено - решением Северо-Казахстанского областного Маслихата от 24 января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13/1. 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Направление свободных остатков бюджетных средств, сложившихся  </w:t>
      </w:r>
      <w:r>
        <w:br/>
      </w:r>
      <w:r>
        <w:rPr>
          <w:rFonts w:ascii="Times New Roman"/>
          <w:b/>
          <w:i w:val="false"/>
          <w:color w:val="000000"/>
        </w:rPr>
        <w:t xml:space="preserve">
на 1 января 2005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Увеличить расходы: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273"/>
        <w:gridCol w:w="1153"/>
        <w:gridCol w:w="6813"/>
        <w:gridCol w:w="189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 грамма 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 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19 692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аппарата акима области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19 692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3 010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финансов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3 010 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экономики и бюджетного планирования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15 731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экономики и бюджетного планирования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15 731 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мобилизационной подготовки и чрезвычайных ситуаций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2 758 </w:t>
            </w:r>
          </w:p>
        </w:tc>
      </w:tr>
      <w:tr>
        <w:trPr>
          <w:trHeight w:val="70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мобилизационной подготовки и чрезвычайных ситуаций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2 758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внутренних дел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16 000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внутренних дел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2 300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образования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27 881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здравоохранения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</w:t>
            </w:r>
          </w:p>
        </w:tc>
      </w:tr>
      <w:tr>
        <w:trPr>
          <w:trHeight w:val="70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еҰ компонентов и препаратов для местных организация здравоохранения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12 081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государственного санитарно-эпидемиологического надзора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10 794 </w:t>
            </w:r>
          </w:p>
        </w:tc>
      </w:tr>
      <w:tr>
        <w:trPr>
          <w:trHeight w:val="70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государственного санитарно-эпидемиологического надзора  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10 794 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координации занятости и социальных программ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координации занятости и социальных программ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архивов и документации  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8 898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архивов и документации  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3 877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9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культуры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5 152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2 072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внутренней политики  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внутренней политики  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развитию языков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земельных отношений                              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4 146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                              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4 146 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2 215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природных ресурсов и регулирования природопользования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2 215 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архитектуры, градостроительства и строительства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3 695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архитектуры, градостроительства и строительства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2 150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1 545 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контроля. 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5 305 </w:t>
            </w:r>
          </w:p>
        </w:tc>
      </w:tr>
      <w:tr>
        <w:trPr>
          <w:trHeight w:val="70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контроля. 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5 305 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   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пассажирского транспорта и автомобильных дорог  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предпринимательства и промышленности      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433 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Департамента предпринимательства и промышленности.         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регулирования деятельности естественных монополий и защиты конкуренции. 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1 788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64 141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64 141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выплату единовременного пособия на рождение каждого ребенка в размере 30 000 тенге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34 055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Айыртаускому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Акжарскому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Аккайынскому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1 645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Есильскому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2 035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Жамбылскому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2 215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2 585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Кызылжарскому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2 565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Мамлютскому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Тайыншинскому 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4 505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Тимирязевскому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Уалихановскому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2 005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 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г.Петропавловску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3 845 </w:t>
            </w:r>
          </w:p>
        </w:tc>
      </w:tr>
      <w:tr>
        <w:trPr>
          <w:trHeight w:val="103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организацию экскурсионных авиатуров для ветеранов Великой Отечественной Войны в город Астану через районные и городские отделы занятости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10 080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Айыртаускому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Акжарскому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Аккайынскому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Есильскому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Жамбылскому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Кызылжарскому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Мамлютскому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Тайыншинскому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Тимирязевскому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Уалихановскому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г.Петропавловску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1 440 </w:t>
            </w:r>
          </w:p>
        </w:tc>
      </w:tr>
      <w:tr>
        <w:trPr>
          <w:trHeight w:val="73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обеспечение жильем нуждающихся граждан, в соответствии с Законом Республики Казахстан "О жилищных отношениях" г.Петропавловску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15 006 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приобретение служебного автотранспорта аппарату акима Аккайынского района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8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228 430 </w:t>
            </w:r>
          </w:p>
        </w:tc>
      </w:tr>
    </w:tbl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№ 13/1 от 24 января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Сноска. Приложение 6 внесено - решением Северо-Казахстанского областного Маслихата от 24 января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Распределение сумм целевых трансфертов из республиканского бюджета по районам,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г.Петропавловску и областному бюджету на 2005 год  </w:t>
      </w:r>
    </w:p>
    <w:bookmarkEnd w:id="26"/>
    <w:bookmarkStart w:name="z39"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9"/>
        <w:gridCol w:w="1880"/>
        <w:gridCol w:w="1500"/>
        <w:gridCol w:w="1738"/>
        <w:gridCol w:w="2319"/>
        <w:gridCol w:w="1694"/>
        <w:gridCol w:w="1760"/>
      </w:tblGrid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районов 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из республиканского бюджета 
</w:t>
            </w:r>
          </w:p>
        </w:tc>
      </w:tr>
      <w:tr>
        <w:trPr>
          <w:trHeight w:val="45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 
</w:t>
            </w:r>
          </w:p>
        </w:tc>
      </w:tr>
      <w:tr>
        <w:trPr>
          <w:trHeight w:val="258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содержания типовых штатов государственных организаций образования (ППРК № 1168 от 4.11.2002г)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пришкольных интернатов 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вновь вводимых объектов образования с 1.01.2005г.с 1.09.2005г.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сурдо- и тифлосредствами детей-инвалидов с нарушением слуха и зрения, специальными техническими и компенсаторными средствами, обучающихся в специализированных организациях образования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лингафонных и мультимедийных кабинетов в учреждениях образования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подключение к сети Интернет и оплату трафика гос.учреждений среднего общего образования </w:t>
            </w:r>
          </w:p>
        </w:tc>
      </w:tr>
      <w:tr>
        <w:trPr>
          <w:trHeight w:val="18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22 643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14 214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5 511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5 161 </w:t>
            </w:r>
          </w:p>
        </w:tc>
      </w:tr>
      <w:tr>
        <w:trPr>
          <w:trHeight w:val="225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12 967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21 065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4 013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1 903 </w:t>
            </w:r>
          </w:p>
        </w:tc>
      </w:tr>
      <w:tr>
        <w:trPr>
          <w:trHeight w:val="225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11 675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9 247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3 174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2 231 </w:t>
            </w:r>
          </w:p>
        </w:tc>
      </w:tr>
      <w:tr>
        <w:trPr>
          <w:trHeight w:val="225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14 136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4 771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9 122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3 923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3 543 </w:t>
            </w:r>
          </w:p>
        </w:tc>
      </w:tr>
      <w:tr>
        <w:trPr>
          <w:trHeight w:val="225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17 403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17 655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3 923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3 871 </w:t>
            </w:r>
          </w:p>
        </w:tc>
      </w:tr>
      <w:tr>
        <w:trPr>
          <w:trHeight w:val="225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31 269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9 230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3 923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6 685 </w:t>
            </w:r>
          </w:p>
        </w:tc>
      </w:tr>
      <w:tr>
        <w:trPr>
          <w:trHeight w:val="225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23 347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2 581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31 453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3 923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3 695 </w:t>
            </w:r>
          </w:p>
        </w:tc>
      </w:tr>
      <w:tr>
        <w:trPr>
          <w:trHeight w:val="225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15 099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28 360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28 971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3 174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5 088 </w:t>
            </w:r>
          </w:p>
        </w:tc>
      </w:tr>
      <w:tr>
        <w:trPr>
          <w:trHeight w:val="225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13 583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3 259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8 776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3 957 </w:t>
            </w:r>
          </w:p>
        </w:tc>
      </w:tr>
      <w:tr>
        <w:trPr>
          <w:trHeight w:val="225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27 875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27 046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53 926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7 188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7 909 </w:t>
            </w:r>
          </w:p>
        </w:tc>
      </w:tr>
      <w:tr>
        <w:trPr>
          <w:trHeight w:val="225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8 557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9 072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2 425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1 575 </w:t>
            </w:r>
          </w:p>
        </w:tc>
      </w:tr>
      <w:tr>
        <w:trPr>
          <w:trHeight w:val="225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17 092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2 802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11 918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3 174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1 968 </w:t>
            </w:r>
          </w:p>
        </w:tc>
      </w:tr>
      <w:tr>
        <w:trPr>
          <w:trHeight w:val="225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17 512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9 502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3 923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5 307 </w:t>
            </w:r>
          </w:p>
        </w:tc>
      </w:tr>
      <w:tr>
        <w:trPr>
          <w:trHeight w:val="255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15 891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103 209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8 325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6 207 </w:t>
            </w:r>
          </w:p>
        </w:tc>
      </w:tr>
      <w:tr>
        <w:trPr>
          <w:trHeight w:val="555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ИТОГО     нижестоящим бюджетам 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249 049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68 819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328 584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65 375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59 100 </w:t>
            </w:r>
          </w:p>
        </w:tc>
      </w:tr>
      <w:tr>
        <w:trPr>
          <w:trHeight w:val="555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Собствено-областной бюджет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18 635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18 341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3 913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1 232 </w:t>
            </w:r>
          </w:p>
        </w:tc>
      </w:tr>
      <w:tr>
        <w:trPr>
          <w:trHeight w:val="81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Всего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249 049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68 819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347 219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18 341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69 288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60 332 </w:t>
            </w:r>
          </w:p>
        </w:tc>
      </w:tr>
    </w:tbl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2173"/>
        <w:gridCol w:w="2093"/>
        <w:gridCol w:w="2153"/>
        <w:gridCol w:w="4153"/>
      </w:tblGrid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из республиканского бюджета 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 
</w:t>
            </w:r>
          </w:p>
        </w:tc>
      </w:tr>
      <w:tr>
        <w:trPr>
          <w:trHeight w:val="258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укрепление материально-технической базы гос.учреждений начального профессионального образования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переподготовку и повышение квалификации педагогических работников в областных (городских) институтах повышения квалификации педагогических кадров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учебников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укрепление материально-технической базы областных (городских) институтах повышения квалификации педагогических кадров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покрытие расходов, связанных с увеличением стоимости обучения по государственному заказу, в медицинских колледжах с учетом увеличения среднегодового контингента </w:t>
            </w:r>
          </w:p>
        </w:tc>
      </w:tr>
      <w:tr>
        <w:trPr>
          <w:trHeight w:val="18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3 779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19 256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83 853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17 881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1 678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4 600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2 805 </w:t>
            </w:r>
          </w:p>
        </w:tc>
      </w:tr>
      <w:tr>
        <w:trPr>
          <w:trHeight w:val="81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17 881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85 531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4 600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2 805 </w:t>
            </w:r>
          </w:p>
        </w:tc>
      </w:tr>
    </w:tbl>
    <w:bookmarkStart w:name="z41"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8"/>
        <w:gridCol w:w="1960"/>
        <w:gridCol w:w="1608"/>
        <w:gridCol w:w="1608"/>
        <w:gridCol w:w="1712"/>
      </w:tblGrid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районов 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из республиканского бюджета 
</w:t>
            </w:r>
          </w:p>
        </w:tc>
      </w:tr>
      <w:tr>
        <w:trPr>
          <w:trHeight w:val="45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 
</w:t>
            </w:r>
          </w:p>
        </w:tc>
      </w:tr>
      <w:tr>
        <w:trPr>
          <w:trHeight w:val="258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СШ на 1100 мест с гос.яз.обучения с оздоровительным комплексом в 19 мкрн. г.Петропавловск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завершение строительства СШ на 360 мест в с.Бишкуль Кызылжарского района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школы-интерната с казахским языком обучения на 400 мест в с.Тимирязево Тимирязевского района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образо ванию 
</w:t>
            </w:r>
          </w:p>
        </w:tc>
      </w:tr>
      <w:tr>
        <w:trPr>
          <w:trHeight w:val="18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54 400 </w:t>
            </w:r>
          </w:p>
        </w:tc>
      </w:tr>
      <w:tr>
        <w:trPr>
          <w:trHeight w:val="225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43 727 </w:t>
            </w:r>
          </w:p>
        </w:tc>
      </w:tr>
      <w:tr>
        <w:trPr>
          <w:trHeight w:val="225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30 274 </w:t>
            </w:r>
          </w:p>
        </w:tc>
      </w:tr>
      <w:tr>
        <w:trPr>
          <w:trHeight w:val="225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39 904 </w:t>
            </w:r>
          </w:p>
        </w:tc>
      </w:tr>
      <w:tr>
        <w:trPr>
          <w:trHeight w:val="225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47 615 </w:t>
            </w:r>
          </w:p>
        </w:tc>
      </w:tr>
      <w:tr>
        <w:trPr>
          <w:trHeight w:val="225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57 349 </w:t>
            </w:r>
          </w:p>
        </w:tc>
      </w:tr>
      <w:tr>
        <w:trPr>
          <w:trHeight w:val="225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70 500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141 193 </w:t>
            </w:r>
          </w:p>
        </w:tc>
      </w:tr>
      <w:tr>
        <w:trPr>
          <w:trHeight w:val="225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84 158 </w:t>
            </w:r>
          </w:p>
        </w:tc>
      </w:tr>
      <w:tr>
        <w:trPr>
          <w:trHeight w:val="225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36 610 </w:t>
            </w:r>
          </w:p>
        </w:tc>
      </w:tr>
      <w:tr>
        <w:trPr>
          <w:trHeight w:val="225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132 152 </w:t>
            </w:r>
          </w:p>
        </w:tc>
      </w:tr>
      <w:tr>
        <w:trPr>
          <w:trHeight w:val="225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170 000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194 359 </w:t>
            </w:r>
          </w:p>
        </w:tc>
      </w:tr>
      <w:tr>
        <w:trPr>
          <w:trHeight w:val="225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40 669 </w:t>
            </w:r>
          </w:p>
        </w:tc>
      </w:tr>
      <w:tr>
        <w:trPr>
          <w:trHeight w:val="225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39 982 </w:t>
            </w:r>
          </w:p>
        </w:tc>
      </w:tr>
      <w:tr>
        <w:trPr>
          <w:trHeight w:val="255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302 888 </w:t>
            </w:r>
          </w:p>
        </w:tc>
      </w:tr>
      <w:tr>
        <w:trPr>
          <w:trHeight w:val="555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ИТОГО     нижестоящим бюджетам 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150 000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70 500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170 000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1 245 280 </w:t>
            </w:r>
          </w:p>
        </w:tc>
      </w:tr>
      <w:tr>
        <w:trPr>
          <w:trHeight w:val="555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Собствено-областной бюджет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97 085 </w:t>
            </w:r>
          </w:p>
        </w:tc>
      </w:tr>
      <w:tr>
        <w:trPr>
          <w:trHeight w:val="81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Всего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150 000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70 500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170 000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1 342 365 </w:t>
            </w:r>
          </w:p>
        </w:tc>
      </w:tr>
    </w:tbl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  </w:t>
      </w:r>
    </w:p>
    <w:bookmarkEnd w:id="29"/>
    <w:bookmarkStart w:name="z41"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1693"/>
        <w:gridCol w:w="1533"/>
        <w:gridCol w:w="1593"/>
        <w:gridCol w:w="1733"/>
        <w:gridCol w:w="1613"/>
        <w:gridCol w:w="17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из республиканского бюджета 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ЖКХ 
</w:t>
            </w:r>
          </w:p>
        </w:tc>
      </w:tr>
      <w:tr>
        <w:trPr>
          <w:trHeight w:val="258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реконструкцию напорного коллектора от р.Ишим до канализационных очистных сооружений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очистных сооружений дождевой канализации в г.Петропавловске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сбор и транспортивку ливневых стоков с северной части г.Петропавловска в МК-5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техническое перевооружение на очистных сооружениях канализации г.Петропавловска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жилья за счет государственных средств на возвратной основе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 ние сельских населенных пунктов Уалиханов ского и Акжарского районов (2-ая очередь)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скваженных водозаборов в Жамбылском районе  (2-ая очередь) </w:t>
            </w:r>
          </w:p>
        </w:tc>
      </w:tr>
      <w:tr>
        <w:trPr>
          <w:trHeight w:val="18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81 613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81 613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5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101 252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518 216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182 515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51 374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101 252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518 216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182 515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51 374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81 613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80 000 </w:t>
            </w:r>
          </w:p>
        </w:tc>
      </w:tr>
    </w:tbl>
    <w:bookmarkEnd w:id="30"/>
    <w:bookmarkStart w:name="z68"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1753"/>
        <w:gridCol w:w="1293"/>
        <w:gridCol w:w="1413"/>
        <w:gridCol w:w="1373"/>
        <w:gridCol w:w="1413"/>
        <w:gridCol w:w="1733"/>
        <w:gridCol w:w="1693"/>
      </w:tblGrid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районов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из республиканского бюджета 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ЖКХ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 
</w:t>
            </w:r>
          </w:p>
        </w:tc>
      </w:tr>
      <w:tr>
        <w:trPr>
          <w:trHeight w:val="258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Водовод в поселке Тайынша (1-й, 2-й этаж), поселке Киялы, поселке Чермощнянка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ЖКХ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противотуберкулезных препаратов для больных туберкулезом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противодиабетических препаратов и средств доставки для больных сахарным диабетом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химиопрепаратов для больных онкологическими заболеваниями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повышение квалификации и переподготовку медицинских кадров, а также менеджеров в области здравоохранения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обеспечение детей до 5-ти летнего возраста бесплатными лекарственными средствами на амбулаторном уровне лечения </w:t>
            </w:r>
          </w:p>
        </w:tc>
      </w:tr>
      <w:tr>
        <w:trPr>
          <w:trHeight w:val="18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80 000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77 198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77 198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81 613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ИТОГО     нижестоящим бюджетам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77 198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1 303 811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5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Собствено-областной бюджет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853 357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8 041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80 018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34 382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9 216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19 949 </w:t>
            </w:r>
          </w:p>
        </w:tc>
      </w:tr>
      <w:tr>
        <w:trPr>
          <w:trHeight w:val="11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77 198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2 157 168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8 041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80 018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34 382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9 216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19 949 </w:t>
            </w:r>
          </w:p>
        </w:tc>
      </w:tr>
    </w:tbl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66"/>
        <w:gridCol w:w="2445"/>
        <w:gridCol w:w="1607"/>
        <w:gridCol w:w="1465"/>
      </w:tblGrid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Целевые трансферты из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бюджета 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 
</w:t>
            </w:r>
          </w:p>
        </w:tc>
      </w:tr>
      <w:tr>
        <w:trPr>
          <w:trHeight w:val="258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обеспечение беременных железо- и йодосодержащими препаратами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осуществление профилактических медицинских осмотров женщин в возрасте от 20 до 34 лет включительно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лекарственных средств, диализаторов с расходными материалами и комплектующими для больных с почечной недостаточностью, а также лекарственных средств для больных после трансплантации почек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материально-техническое оснащение медицинских организаций здравоохранения на местном уровне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материально-техническое оснащение центров крови на местном уровне </w:t>
            </w:r>
          </w:p>
        </w:tc>
      </w:tr>
      <w:tr>
        <w:trPr>
          <w:trHeight w:val="18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20 973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33 974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12 949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477 601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9 660 </w:t>
            </w:r>
          </w:p>
        </w:tc>
      </w:tr>
      <w:tr>
        <w:trPr>
          <w:trHeight w:val="112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20 973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33 974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12 949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477 601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9 660 </w:t>
            </w:r>
          </w:p>
        </w:tc>
      </w:tr>
    </w:tbl>
    <w:bookmarkStart w:name="z54"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1854"/>
        <w:gridCol w:w="1637"/>
        <w:gridCol w:w="1563"/>
        <w:gridCol w:w="1584"/>
        <w:gridCol w:w="1564"/>
        <w:gridCol w:w="1503"/>
      </w:tblGrid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районов 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из республиканского бюджета 
</w:t>
            </w:r>
          </w:p>
        </w:tc>
      </w:tr>
      <w:tr>
        <w:trPr>
          <w:trHeight w:val="45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 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СЭС 
</w:t>
            </w:r>
          </w:p>
        </w:tc>
      </w:tr>
      <w:tr>
        <w:trPr>
          <w:trHeight w:val="258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противотубер кулезного диспансера на 50 коек с поликлиникой на 90 посещений в г.Булаево района М.Жумабаева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ЦРБ на 100 коек с поликлиникой на 200 посещений в с.Талшик Акжарского района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лечебного корпуса на 100 коек облтубдиспансера в г.Петропавловске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здравоохранению 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вакцин и других медицинских иммунобиологических препаратов 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СЭС 
</w:t>
            </w:r>
          </w:p>
        </w:tc>
      </w:tr>
      <w:tr>
        <w:trPr>
          <w:trHeight w:val="18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55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ИТОГО     нижестоящим бюджетам 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55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Собствено-областной бюджет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346 930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1 253 693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44 663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44 663 </w:t>
            </w:r>
          </w:p>
        </w:tc>
      </w:tr>
      <w:tr>
        <w:trPr>
          <w:trHeight w:val="111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Всего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346 930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1 253 693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44 663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44 663 </w:t>
            </w:r>
          </w:p>
        </w:tc>
      </w:tr>
    </w:tbl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2593"/>
        <w:gridCol w:w="4373"/>
        <w:gridCol w:w="3333"/>
      </w:tblGrid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из республиканского бюджета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целевые трансферты из РБ 
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защита 
</w:t>
            </w:r>
          </w:p>
        </w:tc>
      </w:tr>
      <w:tr>
        <w:trPr>
          <w:trHeight w:val="25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единовременной помощи инвалидам, участникам ВОВ (количество получателей - 2225 человек)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проезда инвалидам и участникам ВОВ один раз в год железнодорожным транспортом по странам СНГ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соц. защите 
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3 987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58 387 </w:t>
            </w:r>
          </w:p>
        </w:tc>
      </w:tr>
      <w:tr>
        <w:trPr>
          <w:trHeight w:val="22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44 792 </w:t>
            </w:r>
          </w:p>
        </w:tc>
      </w:tr>
      <w:tr>
        <w:trPr>
          <w:trHeight w:val="22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2 282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32 556 </w:t>
            </w:r>
          </w:p>
        </w:tc>
      </w:tr>
      <w:tr>
        <w:trPr>
          <w:trHeight w:val="22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3 530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43 434 </w:t>
            </w:r>
          </w:p>
        </w:tc>
      </w:tr>
      <w:tr>
        <w:trPr>
          <w:trHeight w:val="22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3 408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131 023 </w:t>
            </w:r>
          </w:p>
        </w:tc>
      </w:tr>
      <w:tr>
        <w:trPr>
          <w:trHeight w:val="22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60 849 </w:t>
            </w:r>
          </w:p>
        </w:tc>
      </w:tr>
      <w:tr>
        <w:trPr>
          <w:trHeight w:val="22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4 291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4 291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145 484 </w:t>
            </w:r>
          </w:p>
        </w:tc>
      </w:tr>
      <w:tr>
        <w:trPr>
          <w:trHeight w:val="22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2 222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86 380 </w:t>
            </w:r>
          </w:p>
        </w:tc>
      </w:tr>
      <w:tr>
        <w:trPr>
          <w:trHeight w:val="22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3 834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40 444 </w:t>
            </w:r>
          </w:p>
        </w:tc>
      </w:tr>
      <w:tr>
        <w:trPr>
          <w:trHeight w:val="22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3 865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3 865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213 215 </w:t>
            </w:r>
          </w:p>
        </w:tc>
      </w:tr>
      <w:tr>
        <w:trPr>
          <w:trHeight w:val="22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1 004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195 363 </w:t>
            </w:r>
          </w:p>
        </w:tc>
      </w:tr>
      <w:tr>
        <w:trPr>
          <w:trHeight w:val="22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1 187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123 469 </w:t>
            </w:r>
          </w:p>
        </w:tc>
      </w:tr>
      <w:tr>
        <w:trPr>
          <w:trHeight w:val="22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2 861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42 843 </w:t>
            </w:r>
          </w:p>
        </w:tc>
      </w:tr>
      <w:tr>
        <w:trPr>
          <w:trHeight w:val="25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30 308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30 308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1 398 196 </w:t>
            </w:r>
          </w:p>
        </w:tc>
      </w:tr>
      <w:tr>
        <w:trPr>
          <w:trHeight w:val="55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67 344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67 344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2 616 435 </w:t>
            </w:r>
          </w:p>
        </w:tc>
      </w:tr>
      <w:tr>
        <w:trPr>
          <w:trHeight w:val="55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7 067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7 067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2 255 865 </w:t>
            </w:r>
          </w:p>
        </w:tc>
      </w:tr>
      <w:tr>
        <w:trPr>
          <w:trHeight w:val="111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67 344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7 067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74 411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4 872 300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