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7cdb" w14:textId="1177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N 7-2 от 20 апреля 2004 года. Зарегистрировано Департаментом юстиции Северо-Казахстанской области 18 мая 2004 года N 1251. Утратило силу - решением маслихата Акжарского района Северо-Казахстанской области N 33-3 от 27 июля 2011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Акжарского района Северо-Казахстанской области N 33-3 от 27.07.2011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Казахской Советской Социалистической Республики от 13 февраля 1991 года "О приоритетности развития аула (села) и агропромышленного комплекса в Республике Казахстан" сессия Акжарского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Правила оказания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(правила прилагаются).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 N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2004 года "О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культуры и спорта,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местности, по приобретению топлива".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Советской Социалистической Республики от 13 февраля 1991 года "О приоритетности развития аула (села) и агропромышленного комплекса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денежная выплата на приобретение топлива специалистами государственных организаций здравоохранения, образования, социального обеспечения, культуры и спорта, проживающим и работающим в сельской местности (далее денежная выплата специалистам социальной сферы), назначается и выплачивается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Незаконно выплаченная сумма денежной выплаты специалистам социальной сферы подлежат восстановлению за счет виновных лиц в порядке, установленном действующим законодательством.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Денежные выплаты специалистам социальной сферы назначаются на основании предоставляемых в орган труда, занятости и социальной защиты населения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единовременной денежной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лицевого счета по вкладам, который получатель денежной выплаты обязан открыть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из учреждения о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подтверждении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проживании совместно двух и более лиц, на которых распространяется действие настоящих Правил, единовременные денежные выплаты специалистам социальной сферы предоставляется каждому из них.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финансирования и выплаты.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Финансирование денежных выплат специалистам социальной сферы, проживающим и работающим в сельской местности осуществляется за счет средств местного бюджета, предусмотренных на эти цели в соответствующем году.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ведения учета, контроля и отчетности.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Ведение учета, контроля и отчетности единовременных денежных выплат возлагается на орган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Местный орган труда, занятости и социальной защиты населения ежеквартально до 10 числа первого месяца каждого квартала составляет акты сверок с банком второго уровня по выплаченным суммам единовременной денежной выплаты на приобретение топлива в истекшем квартале.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