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6df" w14:textId="f72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специалистам здравоохранения, образования, социального обеспечения, культуры и спорта, проживающим в сельской местности,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от 29 января 2004 года N 4/4.  Зарегистрировано Департаментом юстиции Северо-Казахстанской области 4 марта 2004 года N 1181. Утратило силу - решением маслихата Кызылжарского района Северо-Казахстанской области от 14 декабря 2007 года N 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14.12.2007 N 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 (Ведомости Верховного Совета Казахской ССР" 1991 год, N 8, с.93)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оказанию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4/4 от 29 января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сельской местности,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топлива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денежная выплата на приобретение топлива специалистами государственных организаций здравоохранения, образования, социального обеспечения, культуры и спорта, проживающим и работающим в сельской местности (далее денежная выплата специалистам социальной сферы ), назначается и выплачивается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 выплаченная сумма денежной выплаты специалистам социальной сферы подлежит восстановлению за счет виновных лиц в порядке, установленном действующим законодательством.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Денежные выплаты специалистам социальной сферы назначаются на основании предоставляемых в орган труда, занятости и социальной защиты населения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единовременной денежной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лицевого счета по вкладам, который получатель денежной выплаты обязан открыть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из учреждения 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подтверждении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предоставленных документов будет производиться единовременная денежная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проживании совместно двух и более лиц, на которых распространяется действие настоящих Правил, единовременные денежные выплаты специалистам социальной сферы предоставляются каждому из них.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финансирования и выплаты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Финансирование денежных выплат специалистам социальной сферы, проживающим и работающим в сельской местности, осуществляется за счет средств местного бюджета, предусмотренных на эти цели в соответствующем году.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учета, контроля и отчетности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Ведение учета, контроля и отчетности по выплате единовременных денежных выплат возлагается на орган труда,занятости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орган труда, занятости и социальной защиты населения ежеквартально до 10 числа первого месяца каждого квартала составляет акты сверок с банком второго уровня по выплаченным суммам единовременной денежной выплаты на приобретение топлива в истекшем квартале.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