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bd2c" w14:textId="c6bb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профилактических медицинских осмотров
женщин репродуктивного возраста за счет целевых текущих трансфертов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11 января 2005 года N 16. Зарегистрирован Министерством юстиции Республики Казахстан 7 февраля 2005 года N 3425. Утратил силу приказом Министра здравоохранения и социального развития Республики Казахстан от 12 мая 2015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12.05.2015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Планом мероприятий по реализации Государственной программы реформирования и развития здравоохранения Республики Казахстан на 2005-2010 годы, утвержденного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13 октября 2004 года № 1050,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проведения профилактических медицинских осмотров женщин репродуктивного возраста за счет целевых текущих трансфертов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Департаменту лечебно-профилактической работы, аккредитации и анализа информации (Нерсесов А.В.),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Административному департаменту (Акрачкова Д.В.) после государственной регистрации настоящего приказа обеспечить его опубликование в официальных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Руководителям управлений (департаментов) здравоохранения областей, городов Астаны и Алматы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принять меры по реализации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информацию о ходе реализации данного приказа представлять в управление охраны здоровья матери и ребенка Департамента лечебно-профилактической работы Министерства здравоохранения Республики Казахстан ежеквартально не позднее 25-го числа,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приказа возложить на Вице-Министра здравоохранения Диканбаеву С.А.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2005 года N 16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профилактических медицинских осмотров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женщин репродуктивного возраста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счет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республиканского бюджета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Государственной программы реформирования и развития здравоохранения Республики Казахстан на 2005-2010 годы предусмотрено проведение ежегодных профилактических осмотров с последующим динамическим наблюдением и оздоровлением женщин репродуктивного возраста. Реализация данного мероприятия будет осуществляться поэтапно: в 2005 году женщины 20-34 года; в 2006 году - 15-19 и 35-49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Профилактические медицинские осмотры (далее - осмотры) женщин репродуктивного возраста проводятся с целью выявления патологии репродуктивного тракта, улучшения репродуктивного здоровья женщин, снижения заболеваемости и смертности женщин репродуктивного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Осмотры женщин репродуктивного возраста проводятся врачами акушерами-гинекологами лечебно-профилактических организаций первичной медико-санитарной помощи (женские консультации и кабинеты, семейные врачебные амбулатории (далее - СВА), поликлиники) независимо от форм собственности, имеющие лицензию на указанный вид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Осмотры могут проводиться как в медицинских организациях, так и по месту работы женщин (с выездом медицинских работников в организации), при наличии договора, с обязательным занесением данных осмотра в учетно-отчетную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Для проведения медицинских осмотров необходимо составление календарного плана и графика, утвержденного первым руководителем лечебно-профилактической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Данный календарный план должен содержать информацию о количестве женщин, подлежащих осмотру, ответственных специалистах, а также предполагаемый перечень предприятий и организаций, где осмотры будут проводиться с выездом специалистов на места.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Координацию работы по проведению осмотров необходимо закрепить за главным акушером-гинекологом управления (департамента) здравоохранения областей,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При проведении осмотров на предприятии или в учреждении сроки проведения осмотров необходимо согласовывать с первым руководителем данной организации или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Профилактическому осмотру женщин предшествует разъяснительная работа о пользе проводимого осмотра, с последующим динамическим наблюдением и оздоровлением, санитарно-просветительная работа по укреплению и сохранению репродуктивного здоровья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Профилактический осмотр женщин репродуктивного возраста отдаленных и труднодоступных районов сельской местности проводит выездная врачебная бригада центральной районной поликлиники (больницы). Работу врача акушера-гинеколога выездной бригады координирует районный врач акушер-гинеколог. График осмотра женщин доводится до сведения главных врачей участковых больниц, семейных/врачебных амбулаторий, поликлиник и поликлинических отделений центральных районных больниц/районных больниц, заведующих фельдшерскими и фельдшерско-акушерскими пунктами. Фельдшер и акушерка имеют список женщин участка, подлежащих профилактическому осмотру.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В перечень обязательных методов обследования при проведении профилактического осмотра женщин входят: осмотр и пальпация молочных желез, осмотр шейки матки в зеркалах, взятие влагалищных мазков для цитологического и бактериоскопического скрининга, бимануальное гинекологическое исследование, а женщинам с 35 лет - маммография.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В результате профилактического гинекологического осмотра определяют критерии групп здоровья: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«Здорова» - в анамнезе отсутствуют жалобы, нарушения менструальной функции с момента ее становления и гинекологические заболевания; при обследовании не изменены органы репродуктивной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«Практически здорова» - в анамнезе имеются указания на гинекологические заболевания, оперативные вмешательства, в том числе аборты, нарушения ритма и характера менструации; жалобы на момент профилактического осмотра отсутствуют; при объективном обследовании могут быть анатомические изменения, не вызывающие нарушения функции репродуктивной системы и не снижающие трудоспособности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«Больная» - при объективном обследовании выявлено гинекологическое заболевание, даже при отсутствии жалоб пациентки.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11. Результаты профилактического гинекологического осмотра заносят в «</w:t>
      </w:r>
      <w:r>
        <w:rPr>
          <w:rFonts w:ascii="Times New Roman"/>
          <w:b w:val="false"/>
          <w:i w:val="false"/>
          <w:color w:val="000000"/>
          <w:sz w:val="28"/>
        </w:rPr>
        <w:t>Карту учета профилактических осмотров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» (форма № 131\у).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При выявлении у женщины патологии репродуктивных органов, данные сведения передаются в территориальную женскую консультацию (кабинет), СВА, поликлинику для дальнейшего оздоровления и диспансерного наблюдения, а при выявлении экстрагенитальной патологии - специалистам по профилю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Ежеквартально врач акушер-гинеколог, заведующая женской консультацией (кабинетом), СВА, руководитель лечебно-профилактической организации проводят анализ результатов медицинских осмотров и диспансеризации, качества профилактического медицинского осмотра женщин и динамического наблюдения.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