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cc4a" w14:textId="33bc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инвазионных болезней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января 2005 года № 68. Зарегистрирован в Министерстве юстиции Республики Казахстан 24 февраля 2005 года № 3459.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связи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ветеринарные правила по профилактике и ликвидации су-ауру верблюдов;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ветеринарные правила по профилактике и ликвидации стронгилятоза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ветеринарные правила по профилактике и ликвидации трихинеллеза.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68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су-ауру верблюдов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по профилактике и ликвидации су-ауру верблюдов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Казахстана "О ветеринарии".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Су-ауру (трипанозомоз) - трансмиссивное заболевание животных, проявляющееся лихорадкой, отеками, увеличением лимфатических узлов, истощением. Чаще протекает в хронической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Возбудитель болезни - Trypanosoma evasi (ninae kohi-jakimovi), локализуется в плазме крови, лимфатических узлах, внутренних органах, клетках и органах нервной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 естественных условиях к заболеванию восприимчивы верблюды, лошади, ослы, мулы, собаки, крупный рогатый скот, волки, кошки, кролики, мыши и крысы.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Су-ауру относится к трансмиссивным. Переносчиками возбудителя являются кровососущие насекомые-слепни и мухи-жигалки.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Источник заражения - больные животные или паразитоносители. Болезнь распространяется с мая по сентябрь.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Инкубационный период 2-3 недели. У верблюдов при остром течении повышается температура до 40 градусов Цельсии и выше. Наблюдаются: отеки конечностей и живота, угнетенное состояние, понижение аппетита, малоподвижность, увеличение лимфатических узлов. Иногда бывают приступы возбуждения ринит, коньюктивит, понос. Животные погибают во время приступа лихорадки при явлениях одышки и судорог.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Хроническое течение, которое может длиться год и больше, характеризуется повышением температуры, отеками век, губ, подгрудка, появляются кератиты, желтушность и анемия видимых слизистых. Аборты обычно происходят на 5-7 месяцах беременности. Появляются парезы и параличи конечностей. При сильном истощении животные погибают.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Диагноз ставят комплексно, с учетом эпизоотологических, клинических, патологоанатомических данных и результатов лабораторных исследований. При су-ауру верблюдов проводят серодиагностику при помощи формалиновой реакции, реакции агглютинации и реакции связывания конглютинирующих комплексов. Для уточнения диагноза ставят также биопробу на лабораторных животных.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су-ауру верблюдов,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 целях предотвращения заноса су-ауру на территорию ветеринарно-санитарного благополучия допускается ввоз только клинически здоровых животных с территорий благополучных по этой болезни.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Продажа животных, а также вывоз с данного пункта разрешается после освидетельствования их благополучия и при наличии соответствующей отметки в паспорте.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Импортируемые и экспортируемые животные подлежат карантинированию и обследованию на су-ауру.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Во время неизбежного посещения или проезда через неблагополучные территории, необходимо защитить животных попонами, пропитанными пахучими средствами (деготь, креолин, неочищенная карболовая кислота и другие), от кровососущих насекомых.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су-ауру верблюдов пунктах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При выявлении больных су-ауру верблюдов, ветеринарный специалист, обслуживающий данный населенный пункт немедленно сообщает об этом ветеринарному инспектору сельского округа и главному государственному ветеринарному инспектору района (города).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Главный государственный ветеринарный инспектор соответствующей административно-территориальной единицы при получении извещения о подозрении на заболевание животных су-ауру обязан немедленно прибыть на место, для установления диагноза, проведения эпизоотологического обследования, определения границы эпизоотического очага и неблагополучного пункта.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В порядке, предусмотренном законодательством Республики Казахстан в области ветеринарии, по предоставлению главного государственного ветеринарного инспектора соответствующей административно-территориальной единицы, где выявлен случай заболевания животных су-ауру, решением местного исполнительного органа объявляют территорию неблагополучной по су-ауру.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На неблагополучных по су-ауру территориях, ежегодно производится поголовное обследование верблюдов и других восприимчивых к данному заболеванию животных на трипанозомоз при помощи клинических, микроскопических и серодиагностических методов с последующей изоляцией и обязательным специфическим лечением больных животных. Такие обследования должны производится не менее трех раз в год: в начале и конце зимы (при отсутствии переносчиков) и в сезон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Перевод животных из неблагополучных территорий в благополучные допускается только после установления отсутствия носительства трипанозом.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Ценные производители и племенные матки в неблагополучных хозяйствующих субъектах ежегодно подвергаются профилактической обработке специфическими препаратами перед и во время сезона наибольшего риска заражения трипанозомозом.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При проведении внутренних вливаний, при взятии крови для исследования и тому подобное все инструменты, особенно иглы, перед применением для каждого животного должны обеззараживаться кипячением. Не допускается загрязнение кровью окружающих предметов.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Больные животные изолируются и подвергаются лечению.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Подозрительные в заболевании изолируются и подвергаются дополнительным исследованиям не менее трех раз.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После лечения животные изолируются в отдельные группы на 6 месяцев и подвергаются трехкратному обследованию.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Хозяйствующий субъект признается оздоровленным, если в течение 1 года не будут выявлены новые случаи заболеваний и рецидивы у леченных животных.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На случных пунктах производится обязательный осмотр и микроскопическое исследование крови всех прибывающих маток.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Высокоценные производители не допускаются к случке с больными, подозрительными и лечеными матками до выздоровления последних.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Больные матки допускаются к случке только спустя 10-15 дней после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Больные производители не допускаются к случке до полного выздоровления их после лечения.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Больные, подозрительные и леченые матки могут осеменяться искусственно.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Мясо неблагополучных по су-ауру животных может быть допущено в пищу человеку, если животные не истощены и имеют нормальную температуру перед убоем.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68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стронгилятоза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по профилактике и ликвидации стронгилятоза животных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Стронгилятозы - группа распространенных заболеваний у животных, особенно у лошадей, независимо от возраста, протекающая при слабой инвазии без выраженных клинических признаков, при сильной инвазии наблюдается отсутствие аппетита, исхудание, потеря работоспособности, повышение температуры тела.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Возбудитель болезни - круглые черви, относящиеся к семейству Strongylidae и Trichonematidae, паразитирующие у лошадей в толстом отделе кишечника, у жвачных животных - во всех отделах пищеварительного 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данному заболеванию восприимчивы лошади, независимо от возраста, породы, а также овцы, козы, крупный рогатый скот, верблюды, северные олени, лани, дикие козы, туры, зебу, буйволы и другие дикие жвачные.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Диагноз ставят на основании эпизоотологических, клинических данных, данных патологоанатомического вскрытия и копрологического исследования.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стронгилятоза животных, 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В целях предотвращения заноса стронгилятозов на территорию ветеринарно-санитарного благополучия допускается ввоз животных только клинически здоровых и давших отрицательные результаты по копрологическим исследованиям.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Импортируемые и экспортируемые животные подлежат карантинированию и обследованию на стронгилятозы.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Вновь приобретаемых животных содержат изолировано в течение 30 дней, подвергают клиническому осмотру и копрологическому исследованию.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Продажу животных физическим и юридическим лицам, а также вывоз с данного пункта необходимо разрешать после освидетельствования их благополучия и при наличии соответствующей отметки в паспорте.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Во всех хозяйствующих субъектах ежегодно 2 раза в год весной и осенью проводят профилактические дегельминтизации животных. Кроме этого, лошади подвергаются клиническому осмотру и копрологическому исследованию в случаях: за две недели до передачи в другие хозяйствующие объекты и перед отправкой на выставку и спортивные соревнования.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стронгилятозу животных пунктах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В хозяйствующих субъектах, стационарно неблагополучных по стронгилятозам: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должны быть улучшены условия кормления и содержания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проводится ежедневная и тщательная уборка навоза и его биотермическая обработка;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3) животные подвергаются неоднократной дегельминтизации тиабендазолом, фенбендазоном, нилвермом или альбендазолом;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4) проводится регулярная смена выпасов с учетом срока развития возбудителя во внешней среде;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5) выпас молодняка на возвышенных, улучшенных пастбищах;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6) проводится поение животных чистой водой из водопровода, колодца, рек и быстро текущих ручьев, при этом подступы к водоисточникам должны быть сухими, с твердым грунтом или покрытием;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7) обеспечиваются чистота животноводческих помещений, кормушек, поилок, предметов ухода, инвентаря, дворов и территории вокруг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8) проводятся дезинфекционные, дезинвазионные и дератизационные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Тяжело больных стронгилятозом животных выделяют в отдельные группы, улучшают условия кормления и содержания, лечат индивидуально.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Хозяйствующий субъект считается благополучным по стронгилятозу,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1) при двукратном выборочном обследовании животных с промежутком в три-четыре месяца не обнаружено яиц и личинок гельминтов;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2) в течение года не выявлено паразитов при вскрытии павших и убитых животных. В таких хозяйствующих субъектах прекращают проведение профилактических дегельминтизаций, но продолжают проводить плановые диагностические обследования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Ветеринарный специалист хозяйствующего субъекта должен проводить разъяснительную работу среди работников животноводства и местного населения о мерах борьбы со стронгилятозами животных.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68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трихинеллеза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Настоящие ветеринарные правила осуществления мероприятий по профилактике и ликвидации трихинеллеза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«О ветеринарии».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Трихинеллез - гельминтозное заболевание животных и человека, связанное с паразитированием в тонком кишечнике и поперечно-полосатых мышцах нематоды  </w:t>
      </w:r>
      <w:r>
        <w:rPr>
          <w:rFonts w:ascii="Times New Roman"/>
          <w:b w:val="false"/>
          <w:i/>
          <w:color w:val="000000"/>
          <w:sz w:val="28"/>
        </w:rPr>
        <w:t xml:space="preserve">Trichinella spiralis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семейства  </w:t>
      </w:r>
      <w:r>
        <w:rPr>
          <w:rFonts w:ascii="Times New Roman"/>
          <w:b w:val="false"/>
          <w:i/>
          <w:color w:val="000000"/>
          <w:sz w:val="28"/>
        </w:rPr>
        <w:t xml:space="preserve">Trichinellidae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подотряда  </w:t>
      </w:r>
      <w:r>
        <w:rPr>
          <w:rFonts w:ascii="Times New Roman"/>
          <w:b w:val="false"/>
          <w:i/>
          <w:color w:val="000000"/>
          <w:sz w:val="28"/>
        </w:rPr>
        <w:t xml:space="preserve">Trichocephalata </w:t>
      </w:r>
      <w:r>
        <w:rPr>
          <w:rFonts w:ascii="Times New Roman"/>
          <w:b w:val="false"/>
          <w:i w:val="false"/>
          <w:color w:val="000000"/>
          <w:sz w:val="28"/>
        </w:rPr>
        <w:t xml:space="preserve">. В кишечнике локализуются взрослые трихинеллы, а в мышцах - их личинки.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Наиболее часто трихинеллез обнаруживают у свиней, собак, волков, лисиц, медведей, кошек, крыс и мышей. К нему восприимчивы барсуки, норки, соболи, песцы, хорьки, горностаи, ежи, дикие кабаны, кроты, рыси, тигры и многие другие плотоядные животные и грызуны. Зарегистрирован трихинеллез и у морских млекопитающих - тюленей, моржей, китов. Данный гельминтоз представляет большую опасность и для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Возбудитель трихинеллеза - это мелкие нематоды. Самец длиной 1,4 - 1,6 миллиметров, шириной 0,03-0,04 миллиметров, на заднем конце тела в промежутке между двумя лопастями позади клоаки располагаются две пары сосочков. Самки вдвое крупнее самцов, живородящие.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Трихинеллезом животные заражаются при поедании необезвреженного трихинеллезного мяса, в котором содержатся инкапсулированные живые личинки трихинелл.  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Мероприятия по профилактике трихинеллеза,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осуществляемые на территории ветеринарно-санитарного благополучия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Профилактика трихинеллеза основана на прижизненной и посмертной диагностике болезни.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Прижизненную диагностику проводят аллергической пробой или серологическими реакциями.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Наиболее приемлемой остается посмертная диагностика трихинеллоскопией и методом переваривания проб скелетных мышц в искусственном желудочном соке.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Мероприятия, проводимые в эпизоотических очагах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неблагополучных по трихинеллезу пунктах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Не допускается скармливать свиньям отходами убоя животных с мясокомбинатов даже после обычного проваривания, мясо тушек зверей, как из звероводческих хозяйств, так и добываемых на охоте. Не допускается бродяжничество свиней по территории ферм, населенных пунктов, по пустырям, оврагам и лесным полянам. В хозяйствующих субъектах систематически проводить дезинфекцию и дератизацию, включая свинарники, выгульные дворики, летние лагеря. Свиней, направляемых на мясокомбинаты, нужно бирковать.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Ветеринарная служба обязательно исследует на трихинеллез все туши свиней на мясоперерабатывающих, в сельскохозяйственных предприятиях и населенных пунктах, а также других животных восприимчивым к данному заболеванию поступающих на рынки и в специализированные магазины.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звероводческих хозяйствах ветеринарной службой выборочно проверяются тушки зверей во время массового убоя.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При обнаружении личинок трихинелл в пробах мышц туши свиней и зверей, данные туши перерабатываются на мясокостную муку или сжигаются, зарывать в землю не допускается.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Субпродукты, имеющие мышечную ткань, также утилизируются, шпиг перетапливают при 100 градусах Цельсия в течение 20 минут, внутренний жир реализуют без ограничений.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При обнаружении трихинеллеза ветеринарная служба мясоперерабатывающего предприятия и лаборатории ветеринарной экспертизы на рынках сообщает об этом владельцу животных для принятия соответствующих профилактических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На зверофермах не допускается скармливать тушек зверей без предварительного их обеззараживания, трупы павших животных сжигают. Ветеринарные специалисты проводят строгие дезинфекционные и дератизационные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Любой неблагополучный пункт по трихинеллезу рассматривают как природный очаг заболевания и проводят в нем комплекс ветеринарно-санитарных и медицинских профилактических мероприятий.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