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4fa38" w14:textId="864fa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внутренних дел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15 сентября 2005 года N 548. Зарегистрирован в Министерстве юстиции Республики Казахстан от 14 октября 2005 года N 3893. Утратил силу приказом Министра внутренних дел Республики Казахстан от 15 октября 2015 года № 842</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внутренних дел РК от 15.10.2015 </w:t>
      </w:r>
      <w:r>
        <w:rPr>
          <w:rFonts w:ascii="Times New Roman"/>
          <w:b w:val="false"/>
          <w:i w:val="false"/>
          <w:color w:val="ff0000"/>
          <w:sz w:val="28"/>
        </w:rPr>
        <w:t>№ 842</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распоряжения </w:t>
      </w:r>
      <w:r>
        <w:rPr>
          <w:rFonts w:ascii="Times New Roman"/>
          <w:b w:val="false"/>
          <w:i w:val="false"/>
          <w:color w:val="000000"/>
          <w:sz w:val="28"/>
        </w:rPr>
        <w:t xml:space="preserve"> Премьер-министра Республики Казахстан от 8 апреля 2005 года N 82-р "О создании рабочей группы по ревизии действующих подзаконных нормативных правовых актов на предмет наличия в них норм, создающих условия для коррупционных правонарушений",  </w:t>
      </w:r>
      <w:r>
        <w:rPr>
          <w:rFonts w:ascii="Times New Roman"/>
          <w:b/>
          <w:i w:val="false"/>
          <w:color w:val="000000"/>
          <w:sz w:val="28"/>
        </w:rPr>
        <w:t xml:space="preserve">ПРИКАЗЫВАЮ: </w:t>
      </w:r>
    </w:p>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(Пункт утратил силу приказом Министра внутренних дел РК от 8 июня 2006 года N  </w:t>
      </w:r>
      <w:r>
        <w:rPr>
          <w:rFonts w:ascii="Times New Roman"/>
          <w:b w:val="false"/>
          <w:i w:val="false"/>
          <w:color w:val="000000"/>
          <w:sz w:val="28"/>
        </w:rPr>
        <w:t xml:space="preserve">263 </w:t>
      </w:r>
      <w:r>
        <w:rPr>
          <w:rFonts w:ascii="Times New Roman"/>
          <w:b w:val="false"/>
          <w:i w:val="false"/>
          <w:color w:val="ff0000"/>
          <w:sz w:val="28"/>
        </w:rPr>
        <w:t xml:space="preserve">). </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(Утратил силу </w:t>
      </w:r>
      <w:r>
        <w:rPr>
          <w:rFonts w:ascii="Times New Roman"/>
          <w:b w:val="false"/>
          <w:i w:val="false"/>
          <w:color w:val="ff0000"/>
          <w:sz w:val="28"/>
        </w:rPr>
        <w:t xml:space="preserve">  приказом Министра внутренних дел РК от 30  июня 2006 года N 323). </w:t>
      </w:r>
    </w:p>
    <w:bookmarkEnd w:id="2"/>
    <w:bookmarkStart w:name="z4" w:id="3"/>
    <w:p>
      <w:pPr>
        <w:spacing w:after="0"/>
        <w:ind w:left="0"/>
        <w:jc w:val="both"/>
      </w:pPr>
      <w:r>
        <w:rPr>
          <w:rFonts w:ascii="Times New Roman"/>
          <w:b w:val="false"/>
          <w:i w:val="false"/>
          <w:color w:val="000000"/>
          <w:sz w:val="28"/>
        </w:rPr>
        <w:t>
      3. Внести в  </w:t>
      </w:r>
      <w:r>
        <w:rPr>
          <w:rFonts w:ascii="Times New Roman"/>
          <w:b w:val="false"/>
          <w:i w:val="false"/>
          <w:color w:val="000000"/>
          <w:sz w:val="28"/>
        </w:rPr>
        <w:t xml:space="preserve">приказ </w:t>
      </w:r>
      <w:r>
        <w:rPr>
          <w:rFonts w:ascii="Times New Roman"/>
          <w:b w:val="false"/>
          <w:i w:val="false"/>
          <w:color w:val="000000"/>
          <w:sz w:val="28"/>
        </w:rPr>
        <w:t> Министра внутренних дел Республики Казахстан от 21 февраля 2002 года N 103 "Об утверждении Инструкции по осуществлению подразделениями дорожной полиции государственного надзора и контроля за соблюдением правил, нормативов и стандартов в сфере дорожной деятельности и совершенствованию организации дорожного движения" (зарегистрированный в Реестре государственной регистрации нормативных правовых актов за N 1797, с изменениями и дополнениями, внесенными приказом Министра внутренних дел Республики Казахстан от 16 марта 2005 года  </w:t>
      </w:r>
      <w:r>
        <w:rPr>
          <w:rFonts w:ascii="Times New Roman"/>
          <w:b w:val="false"/>
          <w:i w:val="false"/>
          <w:color w:val="000000"/>
          <w:sz w:val="28"/>
        </w:rPr>
        <w:t xml:space="preserve">N 168 </w:t>
      </w:r>
      <w:r>
        <w:rPr>
          <w:rFonts w:ascii="Times New Roman"/>
          <w:b w:val="false"/>
          <w:i w:val="false"/>
          <w:color w:val="000000"/>
          <w:sz w:val="28"/>
        </w:rPr>
        <w:t xml:space="preserve">, зарегистрированным за N 3582) следующие изменения и дополнение: </w:t>
      </w:r>
      <w:r>
        <w:br/>
      </w:r>
      <w:r>
        <w:rPr>
          <w:rFonts w:ascii="Times New Roman"/>
          <w:b w:val="false"/>
          <w:i w:val="false"/>
          <w:color w:val="000000"/>
          <w:sz w:val="28"/>
        </w:rPr>
        <w:t xml:space="preserve">
      в Инструкции по осуществлению подразделениями дорожной полиции государственного надзора и контроля за соблюдением правил, нормативов и стандартов в сфере дорожной деятельности и совершенствованию организации дорожного движения, утвержденной указанным приказом: </w:t>
      </w:r>
      <w:r>
        <w:br/>
      </w:r>
      <w:r>
        <w:rPr>
          <w:rFonts w:ascii="Times New Roman"/>
          <w:b w:val="false"/>
          <w:i w:val="false"/>
          <w:color w:val="000000"/>
          <w:sz w:val="28"/>
        </w:rPr>
        <w:t xml:space="preserve">
      по всему тексту слова "контрольных проверок", "контрольных проверках", "комплексной проверки", "комплексная проверка", "комплексной проверкой", "комплексной (ежеквартальной) проверкой", "ежеквартальных проверок", "ежеквартальные проверки", "ежеквартальных проверок", "ежеквартальной проверки", "ежеквартальными проверками" заменить словами "контрольных обследований", "комплексного обследования", "комплексного (ежеквартального) обследования", "ежеквартальных обследований" в соответствующих падежах; </w:t>
      </w:r>
      <w:r>
        <w:br/>
      </w:r>
      <w:r>
        <w:rPr>
          <w:rFonts w:ascii="Times New Roman"/>
          <w:b w:val="false"/>
          <w:i w:val="false"/>
          <w:color w:val="000000"/>
          <w:sz w:val="28"/>
        </w:rPr>
        <w:t xml:space="preserve">
      пункт 18 после слов "проводимых работ" дополнить словами "составляется акт обследования и". </w:t>
      </w:r>
    </w:p>
    <w:bookmarkEnd w:id="3"/>
    <w:bookmarkStart w:name="z5" w:id="4"/>
    <w:p>
      <w:pPr>
        <w:spacing w:after="0"/>
        <w:ind w:left="0"/>
        <w:jc w:val="both"/>
      </w:pPr>
      <w:r>
        <w:rPr>
          <w:rFonts w:ascii="Times New Roman"/>
          <w:b w:val="false"/>
          <w:i w:val="false"/>
          <w:color w:val="000000"/>
          <w:sz w:val="28"/>
        </w:rPr>
        <w:t xml:space="preserve">
      4. Департаменту дорожной полиции Министерства внутренних дел Республики Казахстан (Тусумов О.Т.) обеспечить государственную регистрацию настоящего приказа в Министерстве юстиции Республики Казахстан. </w:t>
      </w:r>
    </w:p>
    <w:bookmarkEnd w:id="4"/>
    <w:bookmarkStart w:name="z6" w:id="5"/>
    <w:p>
      <w:pPr>
        <w:spacing w:after="0"/>
        <w:ind w:left="0"/>
        <w:jc w:val="both"/>
      </w:pPr>
      <w:r>
        <w:rPr>
          <w:rFonts w:ascii="Times New Roman"/>
          <w:b w:val="false"/>
          <w:i w:val="false"/>
          <w:color w:val="000000"/>
          <w:sz w:val="28"/>
        </w:rPr>
        <w:t xml:space="preserve">
      5. Контроль за исполнением настоящего приказа возложить на вице-министра внутренних дел Республики Казахстан генерал-майора полиции Шпекбаева А.Ж. и Департамент дорожной полиции Министерства внутренних дел Республики Казахстан (Тусумов О.Т.). </w:t>
      </w:r>
    </w:p>
    <w:bookmarkEnd w:id="5"/>
    <w:bookmarkStart w:name="z7" w:id="6"/>
    <w:p>
      <w:pPr>
        <w:spacing w:after="0"/>
        <w:ind w:left="0"/>
        <w:jc w:val="both"/>
      </w:pPr>
      <w:r>
        <w:rPr>
          <w:rFonts w:ascii="Times New Roman"/>
          <w:b w:val="false"/>
          <w:i w:val="false"/>
          <w:color w:val="000000"/>
          <w:sz w:val="28"/>
        </w:rPr>
        <w:t xml:space="preserve">
      6. Настоящий приказ вводится в действие со дня официального опубликования. </w:t>
      </w:r>
    </w:p>
    <w:bookmarkEnd w:id="6"/>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