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a6e4" w14:textId="adda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 декабря 2005 года N 50/105. Зарегистрировано в Министерстве юстиции Республики Казахстан 1 декабря 2005 года N 3954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"О выборах в Республике Казахстан" Центральная избирательная комиссия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 (зарегистрировано в Реестре государственной регистрации нормативных правовых актов за N 3038, с изменениями и дополнениями, внесенными постановлением Центральной избирательной комиссии от 16 сентября 2005 года N 17/39)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использования электронной избирательной системы в части не регламентированной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До начала голосования председатель избирательной комиссии вскрывает запечатанный пароль запуска электронной избирательной системы и запускает электронную избирательную систему путем его ввода. При этом вправе присутствовать доверенные лица, наблюдатели и представители средств массовой информации, которым предварительно должна быть обеспечена возможность убедиться в целостности мер защиты пароля.".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