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7a53" w14:textId="4dd7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величины прожиточного минимума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Министерства труда и социальной защиты населения Республики Казахстан от 2 декабря 2005 года N 307/1-п и Председателя Агентства Республики Казахстан по статистике от 5 декабря 2005 года N 194.
Зарегистрировано в Министерстве юстиции Республики Казахстан 21 декабря 2005 года N 3980. Утратил силу совместным приказом и.о. Министра здравоохранения и социального развития Республики Казахстан от 27 июля 2015 года № 623 и и.о. Министра национальной экономики Республики Казахстан от 31 июля 2015 года №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и.о. Министра здравоохранения и социального развития РК от 27.07.2015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31.07.2015 № 585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п. 1. 1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Мероприятий по реализации Программы дальнейшего углубления социальных реформ на 2005-2007 годы, утвержденной постановлением Правительства Республики Казахстан от 30 ноября 2004 года N 1241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расчета величины прожиточного минимума.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Департаменту социальных нормативов и реабилитации инвалидов Министерства труда и социальной защиты населения Республики Казахстан (К. Манабаева) в установленном законодательством порядке представить настоящий совместный приказ в Министерство юстиции Республики Казахстан для государственной регистрации.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Департамент социальных нормативов и реабилитации инвалидов Министерства труда и социальной защиты населения Республики Казахстан (К. Манабаева) и Департамент статистики цен и труда Агентства Республики Казахстан по статистике (Н. Кривко).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совместный приказ вступает в силу со дня государственной регистрации в Министерстве юстиции Республики Казахстан и вводится в действие с 1 января 2006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И.о. Министра                            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труда и социальной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защиты населения                                 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                           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"СОГЛАСОВАН"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________________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 о.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социальной защиты населения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2005 года N 307/1-п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2005 года N 194  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расчета величины прожиточного минимума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п.1.1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Плана Мероприятий по реализации Программы дальнейшего углубления социальных реформ на 2005-2007 годы, утвержденной постановлением Правительства Республики Казахстан от 30 ноября 2004 года N 1241, и устанавливают порядок расчета величины прожиточного минимума в целом по Республике Казахстан, а также областям, городу республиканского значения, столице,  районам и городам областного значения.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настоящих Правилах используются следующие основные понятия: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прожиточный 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необходимый минимальный денежный доход на одного человека, равный по величине стоимости минимальной потребительской корзины;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минимальная потребительская корзина - минимальный набор продовольственных и непродовольственных товаров и услуг в натуральном и стоимостном выражении;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продовольственная корзина - минимальный набор продуктов питания по научно-обоснованным нормам потребления, необходимым для удовлетворения физиологических потребностей человека;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 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 - центральный исполнительный орган, осуществляющий руководство в области здравоохранения;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 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социальной защиты населения - центральный исполнительный орган по вопросам социальной защиты населения;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 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статистике - центральный исполнительный орган, осуществляющий руководство государственной статистикой. 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Расчет величины прожиточного минимума  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Расчет величины прожиточного минимума производится уполномоченным органом по статистике и уполномоченным государственным органом по вопросам социальной защиты населения.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Величина прожиточного минимума рассчитывается исходя из стоимости продовольственной корзины, увеличенной на фиксированную долю расходов на минимально необходимые непродовольственные товары и услуги.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Расчет величины прожиточного минимума по столице, городу республиканского значения, областным, районным центрам и городам областного значения производится путем суммирования стоимости продовольственной корзины и стоимости расходов на непродовольственные товары и услуги: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ВПМ = СПК + РНТ,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ВПМ - величина прожиточного минимума, равная стоимости минимальной потребительской корзины 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СПК - стоимость продовольственной корзины;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РНТ - расходы на непродовольственные товары и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Прожиточный минимум в среднем по области определяется из сложившихся величин по областному центру, районным центрам и городам областного значения путем их взвешивания, по республике - из областей, столицы и городу республиканского значения.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Прожиточный минимум рассчитывается в целом по республике, областям, городу республиканского значения, столицы, районам и городам областного значения в среднем: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душу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основным половозрастным группам.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Прожиточный минимум рассчитывается по следующим половозрастным группам: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дети, лет: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подростки мальчики и мужчины, лет: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14-17;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18-29;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30-62;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старше 63;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подростки девочки и женщины, лет: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14-17;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18-29;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30-57;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старше 58. 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Определение стоимости продовольственной корзины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Продовольственная корзина рассчитывается уполномоченным органом по статистике по научно-обоснованных физиологических норм потребления продуктов питания, утверждаемом уполномоченным органом в области здравоохранения.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Стоимость продовольственной корзины рассчитывается уполномоченным государственным органом по статистике путем умножения научно-обоснованных физиологических норм потребления продуктов питания, входящих в продовольственную корзину для различных половозрастных групп населения, на средние цены регистрации в представительных объектах розничной торговой сети по состоянию на середину текущего месяца в городе республиканского значения, столицы 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областных и районных центрах.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8826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6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,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СПК - стоимость продовольственной корзины;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 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средняя цена на i продукт питания,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in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минимальная величина потребления i-го продукта n-ой половозрастной или социальной группы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продовольственной корзины составляет 60 % стоимости прожиточного минимума.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отсутствии в регионе сведений о цене конкретного товара, стоимость продовольственной корзины определяется с учетом средней цены на данный товар по республике.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Структура продовольственной корзины для различных социальных и половозрастных групп населения Республики Казахстан приведена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NN 1 </w:t>
      </w:r>
      <w:r>
        <w:rPr>
          <w:rFonts w:ascii="Times New Roman"/>
          <w:b w:val="false"/>
          <w:i w:val="false"/>
          <w:color w:val="000000"/>
          <w:sz w:val="28"/>
        </w:rPr>
        <w:t xml:space="preserve">-2.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Состав продовольственной корзины корректируется с учетом сезонности того или иного продукта: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томаты и огурцы - минимальный уровень потребления распределяется на пять месяцев (июнь-октябрь), цены регистрируются на свежие виды;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арбузы, ягоды (виноград) - минимальный уровень потребления распределяется на три месяца (август-октябрь), цены регистрируются на свежие виды.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Химический состав и энергетическая ценность продуктов питания, включенных в продовольственную корзину, для основных половозрастных групп населения и в целом для населения Республики Казахстан приведены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3-4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4. Определение расходов на непродовольственные товары и услуги 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Стоимость расходов на непродовольственные товары и услуги определяются путем увеличения стоимости минимальной продовольственной корзины на фиксированную долю расходов на минимально необходимые непродовольственные товары и услуги, устанавливаемую в порядке, определяемом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непродовольственные товары и услуги определяются по формуле:      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РНТ = (СПК: ДПК) х ДНТ, где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РНТ - расходы на непродовольственные товары и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СПК - стоимость продовольственной корзины;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ДПК - доля расходов на продовольственные товары;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ДНТ - фиксированная доля расходов на непродовольственные товары и услуги. 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Периодичность расчетов и порядок представления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сведений о прожиточном минимуме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государственный орган по статистике расчет величины прожиточного минимума производит ежемесячно - за месяц, в последний месяц квартала (года) - за квартал (год) и представляет в уполномоченный государственный орган по вопросам социальной защиты населения до 29 числа каждого месяца в виде сводных таблиц.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расчета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величины прожиточного минимума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ПОТРЕБЛЕНИЯ ОСНОВНЫХ ПРОДУКТОВ ПИТАНИЯ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РАЗЛИЧНЫХ СОЦИАЛЬНЫХ ГРУПП НАСЕЛЕНИЯ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(кг/год) (СТРУКТУРА ПРОДОВОЛЬСТВЕННОЙ КОРЗИНЫ)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333"/>
        <w:gridCol w:w="1413"/>
        <w:gridCol w:w="1413"/>
        <w:gridCol w:w="1333"/>
        <w:gridCol w:w="1413"/>
        <w:gridCol w:w="1413"/>
        <w:gridCol w:w="1333"/>
      </w:tblGrid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питания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подростки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14-17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собное население   &gt; 18 лет 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по- жилые люди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юноши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обогащенная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сорт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12.7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из муки пшеничной обогащенной 1 сорт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69.3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пшеничный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7.9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овсяная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манная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85.3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белокочанная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24.5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17.8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20.2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Бахчевые культуры (арбуз)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11.4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свежие (яблоки)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19.6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(виноград)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Сухофрукты (курага)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333"/>
        <w:gridCol w:w="1313"/>
        <w:gridCol w:w="1313"/>
        <w:gridCol w:w="1333"/>
        <w:gridCol w:w="1313"/>
        <w:gridCol w:w="1313"/>
        <w:gridCol w:w="1333"/>
      </w:tblGrid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питания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подростки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14-17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собное население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18 лет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онеры и по- жилые люди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юноши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девоч ки-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Свинина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Баранина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6.0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птицы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Конина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вареная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Субпродукты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категории (печень)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Судак свежий и/или свежемороженый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Молоко, литр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81.3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Сметана, 20 % жирности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полужирный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сливочное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Яйца, шт.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подсолнечное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Майонез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0.56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0.67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 пищевая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2.21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0.05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0.02 </w:t>
            </w:r>
          </w:p>
        </w:tc>
      </w:tr>
    </w:tbl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расчета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величины прожиточного минимума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ПОТРЕБЛЕНИЯ ОСНОВНЫХ ПРОДУКТОВ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   ПИТАНИЯ ДЛЯ РАЗЛИЧНЫХ ВОЗРАСТНЫХ ГРУПП МУЖСКОГО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НАСЕЛЕНИЯ РЕСПУБЛИКИ КАЗАХСТАН (кг/год) </w:t>
      </w:r>
      <w:r>
        <w:br/>
      </w:r>
      <w:r>
        <w:rPr>
          <w:rFonts w:ascii="Times New Roman"/>
          <w:b/>
          <w:i w:val="false"/>
          <w:color w:val="000000"/>
        </w:rPr>
        <w:t xml:space="preserve">
 (СТРУКТУРА ПРОДОВОЛЬСТВЕННОЙ КОРЗИНЫ)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1317"/>
        <w:gridCol w:w="1084"/>
        <w:gridCol w:w="1084"/>
        <w:gridCol w:w="1084"/>
        <w:gridCol w:w="1085"/>
        <w:gridCol w:w="1321"/>
        <w:gridCol w:w="1321"/>
        <w:gridCol w:w="1322"/>
        <w:gridCol w:w="1318"/>
      </w:tblGrid>
      <w:tr>
        <w:trPr>
          <w:trHeight w:val="30" w:hRule="atLeast"/>
        </w:trPr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ние продуктов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Возрастные группы (лет)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7-10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18-29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30-62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63+ </w:t>
            </w:r>
          </w:p>
        </w:tc>
      </w:tr>
      <w:tr>
        <w:trPr>
          <w:trHeight w:val="24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обогащен- ная 1 сорт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1.55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3.51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6.33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10.98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12.43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17.18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16.92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16.30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13.64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из муки пшеничной обогащен- ной 1 сорт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3.68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25.56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52.53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59.45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69.53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91.66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90.26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86.92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74.34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ржано- пшеничный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15.58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20.72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26.91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29.51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35.8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40.89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39.27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26.96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ржаной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2.63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4.98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7.39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5.86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5.64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5.91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1.55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3.09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4.26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4.55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5.42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5.31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4.32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5.82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5.84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6.63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8.64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10.69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10.47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8.48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Гречка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1.55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1.70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1.86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1.94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2.18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2.45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1.93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овсяная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1.55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1.70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1.86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1.94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2.18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2.45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1.93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манная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3.66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3.27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3.04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2.48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2.55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2.09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1.70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1.72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2.62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2.13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33.38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45.62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82.12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92.03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98.68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110.89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120.07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115.69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91.58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белокочан-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4.00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7.82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16.65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20.66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23.27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32.84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32.19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26.26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19.10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19.08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20.17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20.65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22.02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23.93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23.46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22.59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19.11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2.13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2.69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5.41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14.99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20.49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27.03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26.49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25.51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21.65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Томаты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1.55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1.92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3.50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6.32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6.08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5.12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1.55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1.92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3.50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6.32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6.08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5.12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1.55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1.92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3.50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6.32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6.08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5.12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Бахчевые культуры (арбуз)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2.19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3.65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9.12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10.88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12.70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12.74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12.85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12.63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свежие (яблоки)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58.22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42.07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37.84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30.72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26.11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26.80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26.26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25.28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20.98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(виноград)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27.18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12.50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8.04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4.38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4.06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3.97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3.09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Сухофрукты (курага)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4.16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2.31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0.81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0.70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0.37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0.27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8.85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10.81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15.66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16.40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18.45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22.72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22.37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21.54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17.86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1320"/>
        <w:gridCol w:w="1083"/>
        <w:gridCol w:w="1083"/>
        <w:gridCol w:w="1083"/>
        <w:gridCol w:w="1084"/>
        <w:gridCol w:w="1321"/>
        <w:gridCol w:w="1321"/>
        <w:gridCol w:w="1321"/>
        <w:gridCol w:w="1321"/>
      </w:tblGrid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ние продуктов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Возрастные группы (лет)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7-10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18-29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30-62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63+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8.83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10.41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14.95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16.92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19.47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17.67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17.12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15.35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Свинина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5.78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9.09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12.86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11.78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9.94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Баранина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5.24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5.92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6.28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6.96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7.80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6.46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птицы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4.86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5.12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5.62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6.19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5.86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5.65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4.95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Конина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0.77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1.86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2.48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3.51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4.48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4.11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3.95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3.46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вареная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0.77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1.86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2.21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2.99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4.05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3.89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3.75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3.17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Субпродук- ты 1 ка- тегории (печень)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3.88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0.62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0.21 </w:t>
            </w:r>
          </w:p>
        </w:tc>
      </w:tr>
      <w:tr>
        <w:trPr>
          <w:trHeight w:val="1305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Судак свежий и/или свежеморо- женый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7.49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8.29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8.60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9.29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10.26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8.84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8.11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Молоко, литр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43.73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54.27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68.46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77.59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94.83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110.69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102.21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98.42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87.29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Сметана, 20 % жирности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3.04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3.22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3.51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3.91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3.78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3.34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полужирный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4.08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4.24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4.66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4.88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5.36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5.89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5.75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5.14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3.08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3.04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2.65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2.68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2.76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2.56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2.46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2.16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сливочное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4.34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4.50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5.48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5.26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5.06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4.42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Яйца, шт.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349.37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166.81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150.20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144.60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120.82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подсолнеч- ное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1.16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6.41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6.98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8.86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8.64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8.31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7.61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0.69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0.78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2.36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1.72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Майонез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0.11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0.12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0.19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0.27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0.41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0.91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0.89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0.85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0.72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 пищевая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0.38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0.57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1.18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1.91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2.37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Дрожжи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0.06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0.08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0.06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Специи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0.02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0.02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0.02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ПОТРЕБЛЕНИЯ ОСНОВНЫХ ПРОДУКТОВ ПИТАНИЯ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РАЗЛИЧНЫХ ВОЗРАСТНЫХ ГРУПП ЖЕНСКОГО НАСЕЛЕНИЯ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(кг/год) </w:t>
      </w:r>
      <w:r>
        <w:br/>
      </w:r>
      <w:r>
        <w:rPr>
          <w:rFonts w:ascii="Times New Roman"/>
          <w:b/>
          <w:i w:val="false"/>
          <w:color w:val="000000"/>
        </w:rPr>
        <w:t xml:space="preserve">
(СТРУКТУРА ПРОДОВОЛЬСТВЕННОЙ КОРЗИНЫ)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1333"/>
        <w:gridCol w:w="1133"/>
        <w:gridCol w:w="1193"/>
        <w:gridCol w:w="1193"/>
        <w:gridCol w:w="1193"/>
        <w:gridCol w:w="1193"/>
        <w:gridCol w:w="1193"/>
        <w:gridCol w:w="1193"/>
        <w:gridCol w:w="1193"/>
      </w:tblGrid>
      <w:tr>
        <w:trPr>
          <w:trHeight w:val="30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продуктов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Возрастные группы (лет)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30-57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58+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обогащен-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1 сорт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9.70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11.78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из муки пше-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ничной обогащен-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1 сорт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24.21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47.32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52.51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57.79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64.20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пшеничный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23.77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24.53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27.42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32.34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32.34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23.28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5.10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3.73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5.97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7.32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1.67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овсяная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1.67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манная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1.47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1.84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31.39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73.98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81.28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82.01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84.93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94.06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94.06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79.09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белокочан-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19.34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22.68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17.96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18.33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16.50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17.03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20.70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20.61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20.61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18.70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4.42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4.42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4.42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Бахчевые культуры (арбуз)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7.96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10.14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свежие (яблоки)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54.74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34.09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21.70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20.53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20.42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20.42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18.12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(виноград)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2.67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Сухофрукты (курага)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14.48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15.33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15.42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1333"/>
        <w:gridCol w:w="1133"/>
        <w:gridCol w:w="1193"/>
        <w:gridCol w:w="1193"/>
        <w:gridCol w:w="1193"/>
        <w:gridCol w:w="1213"/>
        <w:gridCol w:w="1193"/>
        <w:gridCol w:w="1173"/>
        <w:gridCol w:w="1193"/>
      </w:tblGrid>
      <w:tr>
        <w:trPr>
          <w:trHeight w:val="30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продуктов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Возрастные группы (лет)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30-57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58+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12.70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14.92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13.94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13.94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13.18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Свинина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8.58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Баранина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5.98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5.58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птицы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4.27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Конина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2.99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вареная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2.74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1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тегории (печень)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0.18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Судак свежий и/или свежеморо-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женый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7.72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7.87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6.99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Молоко, литр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51.39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61.68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68.53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78.81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84.77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75.38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Сметана, 20 % жирности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2.88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полужирный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4.43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1.86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сливочное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3.81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Яйца, шт.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328.50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182.50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подсолнеч-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6.57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1.48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Майонез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0.52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0.62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 пищевая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2.05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0.05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0.02 </w:t>
            </w:r>
          </w:p>
        </w:tc>
      </w:tr>
    </w:tbl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      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расчета величины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прожиточного минимума          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ХИМИЧЕСКИЙ СОСТАВ И ЭНЕРГЕТИЧЕСКАЯ ЦЕННОСТЬ ПРОДУКТОВ ПИТАНИЯ,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ВКЛЮЧЕННЫХ В ПРОДОВОЛЬСТВЕННУЮ КОРЗИНУ, ДЛЯ РАЗЛИЧНЫХ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СОЦИАЛЬНЫХ ГРУПП  НАСЕЛЕНИЯ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393"/>
        <w:gridCol w:w="1033"/>
        <w:gridCol w:w="1213"/>
        <w:gridCol w:w="1233"/>
        <w:gridCol w:w="2093"/>
        <w:gridCol w:w="2093"/>
        <w:gridCol w:w="1353"/>
      </w:tblGrid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Нутриен-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дети0-13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подростки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14-17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собное население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лет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онеры и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люди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юноши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муж.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Энергия, ккал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2052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  всего, г 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71.5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36.7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  всего, г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69.6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расти-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тельные, 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29.9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НЖК, 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24.4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МНЖК, 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19.7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ПНЖК, 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терин, мг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270  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дисаха- риды, 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 волокна, г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Магний, мг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Фосфор, мг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Железо, мг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19.5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Цинк, мг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Йод, мкг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Селен, мкг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А, мкг (РЭ)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Е, мг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В1, мг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1.58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В2, мг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1.46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 (НЭ), мг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27.8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В6, мг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С, мг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</w:tr>
    </w:tbl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 Правилам расчета величины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прожиточного минимума       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ХИМИЧЕСКИЙ СОСТАВ И ЭНЕРГЕТИЧЕСКАЯ ЦЕННОСТЬ ПРОДУКТОВ ПИТАНИЯ,  </w:t>
      </w:r>
      <w:r>
        <w:br/>
      </w:r>
      <w:r>
        <w:rPr>
          <w:rFonts w:ascii="Times New Roman"/>
          <w:b/>
          <w:i w:val="false"/>
          <w:color w:val="000000"/>
        </w:rPr>
        <w:t xml:space="preserve">
ВКЛЮЧЕННЫХ В ПРОДОВОЛЬСТВЕННУЮ КОРЗИНУ, ДЛЯ РАЗЛИЧНЫХ ВОЗРАСТНЫХ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ГРУПП МУЖСКОГО НАСЕЛЕНИЯ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774"/>
        <w:gridCol w:w="1215"/>
        <w:gridCol w:w="1215"/>
        <w:gridCol w:w="1215"/>
        <w:gridCol w:w="1215"/>
        <w:gridCol w:w="1226"/>
        <w:gridCol w:w="1226"/>
        <w:gridCol w:w="1226"/>
        <w:gridCol w:w="1226"/>
        <w:gridCol w:w="1216"/>
      </w:tblGrid>
      <w:tr>
        <w:trPr>
          <w:trHeight w:val="3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Возрастные группы (лет)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14-17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18-29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30-62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63+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ккал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Белки- всего   в т.ч. белки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49.9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39.4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- всего в т.ч. жиры растит.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21.4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24.9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37.7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32.1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НЖК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29.8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26.2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МНЖК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26.7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21.2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ПНЖК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15.8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17.7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25.9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21.6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терин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- всего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моноди-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сахара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 волокна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7.8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10.9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12.9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15.4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20.7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20.9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14.9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11.9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А (РЭ)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1127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 (вит.  Вс)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Е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22.6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19.3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 (вит. В1)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1.70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флавин (вит. В2)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1.09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1.08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1.89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1.57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 (вит.  В3)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13.8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22.9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35.7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29.9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доксин (вит. В6)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2.49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2.04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С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ХИМИЧЕСКИЙ СОСТАВ И ЭНЕРГЕТИЧЕСКАЯ ЦЕННОСТЬ ПРОДУКТОВ ПИТАНИЯ, ВКЛЮЧЕННЫХ В ПРОДОВОЛЬСТВЕННУЮ КОРЗИНУ, ДЛЯ РАЗЛИЧНЫХ ВОЗРАСТНЫХ ГРУПП ЖЕНСКОГО НАСЕЛЕНИЯ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774"/>
        <w:gridCol w:w="1215"/>
        <w:gridCol w:w="1215"/>
        <w:gridCol w:w="1215"/>
        <w:gridCol w:w="1215"/>
        <w:gridCol w:w="1226"/>
        <w:gridCol w:w="1226"/>
        <w:gridCol w:w="1226"/>
        <w:gridCol w:w="1226"/>
        <w:gridCol w:w="1216"/>
      </w:tblGrid>
      <w:tr>
        <w:trPr>
          <w:trHeight w:val="3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Возрастные группы (лет)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14-17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18-29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30-57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58+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ккал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Белки- всего   в т.ч. белки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32.9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36.0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34.0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- всего в т.ч. жиры растит.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70.9 29.8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29.4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27.7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НЖК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16.4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22.6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МНЖК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13.8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ПНЖК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18.7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терин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- всего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моноди-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сахара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 волокна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8.7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13.8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5.9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А (РЭ)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1624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 (вит.  Вс)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Е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16.7 </w:t>
            </w:r>
          </w:p>
        </w:tc>
      </w:tr>
      <w:tr>
        <w:trPr>
          <w:trHeight w:val="18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 (вит.  В1)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0.49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1.29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1.46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флавин (вит. В2)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1.29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1.47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1.47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1.35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 (вит.  В3)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25.8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доксин (вит.  В6)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0.89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1.69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1.77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1.76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С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</w:tr>
    </w:tbl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        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расчета величины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прожиточного минимума   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Стоимость товара, входящих в величину прожиточного минимума по регионам Республики Казахстан в ________ 200_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553"/>
        <w:gridCol w:w="1193"/>
        <w:gridCol w:w="1113"/>
        <w:gridCol w:w="1273"/>
        <w:gridCol w:w="1273"/>
        <w:gridCol w:w="2133"/>
        <w:gridCol w:w="1493"/>
        <w:gridCol w:w="183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половозрастным и социально-демографическим группам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33"/>
        <w:gridCol w:w="1333"/>
        <w:gridCol w:w="1333"/>
        <w:gridCol w:w="1333"/>
        <w:gridCol w:w="1493"/>
        <w:gridCol w:w="1293"/>
        <w:gridCol w:w="1673"/>
        <w:gridCol w:w="179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По половозрастным и социально-демографическим группам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г.Астана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Рис шлифованный и полированный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Мука пшеничная первого сорта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Крупа манная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Крупа овсяная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 ржано-пшеничный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 пшеничный из муки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первого сорта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Макаронные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Говядина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Свинина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Баранина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Печень говяжья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Колбаса вареная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Рыба свежая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Молоко, литр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Сметана, 20 % жирности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373"/>
        <w:gridCol w:w="1313"/>
        <w:gridCol w:w="1313"/>
        <w:gridCol w:w="1333"/>
        <w:gridCol w:w="1293"/>
        <w:gridCol w:w="2153"/>
        <w:gridCol w:w="1333"/>
        <w:gridCol w:w="173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половозрастным и социально-демографическим группам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433"/>
        <w:gridCol w:w="1393"/>
        <w:gridCol w:w="1253"/>
        <w:gridCol w:w="1413"/>
        <w:gridCol w:w="1513"/>
        <w:gridCol w:w="1393"/>
        <w:gridCol w:w="1693"/>
        <w:gridCol w:w="1573"/>
      </w:tblGrid>
      <w:tr>
        <w:trPr>
          <w:trHeight w:val="5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По половозрастным и социально-демографическим группам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г.Астана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г.Алма-ты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Творог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 сычужный твердый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Яйца, десяток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Масло сливочное несоленое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Маргарин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Масло подсолнечное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Яблоки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Виноград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Арбуз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Сухофрукты (курага)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Капуста белокочанная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Лук репчатый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Свекла столовая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Морковь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Огурцы свежие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Помидоры свежие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Картофель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Горох лущеный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Сахар-песок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Майонез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Дрожжи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Продовольственный набор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Непродовольственные товары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платные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потребительская корзина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Стоимость товаров, входящих в величину прожиточного минимума по регионам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в __________ 200_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453"/>
        <w:gridCol w:w="1353"/>
        <w:gridCol w:w="1293"/>
        <w:gridCol w:w="1433"/>
        <w:gridCol w:w="1293"/>
        <w:gridCol w:w="1893"/>
        <w:gridCol w:w="1473"/>
        <w:gridCol w:w="165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В среднем на душу населения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413"/>
        <w:gridCol w:w="1413"/>
        <w:gridCol w:w="1373"/>
        <w:gridCol w:w="1433"/>
        <w:gridCol w:w="1473"/>
        <w:gridCol w:w="1433"/>
        <w:gridCol w:w="1413"/>
        <w:gridCol w:w="163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 В среднем на душу населения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Коста-най-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Кызыл-ор-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Рис шлифованный и полированный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Мука пшеничная первого сорта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Крупа манная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Крупа овсяная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 ржано-пшеничный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 пшеничный из муки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первого сорта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Макаронные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Говядина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Свинина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Баранина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Печень говяжья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Колбаса вареная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Рыба свежая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Молоко, литр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Сметана, 20 % жирности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453"/>
        <w:gridCol w:w="1353"/>
        <w:gridCol w:w="1293"/>
        <w:gridCol w:w="1433"/>
        <w:gridCol w:w="1293"/>
        <w:gridCol w:w="1893"/>
        <w:gridCol w:w="1473"/>
        <w:gridCol w:w="165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В среднем на душу населения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413"/>
        <w:gridCol w:w="1413"/>
        <w:gridCol w:w="1373"/>
        <w:gridCol w:w="1433"/>
        <w:gridCol w:w="1473"/>
        <w:gridCol w:w="1433"/>
        <w:gridCol w:w="1413"/>
        <w:gridCol w:w="163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В среднем на душу населения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Коста-най-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Кызыл-ор-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Творог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 сычужный твердый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Яйца, десяток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Масло сливочное несоленое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Маргарин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Масло подсолнечное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Яблоки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Виноград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Арбуз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Сухофрукты (курага)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Капуста белокочанная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Лук репчатый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Свекла столовая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Морковь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Огурцы свежие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Помидоры свежие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Картофель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Горох лущеный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Сахар-песок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Майонез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Дрожжи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Продовольственный набор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Непродовольственные товары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платные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потребительская корзина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