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ddcb" w14:textId="56dd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N 413. Зарегистрировано в Министерстве юстиции Республики Казахстан 26 декабря 2005 года N 3992.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222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Правления Агентства РК по регулированию и надзору финансового рынка и финансовых организаций от 26 ноября 2005 года N 413 утратило силу - постановлением Правления Агентства РК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накопительных пенсионных фондов,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Агентство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(зарегистрированное в Реестре государственной регистрации нормативных правовых актов под N 2316,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августа 2003 года N 285 (зарегистрированным в Реестре государственной регистрации нормативных правовых актов под N 2479),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декабря 2003 года N 486 (зарегистрированным в Реестре государственной регистрации нормативных правовых актов под N 2664),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декабря 2004 года N 379 (зарегистрированным в Реестре государственной регистрации нормативных правовых актов под N 3428),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августа 2005 года N 310 (зарегистрированное в Реестре государственной регистрации нормативных правовых актов под N 3868),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29 октября 2005 года N 385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"накопительными пенсионными фондами" дополнить словами "(далее - Фонд)";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2-1 - 2-6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 итогам календарного года Фондом самостоятельно производится расчет разницы между показателем номинальной доходности Фонда и минимальным значением доходности для целей обеспечения получения доходности по пенсионным активам не ниже минимального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Показатель номинальной доходности Фонда, характеризуется коэффициентом номинального дохода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рассчитанного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 финансового рынка и финансовых организаций от 26 ноября 2005 года N 412 "Об утверждении Правил о пруденциальных нормативах для организаций, осуществляющих инвестиционное управление пенсионными активами" (далее - постановление N 412).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Минимальное значение доходности для соответствующего периода представляет собой общую для всех накопительных пенсионных фондов величину, равную нижнему пределу отклонения доходности, установленного пунктом 16 постановления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412 </w:t>
      </w:r>
      <w:r>
        <w:rPr>
          <w:rFonts w:ascii="Times New Roman"/>
          <w:b w:val="false"/>
          <w:i w:val="false"/>
          <w:color w:val="000000"/>
          <w:sz w:val="28"/>
        </w:rPr>
        <w:t>
, от коэффициента среднего номинального дохода за данный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В случае, когда на конец календарного года у Фонда существует отрицательная разница между показателем номинальной доходности Фонда и минимальным значением доходности, Фонд возмещает данную разницу за счет собственного капитала путем зачисления соответствующей суммы денег на инвестиционный счет Фонда в банке-кастодиане.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Сумма, которую Фонд зачисляет на инвестиционный счет в банке-кастодиане для целей исключения отрицательной разницы между минимальным значением доходности и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рассчитывается в соответствии с пунктом 17 постановления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Сумма, которую Фонд возмещает для исключения отрицательной разницы между минимальным значением доходности и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должна быть зачислена на инвестиционный счет в банке-кастодиане в срок до 1 числа февраля года, следующего за годом произведения расчета.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Фонд в течение дня, следующего за днем произведения зачисления суммы возмещения отрицательной разницы между минимальным значением доходности и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направляет в государственный орган, осуществляющий регулирование и надзор финансового рынка и финансовых организаций (далее - уполномоченный орган), информацию о зачислении данной суммы с подтверждением банком-кастодианом.".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