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4530b" w14:textId="ca453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Региональной программе по праворазъяснительной работе, формированию правовой культуры, правовому обучению и воспитанию граждан в городе Астане
на 2005-2007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29 марта 2005 года N 125/17-III.
Зарегистрировано Департаментом юстиции города Астаны 18 апреля 2005 года N 386. Утратило силу решением Маслихата города Астаны от 9 июля 2008 года N 123/18-IV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Рассмотрев представленную акиматом города Астаны Региональную программу по праворазъяснительной работе, формированию правовой культуры, правовому обучению и воспитанию граждан в городе Астане на 2005-2007 годы, руководствуясь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86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Республики Казахстан и статьей 6 Закона Республики Казахстан от 23 января 2001 года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</w:t>
      </w:r>
      <w:r>
        <w:rPr>
          <w:rFonts w:ascii="Times New Roman"/>
          <w:b w:val="false"/>
          <w:i w:val="false"/>
          <w:color w:val="000000"/>
          <w:sz w:val="28"/>
        </w:rPr>
        <w:t>
 государственном управлении в Республике Казахстан", маслихат города Астаны 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Утвердить прилагаемую Региональную программу по праворазъяснительной работе, формированию правовой культуры, правовому обучению и воспитанию граждан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2005-2007 годы.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Председатель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маслихата города Астаны                    Б. Сыздыкова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Секретарь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города Астаны                              В. Редкокашин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ЛИСТ СОГЛАСОВАНИЯ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 Региональной программе по праворазъяснительной работе,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формированию правовой культуры, правовому обучению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 воспитанию граждан в городе Астане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на 2005-2007 годы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И.о. начальника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юстиции города Астаны№               С.Бекенов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Директор Государственного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учреждения "Департамента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образования города Астаны"»          А.Рахимжанов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Директор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учреждения«"Департамента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культуры города Астаны"              А.Бурибаев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Директор Государственного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учреждения "Департамента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внутренней политики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города Астаны"                       А.Орсариев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Начальник Главного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управления внутренних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города Астаны                        С.Досумов 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Утверждена решением 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маслихата города Астаны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 29 марта 2005 года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125/17-III 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РЕГИОНАЛЬНАЯ ПРОГРАММА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праворазъяснительной работе, формированию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правовой культуры, правовому обучению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воспитанию граждан в городе Астане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2005-2007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Город Астана,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Содержание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 1 </w:t>
      </w:r>
      <w:r>
        <w:rPr>
          <w:rFonts w:ascii="Times New Roman"/>
          <w:b w:val="false"/>
          <w:i w:val="false"/>
          <w:color w:val="000000"/>
          <w:sz w:val="28"/>
        </w:rPr>
        <w:t>
. Паспорт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 2 </w:t>
      </w:r>
      <w:r>
        <w:rPr>
          <w:rFonts w:ascii="Times New Roman"/>
          <w:b w:val="false"/>
          <w:i w:val="false"/>
          <w:color w:val="000000"/>
          <w:sz w:val="28"/>
        </w:rPr>
        <w:t>
. Введение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 3 </w:t>
      </w:r>
      <w:r>
        <w:rPr>
          <w:rFonts w:ascii="Times New Roman"/>
          <w:b w:val="false"/>
          <w:i w:val="false"/>
          <w:color w:val="000000"/>
          <w:sz w:val="28"/>
        </w:rPr>
        <w:t>
. Анализ современного состояния проблемы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 4 </w:t>
      </w:r>
      <w:r>
        <w:rPr>
          <w:rFonts w:ascii="Times New Roman"/>
          <w:b w:val="false"/>
          <w:i w:val="false"/>
          <w:color w:val="000000"/>
          <w:sz w:val="28"/>
        </w:rPr>
        <w:t>
. Цель и задачи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 5 </w:t>
      </w:r>
      <w:r>
        <w:rPr>
          <w:rFonts w:ascii="Times New Roman"/>
          <w:b w:val="false"/>
          <w:i w:val="false"/>
          <w:color w:val="000000"/>
          <w:sz w:val="28"/>
        </w:rPr>
        <w:t>
. Основные направления и механизм реализации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Глава 1 </w:t>
      </w:r>
      <w:r>
        <w:rPr>
          <w:rFonts w:ascii="Times New Roman"/>
          <w:b w:val="false"/>
          <w:i w:val="false"/>
          <w:color w:val="000000"/>
          <w:sz w:val="28"/>
        </w:rPr>
        <w:t>
. Праворазъяснительная работа, формирование правовой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Глава 2 </w:t>
      </w:r>
      <w:r>
        <w:rPr>
          <w:rFonts w:ascii="Times New Roman"/>
          <w:b w:val="false"/>
          <w:i w:val="false"/>
          <w:color w:val="000000"/>
          <w:sz w:val="28"/>
        </w:rPr>
        <w:t>
. Правовое обучение и воспитание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 6 </w:t>
      </w:r>
      <w:r>
        <w:rPr>
          <w:rFonts w:ascii="Times New Roman"/>
          <w:b w:val="false"/>
          <w:i w:val="false"/>
          <w:color w:val="000000"/>
          <w:sz w:val="28"/>
        </w:rPr>
        <w:t>
. Необходимые ресурсы и источники их 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 7 </w:t>
      </w:r>
      <w:r>
        <w:rPr>
          <w:rFonts w:ascii="Times New Roman"/>
          <w:b w:val="false"/>
          <w:i w:val="false"/>
          <w:color w:val="000000"/>
          <w:sz w:val="28"/>
        </w:rPr>
        <w:t>
. Ожидаемые результаты от реализации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 8 </w:t>
      </w:r>
      <w:r>
        <w:rPr>
          <w:rFonts w:ascii="Times New Roman"/>
          <w:b w:val="false"/>
          <w:i w:val="false"/>
          <w:color w:val="000000"/>
          <w:sz w:val="28"/>
        </w:rPr>
        <w:t>
. План мероприятий по реализации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 1. Паспорт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Наименование       
</w:t>
      </w:r>
      <w:r>
        <w:rPr>
          <w:rFonts w:ascii="Times New Roman"/>
          <w:b w:val="false"/>
          <w:i w:val="false"/>
          <w:color w:val="000000"/>
          <w:sz w:val="28"/>
        </w:rPr>
        <w:t>
Региональная программа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праворазъяснительной работе,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формированию правовой культуры,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правовому обучению и воспитанию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граждан в городе Астане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2005-2007 годы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Основание для 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разработки         
</w:t>
      </w:r>
      <w:r>
        <w:rPr>
          <w:rFonts w:ascii="Times New Roman"/>
          <w:b w:val="false"/>
          <w:i w:val="false"/>
          <w:color w:val="000000"/>
          <w:sz w:val="28"/>
        </w:rPr>
        <w:t>
Казахстан от 24 декабря 2004 года 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1382 "О Программе по праворазъяснительной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работе, формированию правовой культуры,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правовому обучению и воспитанию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граждан на 2005-2007 годы"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Основной           
</w:t>
      </w:r>
      <w:r>
        <w:rPr>
          <w:rFonts w:ascii="Times New Roman"/>
          <w:b w:val="false"/>
          <w:i w:val="false"/>
          <w:color w:val="000000"/>
          <w:sz w:val="28"/>
        </w:rPr>
        <w:t>
Аппарат акима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разработчик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Цель 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Повышение уровня правового сознания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правовой культуры граждан города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Астаны, формирование уважительного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отношения к Закону.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Задачи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Проведение целенаправленной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по разъяснению законодательства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Казахстана, повышение уровня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правовой подготовленности,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профессиональной квалификации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государственных служащих.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Активизация взаимодействия со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средствами массовой информации,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широкое использование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праворазъяснительной работе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новых информационных технологий,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включая всемирную сеть "ИНТЕРНЕТ".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Разработка новых учебных планов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программ правового обучения во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всех типах учебных заведений.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Сроки 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2005-2007 годы.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реализации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Необходимые        
</w:t>
      </w:r>
      <w:r>
        <w:rPr>
          <w:rFonts w:ascii="Times New Roman"/>
          <w:b w:val="false"/>
          <w:i w:val="false"/>
          <w:color w:val="000000"/>
          <w:sz w:val="28"/>
        </w:rPr>
        <w:t>
Программа не требует выделения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ресурсы и          
</w:t>
      </w:r>
      <w:r>
        <w:rPr>
          <w:rFonts w:ascii="Times New Roman"/>
          <w:b w:val="false"/>
          <w:i w:val="false"/>
          <w:color w:val="000000"/>
          <w:sz w:val="28"/>
        </w:rPr>
        <w:t>
дополнительных ассигнований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источники их       
</w:t>
      </w:r>
      <w:r>
        <w:rPr>
          <w:rFonts w:ascii="Times New Roman"/>
          <w:b w:val="false"/>
          <w:i w:val="false"/>
          <w:color w:val="000000"/>
          <w:sz w:val="28"/>
        </w:rPr>
        <w:t>
будет осуществляться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финансирования     
</w:t>
      </w:r>
      <w:r>
        <w:rPr>
          <w:rFonts w:ascii="Times New Roman"/>
          <w:b w:val="false"/>
          <w:i w:val="false"/>
          <w:color w:val="000000"/>
          <w:sz w:val="28"/>
        </w:rPr>
        <w:t>
средств, предусмотренных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содержание государственных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организаций.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Ожидаемые          
</w:t>
      </w:r>
      <w:r>
        <w:rPr>
          <w:rFonts w:ascii="Times New Roman"/>
          <w:b w:val="false"/>
          <w:i w:val="false"/>
          <w:color w:val="000000"/>
          <w:sz w:val="28"/>
        </w:rPr>
        <w:t>
Выполнение предусмотренных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результаты
</w:t>
      </w:r>
      <w:r>
        <w:rPr>
          <w:rFonts w:ascii="Times New Roman"/>
          <w:b w:val="false"/>
          <w:i w:val="false"/>
          <w:color w:val="000000"/>
          <w:sz w:val="28"/>
        </w:rPr>
        <w:t>
          Программой мероприятий позволит: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повысить уровень правовой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информированности граждан города,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то есть увеличить количество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специальных рубрик по правовой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тематике в местных периодических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печатных изданиях, телевизионных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программах и радиопередачах по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правовой тематике на местных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радио- и телеканалах;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реально повысить уровень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правовой культуры граждан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города Астаны;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создать реальную обстановку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правового порядка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законопослушания;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скоординировать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праворазъяснительной работе,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правовом обучении и воспитании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граждан усилия государственных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органов, средств массовой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информации, общественных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объединений и неправительственных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организаций.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 2. Введение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Региональная программа по праворазъяснительной работе, формированию правовой культуры, правовому обучению и воспитанию на 2005-2007 годы (далее - Программа) определяет цели и задачи повышения уровня правового сознания и культуры граждан, а также основные направления и механизмы их реализации, поскольку они способствуют упрочнению гражданского согласия и правового порядка в обществе, обеспечению полноценного восприятия ценностей права и Закона всеми членами гражданского общества.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Несмотря на проводимую работу по правовому просвещению населения, уровень культуры населения продолжает оставаться на недостаточном уровне.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Необходимо создание комплексного подхода со стороны органов юстиции, правоохранительных органов и иных государственных органов, государственных и негосударственных учреждений, а также средств массовой информации к проблемам, стоящим перед государством и его населением. Только сообща будут достигнуты ожидаемые результаты в решении задач, поставленных Президентом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Данная Программа открывает широкие возможности и перспективы для активного взаимодействия со средствами массовой информации (далее - СМИ), сотрудничества правоохранительных органов в борьбе с преступностью, обмене информацией о действующем законодательстве и по другим направлениям.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Реализация настоящей Программы позволит поднять на новый уровень работу по правовому просвещению населения. Программа будет осуществляться в строгом соответствии с планом мероприятий по ее реализации.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 3. Анализ современного состояния проблемы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Вопросы праворазъяснительной работы, формирования правовой культуры, правового обучения и воспитания являются взаимосвязанными и взаимообусловленными, касаются всех сторон жизнедеятельности общества.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Анализ современного состояния проблемы показывает, что необходимо менять акценты, учитывать новые тенденции, социально-экономические условия, способствовать адаптации граждан к новым видам правоотношений.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Во исполнение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"О мерах по организации правового всеобуча в Республике Казахстан" от 21.06.1995 г. N 2347 в городе Астане были организованы школы правовых знаний на базе организаций и учреждений.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Однако, следует отметить, что правовая работа ведется не во всех организациях города, если даже и ведется, то не в достаточной степени и объеме.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этом случае необходимо активизировать работу в данном направлении путем сотрудничества и взаимодействия для повышения на новый организационный уровень работы по правовому просвещению всех государственных учреждений, находящихся на территории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праворазъяснительной работе, особенно в школах правовых знаний, необходимо добиваться дифференцированности в определении состава слушателей с учетом уровня их знаний, рода занятий, отраслевой направленности. Постоянное увеличение потока информации, ее бессистемный характер приводят к тому, что она не воспринимается населением.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Поэтому целесообразно выделить наиболее важные, узловые проблемы, добиваться их последовательного освещения, используя возможности средств массовой информации (далее - СМИ). Однако анализ материалов, публикуемых в периодических печатных изданиях и выходящих в эфир телевизионных и радиопрограмм, показывает, что освещение правовой тематики осуществляется еще недостаточно.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Необходимо повышение роли государственных органов, каждого государственного служащего, профессионального юриста, особенно субъектов правоохранительной системы, принимающих участие в праворазъяснительной работе, а также научных учреждений, научно-педагогических кадров. В свою очередь учебные заведения, научные учреждения с участием государственных органов должны активизировать проведение исследований и обеспечить теоретическую базу этой проблемы. В целях стимулирования молодых ученых, ведущих перспективные научные разработки в этой сфере, необходимо развивать систему предоставления грантов, создавать условия для занятий научными исследованиями по проблемам правовой культуры и правового воспитания граждан.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Предстоит преодолеть разобщенность в действиях государственных органов в области праворазъяснительной 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Необходимо выработать единые требования, общую методологию, требуется изменение форм и методов проведения мероприятий по праворазъяснительной работе с учетом достижений новых информационных технологий. Поскольку роль лекционной пропаганды как одной из основных форм праворазъяснительной работы ослаблена, необходимо к этому активно привлекать квалифицированных лекторов, наиболее опытных специалистов-практиков правоохранительных, судебных органов, труд которых должен соответственно оплачиваться.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Многие материалы правового характера, публикующиеся в СМИ, готовятся некомпетентно, на низком уровне, подаются тенденциозно, преследуют узковедомственные интересы. Большинство материалов в СМИ не содержит должного анализа и выводов по фактам, приводимым в них. На эффективность праворазъяснительной, предупредительно-профилактической деятельности негативно воздействуют факты демонстрируемых фильмов и передач низкого качества.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Большое значение в формировании правовой культуры, распространении правовых знаний имеет выпуск различной литературы, нехватка которой ощущается постоянно во всех учебных заведениях.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Ведь праворазъяснительная работа должна опираться на серьезную теоретическую базу.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сегодняшний день во многих учебных заведениях города имеются уголки права в кабинетах истории с минимальным количеством литературы по правовой тематике в связи с этим необходимо организовать отдельные кабинеты правовых знаний, обеспечив их соответствующей литературой и наглядными пособиями.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Нерешенным вопросом является и подготовка квалифицированных педагогических кадров по правовым дисциплинам во всех видах учебных заведений. В общеобразовательной школе предмет "Основы государства и права" с нагрузкой один час в неделю ведется только в 9 классе. Факультативно, также по одному часу в неделю, в отдельных школах изучаются предметы "Демократия" в 10 классе, "Мозаика права", "Закон для всех" в 5 классе. Как показывает практика, указанного объема часов недостаточно. В общеобразовательной школе пока преобладает своеобразный "экспериментальный" подход в изучении основ права.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Немаловажную роль играет и активное участие граждан в принятии государственных решений и контроле за их исполнением, что положительно скажется как на качестве принимаемых решений, так и на эффективности их реализации.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Обеспечение должного качества принимаемых нормативных правовых актов, упрочение законности и правопорядка, приведение в соответствие с потребностями времени правового воспитания населения, профессионального обучения и воспитания юристов, других государственных служащих будут способствовать формированию позитивной правовой культуры, обстановки повсеместного уважения к Закону. Таким образом, анализ ситуации доказывает, что в праворазъяснительной работе, организации правового обучения и воспитания необходимы сочетание всех форм и методов, а также действенная координация деятельности всех государственных органов и общественности по формированию правовой культуры в обществе.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 4. Цель и задачи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Целью Программы является повышение уровня правового сознания и правовой культуры граждан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Достижению поставленной цели способствует решение следующих задач: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проведение работы по разъяснению законодательства Республики Казахстан, устранению выявленных в нем недостатков;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повышение уровня правовой подготовленности государственных служащих новой генерации;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взаимодействие со средствами массовой информации, использование в праворазъяснительной работе новых информационных технологий;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разработка новых учебных планов и программ правового обучения во всех типах учебных заведений.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 5. Основные направления и механизм реализации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Для достижения поставленных задач Программой предусмотрен комплекс мер, направленных на повышение уровня правового сознания и правовой культуры населения путем праворазъяснительной работы, формирования правовой культуры, повышения уровня правового обучения во всех типах учебных заведений, повышения правовых знаний государственными служащими.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Глава 1. Праворазъяснительная работа,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формирование правовой культуры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В данном направлении в первую очередь большое внимание должно быть уделено обеспечению проведения разъяснительной работы по выполнению положений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Стратегии </w:t>
      </w:r>
      <w:r>
        <w:rPr>
          <w:rFonts w:ascii="Times New Roman"/>
          <w:b w:val="false"/>
          <w:i w:val="false"/>
          <w:color w:val="000000"/>
          <w:sz w:val="28"/>
        </w:rPr>
        <w:t>
 "Казахстан - 2030",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Послания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народу Казахстана, Программы Правительства Республики Казахстан на 2003-2006 годы; разъяснению законодательства Республики Казахстан; обеспечению своевременного разъяснения подзаконных актов.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Необходимо продолжить праворазъяснительную работу по гуманизации уголовной политики государства, активизировать работу по проведению мониторинга по вопросам поэтапной отмены смертной казни.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Кроме того, усилия государственных органов города Астаны необходимо сконцентрировать на выполнении следующих основных задач: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в целях совершенствования процесса праворазъяснительной работы, оперативного распространения и получения актуальной правовой информации, обмена положительным опытом на организуемом официальном сайте акимата города необходимо обеспечить функционирование электронных страниц всех государственных органов города Астаны, в том числе территориальных подразделений центральных государственных органов (по согласованию);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 местных средствах массовой информации организовать рубрики по правовой тематике;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практиковать регулярные выступления в СМИ руководителей и специалистов по наиболее актуальным правовым вопросам;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в случае изменений в нормативных правовых актах обеспечить публикацию разъяснений для населения и юридических лиц в СМИ.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Основным принципом праворазъяснительной работы для сотрудников государственных органов должна быть максимальная доступность информации для широкого круга населения.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Глава 2. Правовое обучение и воспитание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В общеобразовательных школах необходимо менять устоявшиеся формы получения правовой информации для учащихся, совершенствовать методику правового воспитания детей, шире использовать новые формы и виды образования, такие, как дистанционное, обмен опытом и другие.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целях формирования у учащихся средних и высших учебных заведений таких качеств, как патриотизм, законопослушность, чувство человеческого достоинства, уважение прав и интересов других граждан, требуется проведение мероприятий по правовому обучению в доступном для учащихся формате (турниры, деловые игры, классные часы и т.п.).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Необходимо организовать проведение региональных конференций, семинаров преподавателей по проблемам правового обучения и воспитания.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целях совершенствования знаний в области законодательства и повышения уровня правовой культуры государственных служащих необходимо уделить внимание подготовке и переподготовке работников местных органов государственного управления. При этом требуется активное привлечение при проведении занятий ученых-юристов, политологов, наиболее опытных практических работников правоохранительных, судебных и иных органов.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 6. Необходимые ресурсы и источники их финансирования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Мероприятия по праворазъяснительной работе, формированию правовой культуры, правовому обучению и воспитанию граждан на 2005-2007 годы могут быть проведены без выделения дополнительных ассигнований за счет средств, предусмотренных на содержание государственных организаций.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 7. Ожидаемые результаты от реализации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Выполнение предусмотренных Программой мероприятий позволит: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обеспечить функционирование электронных страниц всех государственных органов города Астаны, в том числе территориальных подразделений центральных государственных органов (по согласованию), содержащих нормативные правовые акты и разъяснения к ним;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организовать в местных средствах массовой информации рубрики по правовой тематике, в том числе по принципу "вопрос - ответ";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обеспечить регулярные выступления в СМИ руководителей и специалистов государственных органов по наиболее актуальным правовым вопросам;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в случае изменений в нормативных правовых актах обеспечить публикацию необходимых разъяснений на местном уровне;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существенно повысить уровень правовой культуры населения города;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скоординировать усилия государственных органов, средств массовой информации, общественных объединений и неправительственных организаций в обеспечении праворазъяснительной работы, правового обучения и правового воспитания граждан.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 8. План мероприятий по реализации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2"/>
        <w:gridCol w:w="2626"/>
        <w:gridCol w:w="2110"/>
        <w:gridCol w:w="2109"/>
        <w:gridCol w:w="1621"/>
        <w:gridCol w:w="1723"/>
        <w:gridCol w:w="1549"/>
      </w:tblGrid>
      <w:tr>
        <w:trPr>
          <w:trHeight w:val="45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твенные за исполнение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расходы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(млн. тенге)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финан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Праворазъяснительная работа, формирование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правовой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функциони-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 электронных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(содержащих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разъяснения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 законо-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офици-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альном сайте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страницы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вующим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лениям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янно,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офици-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Будет осущест-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вляться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заций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разъясни-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- 2030",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 народу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РК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2003-2006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годы, зако-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янно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Будет осущест-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вляться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заций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Утвердить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СМИ руко-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 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выступ-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тале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Будет осущест-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вляться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заций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рубрики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тематике,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принципу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"вопрос-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ответ"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рубрики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вующим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лениям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далее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янно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Будет осущест-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вляться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заций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праворазъяс-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янно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Будет осущест-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вляться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заций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мнения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поэтапной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казни в РК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 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тале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Будет осущест-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вляться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заций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разъяснение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Разъясне-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СМИ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вующим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лениям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янно,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него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Будет осущест-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вляться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заций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Правовое обучение и воспитание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Активизи-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 школ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Департа-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числа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Будет осущест-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вляться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заций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учителей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проблемам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Аппарат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 обра-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Будет осущест-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вляться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заций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высших,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общеобра-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правовых знаний,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вующей лите-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ратурой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наглядными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пособиями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Департа-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 обра-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Будет осущест-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вляться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заций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знаний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 образо-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тале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Будет осущест-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вляться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заций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школах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тематике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тале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Будет осущест-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вляться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заций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меро-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 Консти-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туции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"Круглые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выставки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  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тале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Будет осущест-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вляться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заций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меро-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разъяснению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 зако-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конфе-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"Круглые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семинары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тале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Будет осущест-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вляться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заций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дебатные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турниры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праву среди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Дебатные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турниры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  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тале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Будет осущест-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вляться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заций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игры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  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тале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Будет осущест-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вляться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заций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знаний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  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тале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Будет осущест-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вляться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заций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Мероприятия организационного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аппарат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 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вующим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лениям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Будет осущест-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вляться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заций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обобщенную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годом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Будет осущест-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вляться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заций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