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8615" w14:textId="9118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2006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декабря 2005 года N 207/25-III. Зарегистрировано в Департаменте юстиции г. Астаны 14 января 2006 года за N 426. В связи с истечением срока действия утратило силу - письмом Маслихата города Астаны от 19 февраля 2007 года N 88-03-12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 Извлечения из письма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от 19 февраля 2007 года N 88-03-12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Маслихат города Астаны направляет перечень зарегистрированных нормативно-правовых актов маслихата города Астаны за 2006 год, утративших силу по истечению срока их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зарегистрированных нормативно-правовых актов маслихата города Астаны за 2006 год, утративших силу по истечению срока их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1. Решение маслихата города Астаны от 6 декабря 2005 года N 207/25-III "О бюджете города Астаны на 2006 год" (зарегистрировано в Реестре государственной регистрации нормативных правовых актов за N 426, опубликовано в газетах "Астана хабары" 26 января 2006 года, "Вечерняя Астана" 21 января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Руководитель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Решение Маслихата города Астаны от 6 декабря 2005 года N 207/25-III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утратило силу - письмом Маслихата города Астаны от 19 февраля 2007 года N 88-03-12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и "О республиканском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2006 год"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Астаны на 2006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- 126 801 262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- 44 662 723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- 625 302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- 11 822 791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официальных трансфертов - 69 690 446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- 128 588 481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(- 1 787 219)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- 1 689 061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- 1 689 061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профицит бюджета - (- 3 479 380)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профицита бюджета - 3 479 380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В пункт 1 внесены изменения - решением маслихата города Астаны от 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225/29-III </w:t>
      </w:r>
      <w:r>
        <w:rPr>
          <w:rFonts w:ascii="Times New Roman"/>
          <w:b w:val="false"/>
          <w:i/>
          <w:color w:val="800000"/>
          <w:sz w:val="28"/>
        </w:rPr>
        <w:t xml:space="preserve">, от 9 марта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228/30-III </w:t>
      </w:r>
      <w:r>
        <w:rPr>
          <w:rFonts w:ascii="Times New Roman"/>
          <w:b w:val="false"/>
          <w:i/>
          <w:color w:val="800000"/>
          <w:sz w:val="28"/>
        </w:rPr>
        <w:t xml:space="preserve">, от 12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245/31-III </w:t>
      </w:r>
      <w:r>
        <w:rPr>
          <w:rFonts w:ascii="Times New Roman"/>
          <w:b w:val="false"/>
          <w:i/>
          <w:color w:val="800000"/>
          <w:sz w:val="28"/>
        </w:rPr>
        <w:t xml:space="preserve">, от 7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249/32-III, </w:t>
      </w:r>
      <w:r>
        <w:rPr>
          <w:rFonts w:ascii="Times New Roman"/>
          <w:b w:val="false"/>
          <w:i/>
          <w:color w:val="800000"/>
          <w:sz w:val="28"/>
        </w:rPr>
        <w:t xml:space="preserve">от 7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268/34-III, </w:t>
      </w:r>
      <w:r>
        <w:rPr>
          <w:rFonts w:ascii="Times New Roman"/>
          <w:b w:val="false"/>
          <w:i/>
          <w:color w:val="800000"/>
          <w:sz w:val="28"/>
        </w:rPr>
        <w:t xml:space="preserve">от 29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291/36-III; </w:t>
      </w:r>
      <w:r>
        <w:rPr>
          <w:rFonts w:ascii="Times New Roman"/>
          <w:b w:val="false"/>
          <w:i/>
          <w:color w:val="800000"/>
          <w:sz w:val="28"/>
        </w:rPr>
        <w:t xml:space="preserve">от 14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300/39-III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сведению, что в соответствии с Законом Республики Казахстан "О республиканском бюджете на 2006 год" в доход местного бюджета зачисляются: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"Дизельное топливо собственного производства, реализуемое производителями оптом" - задолженность по сбору дизельного топлива, ранее поступавшему в дорожный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3 процентов от фонда заработной 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города Астаны на 2006 год предусмотрены бюджетные изъятия из бюджета города Астаны в республиканский бюджет в сумме 6 306 315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сведению, что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республиканском бюджете на 2006 год" с 1 января 2006 года установлены: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заработной платы - 9 200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базовой пенсионной выплаты - 3 000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минимальный размер пенсии - 6 700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- 1 030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величина прожиточного минимума для исчисления размеров базовых социальных выплат - 7 945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месячный размер денежной компенсации военнослужащим (кроме военнослужащих срочной службы), сотрудникам органов внутренних дел, а также сотрудникам оперативно-розыскных, следственных и строевых подразделений органов Государственной противопожарной службы, органов и учреждений уголовно-исполнительной системы Министерства юстиции Республики Казахстан, органов финансовой полиции для оплаты расходов на содержание жилища и коммунальные услуги в сумме 3 430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Бюджету города Астаны на 2006 год предусмотрены целевые текущие трансферты на выплату заработной платы государственным служащим, работникам государственных учреждений, не являющимся государственными служащими и работникам казенных предприятий в сумме 1 233 916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резерв местного исполнительного органа города Астаны на 2006 год в размере 568 541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местного исполнительного органа на неотложные нужды 348 573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чрезвычайный резерв местного исполнительного органа для ликвидации чрезвычайных ситуаций природного и техногенного характера 109 000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 Сноска. В пункт 6 внесены изменения - решением маслихата города Астаны от 9 марта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228/30-III </w:t>
      </w:r>
      <w:r>
        <w:rPr>
          <w:rFonts w:ascii="Times New Roman"/>
          <w:b w:val="false"/>
          <w:i/>
          <w:color w:val="800000"/>
          <w:sz w:val="28"/>
        </w:rPr>
        <w:t xml:space="preserve">, от 12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245/-III, </w:t>
      </w:r>
      <w:r>
        <w:rPr>
          <w:rFonts w:ascii="Times New Roman"/>
          <w:b w:val="false"/>
          <w:i/>
          <w:color w:val="800000"/>
          <w:sz w:val="28"/>
        </w:rPr>
        <w:t xml:space="preserve">от 7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268/34-III, </w:t>
      </w:r>
      <w:r>
        <w:rPr>
          <w:rFonts w:ascii="Times New Roman"/>
          <w:b w:val="false"/>
          <w:i/>
          <w:color w:val="800000"/>
          <w:sz w:val="28"/>
        </w:rPr>
        <w:t xml:space="preserve">от 29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291/36-III; </w:t>
      </w:r>
      <w:r>
        <w:rPr>
          <w:rFonts w:ascii="Times New Roman"/>
          <w:b w:val="false"/>
          <w:i/>
          <w:color w:val="800000"/>
          <w:sz w:val="28"/>
        </w:rPr>
        <w:t xml:space="preserve">от 14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300/39-III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бюджета города Астаны на 2006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местных бюджетных программ, не подлежащих секвестру в процессе исполнения бюджета города Астаны на 2006 год, согласно приложению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района "Алматы" города Астаны на 2006 год согласно приложению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района "Сарыарка" города Астаны на 2006 год согласно приложению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          С. Байболов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           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 города Астаны       Ж. Аманбаев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 города Астаны           А. Аскарова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2005 года N 207/25-III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города Астаны на 2006 год"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Приложение 1 в новой редакции - решением маслихата города Астаны от 9 марта 2006 года  </w:t>
      </w:r>
      <w:r>
        <w:rPr>
          <w:rFonts w:ascii="Times New Roman"/>
          <w:b/>
          <w:i w:val="false"/>
          <w:color w:val="008000"/>
          <w:sz w:val="28"/>
          <w:u w:val="single"/>
        </w:rPr>
        <w:t xml:space="preserve">N 228/30-III </w:t>
      </w:r>
      <w:r>
        <w:rPr>
          <w:rFonts w:ascii="Times New Roman"/>
          <w:b w:val="false"/>
          <w:i/>
          <w:color w:val="800000"/>
          <w:sz w:val="28"/>
        </w:rPr>
        <w:t xml:space="preserve">, от 12 апреля 2006 года  </w:t>
      </w:r>
      <w:r>
        <w:rPr>
          <w:rFonts w:ascii="Times New Roman"/>
          <w:b/>
          <w:i w:val="false"/>
          <w:color w:val="008000"/>
          <w:sz w:val="28"/>
          <w:u w:val="single"/>
        </w:rPr>
        <w:t xml:space="preserve">N 245/31-III </w:t>
      </w:r>
      <w:r>
        <w:rPr>
          <w:rFonts w:ascii="Times New Roman"/>
          <w:b w:val="false"/>
          <w:i/>
          <w:color w:val="800000"/>
          <w:sz w:val="28"/>
        </w:rPr>
        <w:t xml:space="preserve">, от 7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249/32-III, </w:t>
      </w:r>
      <w:r>
        <w:rPr>
          <w:rFonts w:ascii="Times New Roman"/>
          <w:b w:val="false"/>
          <w:i/>
          <w:color w:val="800000"/>
          <w:sz w:val="28"/>
        </w:rPr>
        <w:t xml:space="preserve">от 7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268/34-III, </w:t>
      </w:r>
      <w:r>
        <w:rPr>
          <w:rFonts w:ascii="Times New Roman"/>
          <w:b w:val="false"/>
          <w:i/>
          <w:color w:val="800000"/>
          <w:sz w:val="28"/>
        </w:rPr>
        <w:t xml:space="preserve">от 29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291/36-III, </w:t>
      </w:r>
      <w:r>
        <w:rPr>
          <w:rFonts w:ascii="Times New Roman"/>
          <w:b w:val="false"/>
          <w:i/>
          <w:color w:val="800000"/>
          <w:sz w:val="28"/>
        </w:rPr>
        <w:t xml:space="preserve">от 14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300/39-III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Бюджет города Астаны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13"/>
        <w:gridCol w:w="8273"/>
        <w:gridCol w:w="221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126 801 262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44 662 723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16 538 705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16 538 705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20 540 016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20 540 016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4 452 615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3 490 000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559 615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403 000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2 215 721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369 811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1 298 024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547 886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-64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-64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915 730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915 730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625 302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407 504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180 255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59 515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39 458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42 180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86 096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   государственного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195 000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195 000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22 798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22 798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11 822 791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2 159 926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2 159 926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9 662 865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9 662 865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официальных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69 690 446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69 690 446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69 690 446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53"/>
        <w:gridCol w:w="733"/>
        <w:gridCol w:w="753"/>
        <w:gridCol w:w="7493"/>
        <w:gridCol w:w="22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9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128 588 481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1 090 759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718 826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39 296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39 296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374 399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374 399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305 131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305 131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183 348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183 348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108 188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27 341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1 114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188 585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188 585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188 585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136 560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27 443 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27 443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13 403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109 117 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109 117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  обороне и организации предупреждения и ликвидации аварий и стихийных бедствий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33 766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25 185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7 585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42 581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3 796 340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3 796 340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3 115 260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3 011 705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99 437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4 118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671 580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671 580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9 644 485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912 841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912 841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912 841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4 435 742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379 217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379 217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4 056 525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3 465 373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85 119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96 079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38 705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173 115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185 790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масштаба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12 344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238 067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238 067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238 067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505 534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428 236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428 236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80 858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47 092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33 766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33 766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3 471 443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90 633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57 757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консультативной помощи населению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17 644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15 232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3 380 810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3 380 810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11 323 228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3 391 081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3 391 081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3 391 081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625 391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276 137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181 576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83 851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10 030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349 254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94 169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эпидемиологическое благополучие населения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184 197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12 919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57 969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2 101 468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2 101 468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1 837 525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10 387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82 180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82 887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88 489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1 436 868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1 436 868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1 175 993 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260 875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333 737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333 737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302 485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31 252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3 434 683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120 866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57 608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53 532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2 017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центров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7 709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3 313 817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3 313 817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2 623 756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1 693 287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и социальных программ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358 536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358 536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316 474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316 474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1 018 277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1 018 277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810 672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29 876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29 876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и социальных программ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741 111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102 360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28 350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486 327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54 463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32 465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39 685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39 685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119 797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и социальных программ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119 797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занятости и социальных программ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49 040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46 993 905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10 989 032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5 699 348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5 699 348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жилья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3 289 684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жилья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25 165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жилья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287 666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2 534 881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441 972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23 301 111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23 301 111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69 669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7 953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20 127 617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200 082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2 895 790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12 703 762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6 434 416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304 567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2 228 770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33 228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3 867 851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6 269 346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6 269 346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7 760 731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4 464 903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1 458 194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22 499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908 173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71 078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456 444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3 006 709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3 006 709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2 401 652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1 170 396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13 551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79 710 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1 077 135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1 231 256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1 231 256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548 157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37 840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и документации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12 358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архивного фонда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25 482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86 608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библиотек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86 608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339 722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средства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339 722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83 987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43 859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и других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Казахстана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40 128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43 269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43 269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43 269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спорта, туризма и информационного пространства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302 750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302 750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174 247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политики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128 503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14 104 028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14 104 028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14 104 028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14 104 028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231 484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7 454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7 454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7 454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186 671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186 671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23 799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17 941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144 931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37 359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37 359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29 399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зонированию земель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7 960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774 780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774 780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706 056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35 164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670 892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26 684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26 684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42 040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42 040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22 155 778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2 876 000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2 876 000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2 876 000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19 279 778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19 279 778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57 770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19 216 408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 внутренним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5 600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885 438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деятельности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61 491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61 491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61 491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28 002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28 002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17 712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тарифам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17 712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тарифам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17 712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778 233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568 541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неотложные затраты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414 600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 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природного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техногенного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17 391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по решениям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136 550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155 779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(программ)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его экспертизы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155 779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21 301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развития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"Астана-новый город"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32 612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"Астана новый-город"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32 612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6 895 330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6 895 330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6 895 330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589 015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6 306 315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-1 787 219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активами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1 689 061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-3 476 280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3 476 280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Секретарь маслихата города Астаны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города Астаны на 2006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2005 года N 207/25-III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новой редакции - решением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от 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225/29-III </w:t>
      </w:r>
      <w:r>
        <w:rPr>
          <w:rFonts w:ascii="Times New Roman"/>
          <w:b w:val="false"/>
          <w:i/>
          <w:color w:val="800000"/>
          <w:sz w:val="28"/>
        </w:rPr>
        <w:t xml:space="preserve">, от 7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249/32-III, </w:t>
      </w:r>
      <w:r>
        <w:rPr>
          <w:rFonts w:ascii="Times New Roman"/>
          <w:b w:val="false"/>
          <w:i/>
          <w:color w:val="800000"/>
          <w:sz w:val="28"/>
        </w:rPr>
        <w:t xml:space="preserve">от 29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291/36-III.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развития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города Астаны на 2006 год с разделением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бюджетные программы, направленные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бюджетных инвестиционных проектов (программ)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формирование или увеличение уставного капитала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69"/>
        <w:gridCol w:w="991"/>
        <w:gridCol w:w="892"/>
        <w:gridCol w:w="92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судебная, уголовно-исполнительная деятельность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48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внутренних дел </w:t>
            </w:r>
          </w:p>
        </w:tc>
      </w:tr>
      <w:tr>
        <w:trPr>
          <w:trHeight w:val="45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353 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360 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республиканского значения, столицы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3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45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48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07 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371 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48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4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373 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45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системы водоснабжения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43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</w:tr>
      <w:tr>
        <w:trPr>
          <w:trHeight w:val="43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43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</w:tr>
      <w:tr>
        <w:trPr>
          <w:trHeight w:val="43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43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2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43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Топливо-энергетический комплекс и недропользование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5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49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города республиканского значения, столицы </w:t>
            </w:r>
          </w:p>
        </w:tc>
      </w:tr>
      <w:tr>
        <w:trPr>
          <w:trHeight w:val="2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48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города республиканского значения, столицы 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города республиканского значения, столицы </w:t>
            </w:r>
          </w:p>
        </w:tc>
      </w:tr>
      <w:tr>
        <w:trPr>
          <w:trHeight w:val="27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Секретарь маслихата города Астаны         В.Н.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города Астаны на 2006 год"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2005 года N 207/25-III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местных бюджетных программ, не подлежащих секвестру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процессе исполнения бюджета города Астаны на 2006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Наименование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Общеобразовательное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Общеобразовательное обучение по специальным образовательным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Общеобразовательное обучение одаренных детей в специализированных организациях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Здравоохранение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первичной медико-санитарной помощи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специализированными продуктами питания и лекарственными средствами населения по отдельным видам заболеваний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                               В.Н.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2005 года N 207/25-III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города Астаны на 2006 год"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Приложение 4 в новой редакции - решением маслихата города Астаны от 9 марта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228/30-III </w:t>
      </w:r>
      <w:r>
        <w:rPr>
          <w:rFonts w:ascii="Times New Roman"/>
          <w:b w:val="false"/>
          <w:i/>
          <w:color w:val="800000"/>
          <w:sz w:val="28"/>
        </w:rPr>
        <w:t xml:space="preserve">, от 12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245/31-III </w:t>
      </w:r>
      <w:r>
        <w:rPr>
          <w:rFonts w:ascii="Times New Roman"/>
          <w:b w:val="false"/>
          <w:i/>
          <w:color w:val="800000"/>
          <w:sz w:val="28"/>
        </w:rPr>
        <w:t xml:space="preserve">, от 7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249/32-III, </w:t>
      </w:r>
      <w:r>
        <w:rPr>
          <w:rFonts w:ascii="Times New Roman"/>
          <w:b w:val="false"/>
          <w:i/>
          <w:color w:val="800000"/>
          <w:sz w:val="28"/>
        </w:rPr>
        <w:t xml:space="preserve">от 7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268/34-III, </w:t>
      </w:r>
      <w:r>
        <w:rPr>
          <w:rFonts w:ascii="Times New Roman"/>
          <w:b w:val="false"/>
          <w:i/>
          <w:color w:val="800000"/>
          <w:sz w:val="28"/>
        </w:rPr>
        <w:t xml:space="preserve">от 29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291/36-III, </w:t>
      </w:r>
      <w:r>
        <w:rPr>
          <w:rFonts w:ascii="Times New Roman"/>
          <w:b w:val="false"/>
          <w:i/>
          <w:color w:val="800000"/>
          <w:sz w:val="28"/>
        </w:rPr>
        <w:t xml:space="preserve">от 14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300/39-III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"Алматы" города Астаны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913"/>
        <w:gridCol w:w="813"/>
        <w:gridCol w:w="677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5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180 423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180 423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180 423 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180 423 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491 394 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491 394 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491 394 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491 394 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на дому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4 331 015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4 331 015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4 331 015 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191 300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1 386 034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захоронений и погребение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безродных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11 800 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2 741 881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5 015 875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Секретарь маслихата города Астаны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2005 года N 207/25-Ш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города Астаны на 2006 год"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Приложение 5 в новой редакции - решением маслихата города Астаны от 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225/29-III, </w:t>
      </w:r>
      <w:r>
        <w:rPr>
          <w:rFonts w:ascii="Times New Roman"/>
          <w:b w:val="false"/>
          <w:i/>
          <w:color w:val="800000"/>
          <w:sz w:val="28"/>
        </w:rPr>
        <w:t xml:space="preserve">от 12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245/31- III </w:t>
      </w:r>
      <w:r>
        <w:rPr>
          <w:rFonts w:ascii="Times New Roman"/>
          <w:b w:val="false"/>
          <w:i/>
          <w:color w:val="800000"/>
          <w:sz w:val="28"/>
        </w:rPr>
        <w:t xml:space="preserve">, от 7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249/32-III, </w:t>
      </w:r>
      <w:r>
        <w:rPr>
          <w:rFonts w:ascii="Times New Roman"/>
          <w:b w:val="false"/>
          <w:i/>
          <w:color w:val="800000"/>
          <w:sz w:val="28"/>
        </w:rPr>
        <w:t xml:space="preserve">от 7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268/34-III, </w:t>
      </w:r>
      <w:r>
        <w:rPr>
          <w:rFonts w:ascii="Times New Roman"/>
          <w:b w:val="false"/>
          <w:i/>
          <w:color w:val="800000"/>
          <w:sz w:val="28"/>
        </w:rPr>
        <w:t xml:space="preserve">от 29 сентября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291/36-III, </w:t>
      </w:r>
      <w:r>
        <w:rPr>
          <w:rFonts w:ascii="Times New Roman"/>
          <w:b w:val="false"/>
          <w:i/>
          <w:color w:val="800000"/>
          <w:sz w:val="28"/>
        </w:rPr>
        <w:t xml:space="preserve">от 14 ноября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300/39-III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района "Сарыарка"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города Астаны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833"/>
        <w:gridCol w:w="853"/>
        <w:gridCol w:w="681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           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на дому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2 103 401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2 103 401 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2 103 401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113 267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842 736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захоронений и погребение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безродных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21 428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1 125 970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2 666 389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Секретарь маслихата города Астаны 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