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a7fd" w14:textId="7c7a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маслихата от 13 июня 2003 года № 254 "Об утверждении Правил благоустройства, санитарной очистки территории, содержания, защиты и сноса зеленых насаждений в городе Костанае и персонального состава комиссии по вопросам благоустройства города Костаная"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(третьего созыва) от 21 октября 2005 года № 182. Зарегистрировано Управлением юстиции города Костаная Костанайской области 26 октября 2005 года № 9-1-27. Утратило силу - Решением маслихата города Костаная Костанайской области от 23 февраля 2012 года №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города Костаная Костанайской области от 23.02.2012 № 27.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управлении" в Республике Казахстан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13 июня 2003 года № 254 "Об утверждении Правил благоустройства, санитарной очистки территории, содержания, защиты и сноса зеленых насаждений" в городе Костанае и персонального состава комиссии по вопросам благоустройства города Костаная (номер государственной регистрации 2344, газета "Костанай" от 31 июля 2003 года № 86, ранее были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17 февраля 2004 года № 33 "О внесении изменений в решение Костанайского городского маслихата от 13 июня 2003 года № 254 "Об утверждении Правил благоустройства, санитарной очистки территории, содержания, защиты и сноса зеленых насаждений в городе Костанае" персонального состава комиссии по вопросам благоустройства города Костаная (регистрационный номер 2344)", номер государственной регистрации 2784, решением маслихата от 24 июня 2005 года № 155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городского маслихата от 13 июня 2003 года № 254 "Об утверждении Правил благоустройства, санитарной очистки территории, содержания, защиты и сноса зеленых насаждений в городе Костанае" персонального состава комиссии по вопросам благоустройства города Костаная", номер государственной регистрации 9-1-13)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"12-1. Не допускается расклеивание объявлений,афиш, листовок, извещений вне установленных мест, а также засорять проезжую и пешеходную часть улиц, свободные от застройки территории и другие места общего пользования любыми видами мусора, в том числе листовками, агитационными материалами".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депутат по избирательному округу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