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ee51" w14:textId="c2be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изменениях в административно-территориальном устройстве Баянаульского района Павлодарской области</w:t>
      </w:r>
    </w:p>
    <w:p>
      <w:pPr>
        <w:spacing w:after="0"/>
        <w:ind w:left="0"/>
        <w:jc w:val="both"/>
      </w:pPr>
      <w:r>
        <w:rPr>
          <w:rFonts w:ascii="Times New Roman"/>
          <w:b w:val="false"/>
          <w:i w:val="false"/>
          <w:color w:val="000000"/>
          <w:sz w:val="28"/>
        </w:rPr>
        <w:t>Решение Павлодарского областного маслихата от 7 октября 2005 года N 69/14. Зарегистрировано департаментом юстиции Павлодарской области 8 ноября 2005 года за N 3052</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4)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и подпунктом 3) статьи 11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административно-территориальном устройстве Республики Казахстан", постановлением акимата Баянаульского района от 4 мая 2005 года N 75/5 "Об изменениях в административно-территориальном устройстве Баянаульского района Павлодарской области", решением маслихата Баянаульского района (ХIХ сессия, III созыв) от 19 мая 2005 года N 135 "Об изменениях в административно-территориальном устройстве Баянаульского района", с учетом предложений, внесенных акимами сельских округов, постановлением акимата области N 247/6 от 26 июля 2005 года "Об изменениях в административно-территориальном устройстве Баянаульского района Павлодарской области", областной маслихат и акимат области 
</w:t>
      </w:r>
      <w:r>
        <w:rPr>
          <w:rFonts w:ascii="Times New Roman"/>
          <w:b/>
          <w:i w:val="false"/>
          <w:color w:val="000000"/>
          <w:sz w:val="28"/>
        </w:rPr>
        <w:t>
РЕШИЛИ: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Внести в административно-территориальное устройство Баянаульского района следующие изменения:
</w:t>
      </w:r>
      <w:r>
        <w:br/>
      </w:r>
      <w:r>
        <w:rPr>
          <w:rFonts w:ascii="Times New Roman"/>
          <w:b w:val="false"/>
          <w:i w:val="false"/>
          <w:color w:val="000000"/>
          <w:sz w:val="28"/>
        </w:rPr>
        <w:t>
      упразднить села Жапалак, Камбаба, Маяжон Аксанского сельского округа, Карашокы, Подхоз Бирликского сельского округа, Ербай Жанажольского сельского округа, Балтен, Ертысбай, Жуантобе Жанатлекского сельского округа, Верхний подхоз, Каратомар, Нижний подхоз Каратомарского сельского округа, Жапа, Карашат, Кызыласкер, Сарыжал Кундыкольского сельского округа, Жаныбек, Кызылшилик, Сарыолен Куркелинского сельского округа, Актобе, База 19, Естекбай, Иса, Карашокы, Кобдык, Кызыл Октябрь, Кызылтау, Мерген, Ракыш, Старый Угольный Кызылтауского сельского округа, Айрык, Буркутты Сатпаевского сельского округа, Верхний Кызыл, Жарыкияк, Кайнах, Малдыбулак, Сарыкамыс Торайгыровского сельского округа, Алке, Амантау, Егинтобе, Отделение 2, Отделение 4 Узунбулакского сельского округа в связи с утратой ими статуса населенного пункта, с последующим исключением из учетных данных.
</w:t>
      </w:r>
      <w:r>
        <w:br/>
      </w:r>
      <w:r>
        <w:rPr>
          <w:rFonts w:ascii="Times New Roman"/>
          <w:b w:val="false"/>
          <w:i w:val="false"/>
          <w:color w:val="000000"/>
          <w:sz w:val="28"/>
        </w:rPr>
        <w:t>
</w:t>
      </w:r>
      <w:r>
        <w:rPr>
          <w:rFonts w:ascii="Times New Roman"/>
          <w:b w:val="false"/>
          <w:i w:val="false"/>
          <w:color w:val="000000"/>
          <w:sz w:val="28"/>
        </w:rPr>
        <w:t>
      2. Контроль за выполнением данного решения возложить на постоянную комиссию областного маслихата по вопросам обеспечения прав, законных интересов граждан и информационной политики.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А. Касицин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области                               К. Нурпеисов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маслихата             Р. Гафуров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