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d760" w14:textId="25cd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N 92 XI-й сессии Маслихата города Алматы III-го созыва от 9 декабря 2004 года "Об утверждении ставок платы за загрязнение окружающей среды, размеров компенсационной (восстановительной) стоимости вынужденного сноса зеленых насаждений по городу Алматы и ставок платы за использование особо охраняемой природной территории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Маслихата города Алматы III-го созыва N 173 от 29 июля 2005 года. Зарегистрировано Департаментом юстиции города Алматы 10 августа 2005 года за N 667. Утратило силу в связи с истечением срока действия - письмо Маслихата города Алматы от 20 января 2006 года N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в связи с истечением срока действия - письмо Маслихата города Алматы от 20 января 2006 года N 103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 введении в действие Кодекса Республики Казахстан "О налогах и других обязательных платежах в бюджет"  (Налоговый кодекс)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N 92 XI сессии Маслихата города Алматы III-го созыва от 9 декабря 2004 года "Об утверждении ставок платы за загрязнение окружающей среды, размеров компенсационной (восстановительной) стоимости вынужденного сноса зеленых насаждений по городу Алматы и ставок платы за использование особо охраняемой природной территории на 2005 год" (Зарегистрировано в Департаменте юстиции города Алматы N 633 от 24.12.2004г., опубликовано в газетах "Алматы Акшамы" - N 4 от 13.01.2005г., "Вечерний Алматы" - N 6-8 от 13.01.2005г.)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1 "Ставки платы за загрязнение окружающей среды по городу Алматы на 2005 год" к указанному решению пункт 5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по экологии и вопросам ЧС (Биртанов А.Б.) и заместителя акима города Алматы Шамсутдинова Р.Ш.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XVII-й сессии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                     К.Баймухамбетов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                            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