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2f5" w14:textId="574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 общераспространенных полезных ископаемых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 июня 2005 года N 182. Зарегистрировано Департаментом юстиции Атырауской области 24 июня 2005 года за N 2435. Утратило силу постановлением Атырауского областного акимата от 4 марта 2011 года N 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4.03.2011 N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года N 2828 "О недрах и недропользовании"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21 января 2000 года N 108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предоставления права недропользования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подготовке заявок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конкурсе и конкурсных предложении на получение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 в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Супруна В.В. - первого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подготовке заявок на участие в конкурсе и конкурсных</w:t>
      </w:r>
      <w:r>
        <w:br/>
      </w:r>
      <w:r>
        <w:rPr>
          <w:rFonts w:ascii="Times New Roman"/>
          <w:b/>
          <w:i w:val="false"/>
          <w:color w:val="000000"/>
        </w:rPr>
        <w:t>
предложений на получение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 в Атырауской области 1. 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по подготовке заявок на участие в конкурсе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конкурсных предложений на получение права недропользования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разведку, добычу общераспространенных полезных ископаемых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27 января 1996 года N 2828 "О недрах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недропользовании" и Правил предоставления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января 2000 года N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содержит требования к заявке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конкурсе на получения права недропользования на разведку, добычу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совмещенную разведку и добычу 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 и к конкурсному предложению, а также 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обязательном порядке представляемых с заявкой и с конкурсным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предложением.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Заявка на участие в конкурсе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Заявка должна соответствовать статье 41-3 Закона о недрах,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содержать информацию, отраженную в условиях конкурса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объявлении в средствах массовой информации. При этом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условиях конкурса может касаться как отдельных объектов (в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указывается наименование объекта), так и всех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выставленных на конкурс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Заявка на участие в конкурсе на получения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 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 оформляется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 согласно приложению 1 и должна содержать в себе указание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(участка недр), на которое она подается,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адрес, телефон, факс, адрес основного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принадлежность (для юридических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руководителях и участниках или акционерах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заявителя-юридического лица с указанием размера их доли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 (от общего количества голосующих акций).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 пункта 6 слова "и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 (или) международным стандартам"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в столбце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руководителях и участниках или акционерах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заявителя-юридического лица с указанием размера их доли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 (от общего количества голосующих акций)".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в строке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в строке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в строке 11 слова "и соответствующих государственным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международным стандартам"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об источниках финансирования работ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подтверждающих финансовые возможности заявителя,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приложениями за предыдущий финансовый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год, в случае регистрации заявителя в текущем году, бухгалтерский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с приложениями представляется за отчетный период (например: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последний квартал, полугодие или за 9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или убытках;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от налогового органа по месту регистрации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подтверждающий наличие либо отсутствие задолженностей по платежам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либо отсутствии просроченной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о финансовом положении заявителя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последний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технических, управленческих и организационных возможностях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об уплате взноса за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свидетельства о регистрации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прилагается к заявке на участие в конкурсе данных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технических, управленческих и организационных возможностях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а также отчет о прибылях и убытках приведены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приложениях 2,3,4,5.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Конкурсное предложение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Конкурсное предложение подается участниками конкурса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геологической информации (при наличии) и в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Конкурсное предложение на получение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 оформляется по форме согласно приложению 6 и должно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предыдущей деятельности заявителя,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государств, в которых он осуществлял свою деятельность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последние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банковскую справку о финансовых возможностях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обязательства и намерения по проведению разведки,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программу работ и затраты на их осуществление, а также сроки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интенсивность проведения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обязательства и намерения по соблюдению требований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среды, безопасному ведению работ, включая условия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рекультивации и восстановлении земель контрактной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и намерения финансирования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разведки за счет собственных и (или) заемных средств,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начальных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обязательства и намерения по участию в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экономическом развитии региона и развитии его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по привлечению казахстанских кадров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по организации финансирования подготовки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переподготовки казахстанского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намерения по обязательному привлечению в процентном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выражении от общей численности занятого персонала,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закупаемых на конкурсной основе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 происхождения в процентном выражении от общей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товаров, работ и услуг, необходимых для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предложения по развитию и использованию высоких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технологии, новых и перерабатывающих производств, магистральных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 трубопроводов, сооружению и совместному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инфраструктурных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условия приобретения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предложения заявителем обязательства и намерения.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Конкурсное предложение на получение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добычу общераспространенных полезных ископаемых оформляется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 согласно приложению 7 и кроме информации,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намерений, изложенных в пункте 6,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 3)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разработки месторождении, включающий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ископаемых, которые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предполагает добывать;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ожидаемый срок начала добычи и достижения ее экономически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технически возможного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прогнозов по расходам, связанным с добычей,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доходам от реализации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намерения о предполагаемых размерах начальных,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последующих платежей в бюджет Республики Казахстан и капитальные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вложения в развитие производственной и социальной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Конкурсное предложение на получение права на совмещенную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 и добычу общераспространенных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по форме согласно приложению 8 и должно формироваться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пунктами 6 и 7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Обязательства и намерения, предложенные заявителем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конкурсе согласно пункту 6 включаются в рабочую программу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операции по разведке, а обязательства и намерения,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предложенные согласно пунктам 6 и 7, соответственно включаются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рабочую программу на проведение операции по добыче или рабочую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программу на проведение операции по совмещенной разведке и добыче.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Конкурсные предложения должны содержать указание на 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заявитель ознакомлен с правилами предоставления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в Республики Казахстан, касающихся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конкурса и обязанностей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пп.4 п.4 изложено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областного акимата от 15 октября 2007 года 226.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п.4 в столбце 2 изложено в новой редакции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областного акимата от 15 октября 2007 года 226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на получения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разведку (добычу и совмещенную разведку и добычу) -----------------------------------------------------------</w:t>
      </w:r>
      <w:r>
        <w:br/>
      </w:r>
      <w:r>
        <w:rPr>
          <w:rFonts w:ascii="Times New Roman"/>
          <w:b/>
          <w:i w:val="false"/>
          <w:color w:val="000000"/>
        </w:rPr>
        <w:t>
(вид ОПИ)</w:t>
      </w:r>
      <w:r>
        <w:br/>
      </w:r>
      <w:r>
        <w:rPr>
          <w:rFonts w:ascii="Times New Roman"/>
          <w:b/>
          <w:i w:val="false"/>
          <w:color w:val="000000"/>
        </w:rPr>
        <w:t xml:space="preserve">
На -------------------------------------------------------в ------------------------------------------------------- 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участка, местрождения) (район)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73"/>
        <w:gridCol w:w="23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заявителя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телефон, факс, адрес основного места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принадлежность (для юридических лиц), гражданство (для физических лиц)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 и участниках или акционерах заявителя-юридического лица с указанием размера их доли в уставном капитале (от общего количества голосующих акций)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источниках финансирования работ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копия документа об уплате взноса за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регистрации хозяйствующего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справку технических возможностях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справку управленческих возможностях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справку организационных возможностях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бухгалтерский баланс приложениями за предыдущий финансовый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отчет о прибылях или убытках;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 от налогового органа по месту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подтверждающий наличие либо отсутствие задолженностей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справка о наличии либо отсутствии просроченной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заявителя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аудиторское заключение о финансовом положении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последний отчетный год.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сокращенных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 - общераспространенные полезные ископаемые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технических возможностях заявителя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473"/>
        <w:gridCol w:w="2093"/>
        <w:gridCol w:w="28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оборудования, год выпуска, техническое состояние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о технических возможностях заявителя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содержать информацию о наличии собственной техники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разведке и (или) добыче, заверенную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и скрепленную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такой техники на балансе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представить справку, в столбце "Принадлежность"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"Аренда" и приложить к справке договор о намерениях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разведке и (или) добыче с организацией , владеющей такой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техникой.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управленческих возможностях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33"/>
        <w:gridCol w:w="2373"/>
        <w:gridCol w:w="2033"/>
        <w:gridCol w:w="2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полностью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об управленческих возможностях заявителя должны содержать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руководителях предприятия участника конкурса,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и стаже работы.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организационных возможностях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33"/>
        <w:gridCol w:w="2453"/>
        <w:gridCol w:w="2453"/>
        <w:gridCol w:w="2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(полностью)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об организационных возможностях заявителя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содержать информацию о наличии специалистов для производства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разведке и (или) добыче с указанием полученного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стажа работы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Указать наличие лабораторной базы или приложить договор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лабораторных работ.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73"/>
        <w:gridCol w:w="4113"/>
        <w:gridCol w:w="29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период (тысяч тенге)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доход необходимо отразить сумму дохода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деятельности и дохода от не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строке расход необходимо отразить сумму себестоимости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реализованной продукции (товаров, работ, услуг), расходов периода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расхода по корпоративному подоходному налогу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в строке 7 слова "соответствующих государственным и (или) международным стандартам"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областного акимата от 15 октября 2007 года 226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Конкурсное предложение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на получение права недропользования на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_____________на _________________________в____________________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ОПИ)        (наименование участка)          (район)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93"/>
        <w:gridCol w:w="2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предыдущей деятельности заявителя, включая список государств, в которых он осуществлял свою деятельность за последние пять лет;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проведению разведки, включая программу работ и затраты на их осуществление, а также сроки начала и интенсивность проведения разведки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соблюдению требований охраны окружающей среды, безопасному ведению работ, включая условия о рекультивации и восстановлении земель контрактной территории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финансирования проведения разведки за счет собственных и (или) заемных средств, а также размеры начальных платежей в бюджет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участию в социально-экономическом развитии региона и развитии его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привлечению казахстанских кадров и предложения по организации финансирования подготовки и переподготовки казахстанского персонала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по обязательному привлечению в процентном выражении от общей численности занятого персонала, а также закупаемых на конкурсной основе товаров, работ и услуг казахстанского происхождения в процентном выражении от общей стоимости товаров, работ и услуг, необходимых для выполнения работ по контракту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развитию и использованию высоких технологии, новых и перерабатывающих производств, магистральных и иных трубопроводов, сооружению и совместному использованию инфраструктурных и иных объектов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приобретения геологической информации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предложения заявителем обязательства и намерения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правил предоставления права недропользования, порядка проведения конкурса и обязанностями заявителя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сокращенных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 - общераспространенные полезные ископаемые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в строке 10 слова "соответствующих государственным и (или) международным стандартам"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областного акимата от 15 октября 2007 года 226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Конкурсное предложение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заявителя)</w:t>
      </w:r>
      <w:r>
        <w:br/>
      </w:r>
      <w:r>
        <w:rPr>
          <w:rFonts w:ascii="Times New Roman"/>
          <w:b/>
          <w:i w:val="false"/>
          <w:color w:val="000000"/>
        </w:rPr>
        <w:t>
_____________________на получение права недропользования на добычу</w:t>
      </w:r>
      <w:r>
        <w:br/>
      </w:r>
      <w:r>
        <w:rPr>
          <w:rFonts w:ascii="Times New Roman"/>
          <w:b/>
          <w:i w:val="false"/>
          <w:color w:val="000000"/>
        </w:rPr>
        <w:t>
_____________________на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 (вид ОПИ)              (наименование месторождения)</w:t>
      </w:r>
      <w:r>
        <w:br/>
      </w:r>
      <w:r>
        <w:rPr>
          <w:rFonts w:ascii="Times New Roman"/>
          <w:b/>
          <w:i w:val="false"/>
          <w:color w:val="000000"/>
        </w:rPr>
        <w:t>
в______________                 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
(район)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73"/>
        <w:gridCol w:w="2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предыдущей деятельности заявителя, включая список государств, в которых он осуществлял свою деятельность за последние пять лет;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соблюдению требований охраны окружающей среды, безопасному ведению работ, включая условия о рекультивации и восстановлении земель контрактной территории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финансирования проведения разведки за счет собственных и (или) заемных средств,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разработки месторождении, включающий объем общераспространенных полезных ископаемых, которые заявитель предполагает добывать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срок начала добычи и достижения ее экономически и технически возможного уровня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прогнозов по расходам, связанным с добычей, и по доходам от реализации общераспространенных полезных ископаемых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о предполагаемых размерах начальных, а также последующих платежей в бюджет Республики Казахстан и капитальные вложения в развитие производственной и социальной инфраструктуры контрактной территории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участию в социально-экономическом развитии региона и развитии его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привлечению казахстанских кадров и предложения по организации финансирования подготовки и переподготовки казахстанского персонала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по обязательному привлечению в процентном выражении от общей численности занятого персонала, а также закупаемых на конкурсной основе товаров, работ и услуг казахстанского происхождения в процентном выражении от общей стоимости товаров, работ и услуг, необходимых для выполнения работ по контракту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развитию и использованию высоких технологии, новых и перерабатывающих производств, магистральных и иных трубопроводов, сооружению и совместному использованию инфраструктурных и иных объектов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приобретения геологической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обязательства и намерения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правил предоставления права недропользования, порядка проведения конкурса и обязанностями заявителя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сокращенных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 - общераспространенные полезные ископаемые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подготовке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конкурсе 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на получение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182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в строке 11 слова "соответствующих государственным  и (или) международным стандартам"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акимата от 15 октября 2007 года 226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Конкурсное предложение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на получение права недропользования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добычу___________________________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(вид ОПИ)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участка)      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                  (район)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813"/>
        <w:gridCol w:w="19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предыдущей деятельности заявителя, включая список государств, в которых он осуществлял свою деятельность за последние пять лет;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проведению разведки, включая программу работ и затраты на их осуществление, а также сроки начала и интенсивность проведения разведки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соблюдению требований охраны окружающей среды, безопасному ведению работ, включая условия о рекультивации и восстановлении земель контрактной территории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финансирования проведения разведки за счет собственных и (или) заемных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разработки месторождении, включающий объем общераспространенных полезных ископаемых, которые заявитель предполагает добывать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срок начала добычи и достижения ее экономически и технически возможного уровня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прогнозов по расходам, связанным с добычей, и по доходам от реализации общераспространенных полезных ископаемых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о предполагаемых размерах начальных, а также последующих платежей в бюджет Республики Казахстан и капитальные вложения в развитие производственной и социальной инфраструктуры контрактной территории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намерения по участию в социально-экономическом развитии региона и развитии его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привлечению казахстанских кадров и предложения по организации финансирования подготовки и переподготовки казахстанского персонала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по обязательному привлечению в процентном выражении от общей численности занятого персонала, а также закупаемых на конкурсной основе товаров, работ и услуг казахстанского происхождения в процентном выражении от общей стоимости товаров, работ и услуг, необходимых для выполнения работ по контракту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развитию и использованию высоких технологии, новых и перерабатывающих производств, магистральных и иных трубопроводов, сооружению и совместному использованию инфраструктурных и иных объектов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приобретения геологической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обязательства и намерения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правил предоставления права недропользования, порядка проведения конкурса и обязанностями заявителя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------------------------------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сокращенных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 - общераспространенные полезные ископаемые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