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7abe1" w14:textId="e17ab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областной комиссии по защите прав несовершеннолетних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10 марта 2005 года N 116. Зарегистрировано Департаментом юстиции Восточно-Казахстанской области 17 марта 2005 года за N 2233. Утратило силу постановлением  Восточно-Казахстанского областного акимата от 8 июня 2009 года N 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Утратило силу постановлением Восточно-Казахстанского областного акимата от 08.06.2009 N 91.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540 </w:t>
      </w:r>
      <w:r>
        <w:rPr>
          <w:rFonts w:ascii="Times New Roman"/>
          <w:b w:val="false"/>
          <w:i w:val="false"/>
          <w:color w:val="000000"/>
          <w:sz w:val="28"/>
        </w:rPr>
        <w:t>
 Кодекса Республики Казахстан об административных правонарушениях, подпунктом 1) пункта 3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"О профилактике правонарушений среди несовершеннолетних и предупреждении детской безнадзорности и беспризорности", Типовым положением о комиссии по защите прав несовершеннолетних, утвержденного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11 июня 2001 года N 789, Восточно-Казахстанский областной акимат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1. Образовать областную комиссию по защите прав несовершеннолетних (далее - Комиссия).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2. Утвердить прилагаемое Положение о Комиссии.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3. Внести персональный состав Комиссии на утверждение очередной сессии Восточно-Казахстанского областного маслихата.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4. Признать утратившими силу постановления Восточно-Казахстанского областного акимата от 25 августа 2003 года N 168 "О комиссии по защите прав несовершеннолетних" и от 31 октября 2003 года N 230 "О внесении изменений в постановление Восточно-Казахстанского областного акимата от 25 августа 2003 года N 168 "О комиссии по защите прав несовершеннолетних".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5. Контроль за исполнением настоящего постановления возложить на заместителя акима области Гречухина А.В.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Аким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Утверждено постановлением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акимата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марта 2005 года N 116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 об областной комиссии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защите прав несовершеннолетних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1. Областная комиссия по защите прав несовершеннолетних (далее - Комиссия) является постоянно действующим органом, созданным в целях формирования единого подхода к реализации комплексного решения проблем профилактики преступлений, правонарушений и безнадзорности несовершеннолетних, защиты их прав и законных интересов.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2. Комиссия создана при Восточно-Казахстанском областном акимате.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Персональный состав Комиссии утверждается сессией областного маслихата.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3. Комиссия образуется в составе председателя (заместителя акима области, курирующего социальную сферу), заместителя председателя (заместителя начальника управления внутренних дел), 6-12 членов комиссии и ответственного секретаря комиссии, который занимает штатную должность в аппарате департамента образования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4. Комиссия объединяет представителей органов внутренних дел, образования, культуры, здравоохранения и иных ведомств, заинтересованных в профилактике преступлений, правонарушений и безнадзорности несовершеннолетних, защите их прав и законных интересов.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5. Комиссия осуществляет свою деятельность на основе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Казахстан, настоящего Положения и иных нормативных правовых актов Республики Казахстан, а также международных договоров, ратифицированных Республикой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6. Комиссия в своей деятельности ответственна перед местным исполнительным органом.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7. Деятельность комиссии основывается на принципах: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1) законности;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2) гуманного обращения с несовершеннолетним;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3) уважительного отношения к несовершеннолетнему, родителям или его законным представителям;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4) конфиденциальности информации о несовершеннолетнем, родителях или его законных представителях;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5) взаимодействия с родителями или законными представителями несовершеннолетнего по вопросам защиты его прав и законных интересов;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6) ответственности должностных лиц и граждан за нарушение прав и законных интересов несовершеннолетнего.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Основные задачи и функции Комиссии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8. Основными задачами областной Комиссии являются: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1) разработка мероприятий по предупреждению преступлений, правонарушений и безнадзорности несовершеннолетних, устранение причин, их порождающих, устройству детей и подростков и охране их прав и законных интересов;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2) обобщение и распространение положительного опыта работы органов и организаций, занимающихся воспитанием и обучением детей, в решении вопросов профилактики преступлений, правонарушений и безнадзорности несовершеннолетних, оказание им организационно-методической помощи;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3) взаимодействие с общественными объединениями, религиозными организациями, зарегистрированных в установленном порядке в органах юстиции, и иными организациями, а также с гражданами по вопросам профилактики преступлений, правонарушений, безнадзорности и иных антиобщественных действий несовершеннолетних, защиты их прав и законных интересов;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4) направление деятельности районных (городов областного значения) комиссий, оказание им методической помощи;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5) принятие мер по обеспечению защиты несовершеннолетних от физического и психического насилия, всех форм дискриминации, сексуальной и иной эксплуатации, а также от вовлечения несовершеннолетних в совершение антиобщественных действий.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9. Основными функциями Комиссии являются: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1) регулярное информирование заинтересованных ведомств о состоянии работы по профилактике правонарушений, безнадзорности и антиобщественных действий несовершеннолетних, а также о выявленных фактах нарушения прав и законных интересов несовершеннолетних;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2) участие в разработке областных программ по защите прав и законных интересов несовершеннолетних, охране их здоровья, улучшению условий жизни, воспитания, образования, труда и отдыха несовершеннолетних, а также осуществление, в пределах своей компетенции, контроля за их реализацией;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3) участие в разработке областных программ по профилактике преступлений, правонарушений, безнадзорности и антиобщественных действий несовершеннолетних;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4) проверка обоснованности принимаемых решений и постановлений подотчетными комиссиями. В случае признания принятых решений необоснованными, входят в соответствующие местные исполнительные органы с предложениями об их отмене;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5) внесение в установленном порядке предложений о привлечении к ответственности должностных лиц в случаях неисполнения или непринятия мер по устранению недостатков и нарушений, указанных в постановлениях и представлениях комиссии;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6) информирование заинтересованных органов о состоянии работы по профилактике правонарушений, безнадзорности и антиобщественных действий несовершеннолетних, а также о выявленных фактах нарушения прав и законных интересов несовершеннолетних;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7) выявление и анализ причин и условий, способствующих совершению преступлений, правонарушений и антиобщественных действий несовершеннолетних, и определение мер по их устранению;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8) направление в компетентные органы предложений о внесении представлений по устранению нарушений законности в сфере образования, здравоохранения, занятости, устройства, а также соблюдения прав и законных интересов несовершеннолетних.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9) изучение состояния воспитательной, правовой, образовательной и оздоровительной работы с несовершеннолетними в организациях образования независимо от их форм собственности.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Полномочия Комиссии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10. В ходе реализации целей и задач Комиссия вправе: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1) запрашивать и получать от исполнительных и правоохранительных органов необходимые документы и материалы для работы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2) привлекать работников государственных исполнительных и правоохранительных органов для работы в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3) рассматривать на заседаниях Комиссии состояние по предупреждению преступлений, правонарушений и безнадзорности несовершеннолетних, устранение причин, их порождающих, устройству детей и подростков и охране их прав и законных интересов;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4) заслушивать отчеты исполнительных и правоохранительных органов по вопросам, касающимся деятельности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5) вырабатывать рекомендации и вносить предложения по улучшению состояния по предупреждению преступлений, правонарушений и безнадзорности несовершеннолетних, устранение причин, их порождающих, устройству детей и подростков и охране их прав и законных интересов.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Организация работы Комиссии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11. Заседания Комиссии проводятся по мере необходимости, но не реже одного раза в квартал.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12. Подготовка материалов для рассмотрения на заседании комиссии осуществляется ответственным секретарем Комиссии. При необходимости Комиссия может проводить выездные заседания по месту учебы, работы или жительства лиц, дела о которых ею рассматриваются.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13. Заседание Комиссии правомочно, если на нем присутствует не менее половины от общего числа членов комиссии. Председательствует на заседании комиссии ее председатель либо по его поручению заместитель председателя Комиссии.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14. На заседании Комиссии ответственный секретарь Комиссии ведет протокол.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15. Протокол заседания Комиссии подписывается председательствующим и ее ответственным секретарем.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16. Решение Комиссии принимается простым большинством голосов членов Комиссии, участвующих в заседании. В случае, если голоса распределились поровну, голос председательствующего на заседании комиссии является решающим.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17. Решение Комиссии подписывается председательствующим и ее ответственным секретарем, оглашается на заседании Комиссии и вступает в законную силу после истечения срока, установленного для его обжалования.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18. Решение Комиссии направляется в соответствующие государственные органы и организации.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Директор департамента образования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