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88bf" w14:textId="4df88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от 13 мая 2004 года N 463 "Об образовании комиссии по выдаче разрешений работодателям на привлечение иностранной рабочей силы"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5 сентября 2005 года N 296. Зарегистрировано Департаментом юстиции Восточно-Казахстанской области 12 сентября 2005 года за N 2391. Не  подлежит государственной регистрации в органах юстиции, согласно письму аппарата акима ВКО от 20 января 2010 года № 6/265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Не подлежит государственной регистрации в органах юстиции, согласно письму аппарата акима ВКО от 20.01.2010 года № 6/265.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Казахстан", а также в связи с изменениями структуры органов государственного управления области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Восточно-Казахстанского областного акимата "Об образовании комиссии по выдаче разрешений работодателям на привлечение иностранной рабочей силы" от 13 мая 2004 года N 463, (регистрационный номер 1790, опубликовано в газетах: "Рудный Алтай", "Дидар" 22 мая 2004 года)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Предоставить право подписания разрешений работодателям на привлечение иностранной рабочей силы, заместителю акима области, курирующему вопросы занятости населения".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Аким области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