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179b" w14:textId="0401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Усть-Каменогорска от 11 сентября 2003 года N 2072 "Об утверждении Положения о порядке предоставления путевок в медико-социальный центр для пенсионеров "Ульба" (регистрационный N 1403)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15 сентября 2005 года N 660. Зарегистрировано управлением юстиции города Усть-Каменогорска Департамента юстиции. Утратило силу постановлением акимата города Усть-Каменогорска от 12.05.2009 № 820 Восточно-Казахстанской области 29 сентября 2005 года за N 5-1-5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постановлением акимата города Усть-Каменогорска от 12.05.2009 № 820.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14)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18 февраля 2005 года "Казахстан на пути ускоренной экономической, социальной и политической модернизации", а также в целях социальной поддержки одиноких или одиноко проживающих пенсионеров, инвалидов и детей с ограниченными возможностями из малообеспеченных и многодетных семей,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11 сентября 2003 года N 2072 "Об утверждении Положения о порядке предоставления путевок в медико-социальный центр для пенсионеров "Ульба" (регистрационный N 1403 от 26 сентября 2003 года, опубликованных в газетах "Рудный Алтай" от 4 октября 2003 года N 150-151, "Дидар" от 4 октября 2003 года N 94)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7, раздела II цифру "10" заменить цифрой "15".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Байбатчина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