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179b" w14:textId="0401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Усть-Каменогорска от 11 сентября 2003 года N 2072 "Об утверждении Положения о порядке предоставления путевок в медико-социальный центр для пенсионеров "Ульба" (регистрационный N 1403)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15 сентября 2005 года N 660. Зарегистрировано управлением юстиции города Усть-Каменогорска Департамента юстиции. Утратило силу постановлением акимата города Усть-Каменогорска от 12.05.2009 № 820 Восточно-Казахстанской области 29 сентября 2005 года за N 5-1-5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постановлением акимата города Усть-Каменогорска от 12.05.2009 № 820.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18 февраля 2005 года "Казахстан на пути ускоренной экономической, социальной и политической модернизации", а также в целях социальной поддержки одиноких или одиноко проживающих пенсионеров, инвалидов и детей с ограниченными возможностями из малообеспеченных и многодетных семей,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11 сентября 2003 года N 2072 "Об утверждении Положения о порядке предоставления путевок в медико-социальный центр для пенсионеров "Ульба" (регистрационный N 1403 от 26 сентября 2003 года, опубликованных в газетах "Рудный Алтай" от 4 октября 2003 года N 150-151, "Дидар" от 4 октября 2003 года N 94)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7, раздела II цифру "10" заменить цифрой "15".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Байбатчина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