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262c" w14:textId="4592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Председателя Агентства
Республики Казахстан по регулированию естественных монополий и защите
конкуренции от 30 июля 2003 года N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естественной монополии"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17 марта 2006 года N 78-ОД. Зарегистрирован
в Министерстве юстиции Республики Казахстан 31 марта 2006 года N 4162. Утратил силу приказом Председателя Агентства Республики Казахстан по регулированию естественных монополий от 25 апреля 2013 года № 130-ОД.</w:t>
      </w:r>
    </w:p>
    <w:p>
      <w:pPr>
        <w:spacing w:after="0"/>
        <w:ind w:left="0"/>
        <w:jc w:val="both"/>
      </w:pPr>
      <w:bookmarkStart w:name="z2" w:id="0"/>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25.04.2013 </w:t>
      </w:r>
      <w:r>
        <w:rPr>
          <w:rFonts w:ascii="Times New Roman"/>
          <w:b w:val="false"/>
          <w:i w:val="false"/>
          <w:color w:val="ff0000"/>
          <w:sz w:val="28"/>
        </w:rPr>
        <w:t>№ 130-ОД</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15-1 Закона Республики Казахстан "О естественных монополиях"  </w:t>
      </w:r>
      <w:r>
        <w:rPr>
          <w:rFonts w:ascii="Times New Roman"/>
          <w:b/>
          <w:i w:val="false"/>
          <w:color w:val="000000"/>
          <w:sz w:val="28"/>
        </w:rPr>
        <w:t xml:space="preserve">ПРИКАЗЫВАЮ: </w:t>
      </w:r>
    </w:p>
    <w:bookmarkStart w:name="z3"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и.о. Председателя Агентства Республики Казахстан по регулированию естественных монополий и защите конкуренции от 30 июля 2003 года N 185-ОД "Об утверждении Правил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естественной монополии" (зарегистрированный в Реестре государственной регистрации нормативных правовых актов за N 2438, опубликованный 6 сентября 2003 года в "Официальной газете" N 36, внесены изменения и дополнения приказом Председателя Агентства Республики Казахстан по регулированию естественных монополий и защите конкуренции от 14 ноября 2003 года  </w:t>
      </w:r>
      <w:r>
        <w:rPr>
          <w:rFonts w:ascii="Times New Roman"/>
          <w:b w:val="false"/>
          <w:i w:val="false"/>
          <w:color w:val="000000"/>
          <w:sz w:val="28"/>
        </w:rPr>
        <w:t xml:space="preserve">N 270-ОД </w:t>
      </w:r>
      <w:r>
        <w:rPr>
          <w:rFonts w:ascii="Times New Roman"/>
          <w:b w:val="false"/>
          <w:i w:val="false"/>
          <w:color w:val="000000"/>
          <w:sz w:val="28"/>
        </w:rPr>
        <w:t>, приказом Председателя Агентства Республики Казахстан по регулированию естественных монополий от 21 апреля 2005 года  </w:t>
      </w:r>
      <w:r>
        <w:rPr>
          <w:rFonts w:ascii="Times New Roman"/>
          <w:b w:val="false"/>
          <w:i w:val="false"/>
          <w:color w:val="000000"/>
          <w:sz w:val="28"/>
        </w:rPr>
        <w:t xml:space="preserve">N 142-ОД </w:t>
      </w:r>
      <w:r>
        <w:rPr>
          <w:rFonts w:ascii="Times New Roman"/>
          <w:b w:val="false"/>
          <w:i w:val="false"/>
          <w:color w:val="000000"/>
          <w:sz w:val="28"/>
        </w:rPr>
        <w:t xml:space="preserve">) следующие изменения и дополнения: </w:t>
      </w:r>
      <w:r>
        <w:br/>
      </w:r>
      <w:r>
        <w:rPr>
          <w:rFonts w:ascii="Times New Roman"/>
          <w:b w:val="false"/>
          <w:i w:val="false"/>
          <w:color w:val="000000"/>
          <w:sz w:val="28"/>
        </w:rPr>
        <w:t xml:space="preserve">
      в заголовке слова "естественной монополии" заменить словами "естественных монополий"; </w:t>
      </w:r>
      <w:r>
        <w:br/>
      </w:r>
      <w:r>
        <w:rPr>
          <w:rFonts w:ascii="Times New Roman"/>
          <w:b w:val="false"/>
          <w:i w:val="false"/>
          <w:color w:val="000000"/>
          <w:sz w:val="28"/>
        </w:rPr>
        <w:t xml:space="preserve">
      в пункте 1 слова "естественной монополии" заменить словами "естественных монополий"; </w:t>
      </w:r>
      <w:r>
        <w:br/>
      </w:r>
      <w:r>
        <w:rPr>
          <w:rFonts w:ascii="Times New Roman"/>
          <w:b w:val="false"/>
          <w:i w:val="false"/>
          <w:color w:val="000000"/>
          <w:sz w:val="28"/>
        </w:rPr>
        <w:t xml:space="preserve">
      в Правилах об особом порядке формирования затрат, применяемом при утверждении тарифов (цен, ставок сборов) на регулируемые услуги (товары, работы) субъектов естественной монополии, утвержденных указанным приказом: </w:t>
      </w:r>
      <w:r>
        <w:br/>
      </w:r>
      <w:r>
        <w:rPr>
          <w:rFonts w:ascii="Times New Roman"/>
          <w:b w:val="false"/>
          <w:i w:val="false"/>
          <w:color w:val="000000"/>
          <w:sz w:val="28"/>
        </w:rPr>
        <w:t xml:space="preserve">
      в заголовке слова "естественной монополии" заменить словами "естественных монополий"; </w:t>
      </w:r>
      <w:r>
        <w:br/>
      </w:r>
      <w:r>
        <w:rPr>
          <w:rFonts w:ascii="Times New Roman"/>
          <w:b w:val="false"/>
          <w:i w:val="false"/>
          <w:color w:val="000000"/>
          <w:sz w:val="28"/>
        </w:rPr>
        <w:t xml:space="preserve">
      по всему тексту слова "утверждении тарифов (цен, ставок сборов)", "утверждении тарифа (цены, ставки сбора)", "утверждению тарифа (цены, ставки сбора)", "утверждения тарифа (цены, ставки сбора)", заменить соответственно словами "утверждении тарифов (цен, ставок сборов) и тарифных смет", "утверждении тарифа (цены, ставки сбора) и тарифных смет", "утверждению тарифа (цены, ставки сбора) и тарифных смет", "утверждения тарифа (цены, ставки сбора) и тарифных смет"; </w:t>
      </w:r>
      <w:r>
        <w:br/>
      </w:r>
      <w:r>
        <w:rPr>
          <w:rFonts w:ascii="Times New Roman"/>
          <w:b w:val="false"/>
          <w:i w:val="false"/>
          <w:color w:val="000000"/>
          <w:sz w:val="28"/>
        </w:rPr>
        <w:t xml:space="preserve">
      в пункте 1 слова "естественной монополии" заменить словами "естественных монополий"; </w:t>
      </w:r>
      <w:r>
        <w:br/>
      </w:r>
      <w:r>
        <w:rPr>
          <w:rFonts w:ascii="Times New Roman"/>
          <w:b w:val="false"/>
          <w:i w:val="false"/>
          <w:color w:val="000000"/>
          <w:sz w:val="28"/>
        </w:rPr>
        <w:t xml:space="preserve">
      в подпункте 2) пункта 2 слова "нормативов, утвержденных в соответствии с законодательством Республики Казахстан" заменить словами "отраслевых технических и технологических норм, а также нормативных технических потерь";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четвертом слова "установленных и (или) утвержденных норм, нормативов, стандартов" заменить словами "отраслевых технических и технологических норм, а также нормативных технических потерь"; </w:t>
      </w:r>
      <w:r>
        <w:br/>
      </w:r>
      <w:r>
        <w:rPr>
          <w:rFonts w:ascii="Times New Roman"/>
          <w:b w:val="false"/>
          <w:i w:val="false"/>
          <w:color w:val="000000"/>
          <w:sz w:val="28"/>
        </w:rPr>
        <w:t xml:space="preserve">
      абзац седьмой изложить в следующей редакции: </w:t>
      </w:r>
      <w:r>
        <w:br/>
      </w:r>
      <w:r>
        <w:rPr>
          <w:rFonts w:ascii="Times New Roman"/>
          <w:b w:val="false"/>
          <w:i w:val="false"/>
          <w:color w:val="000000"/>
          <w:sz w:val="28"/>
        </w:rPr>
        <w:t xml:space="preserve">
      "компетентный орган - отраслевое министерство и (или) ведомство, а для субъектов естественных монополий, оказывающих регулируемые услуги водохозяйственной и (или) канализационной систем - местные исполнительные органы;";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"уполномоченный орган - центральный государственный орган, осуществляющий контроль и регулирование деятельности в сферах естественных монополий или областной (города республиканского значения, столицы) исполнительный орган в пределах установленной компетенции.";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слова "норм расхода сырья, материалов, топлива, энергии" заменить словами "отраслевых технических и технологических норм"; </w:t>
      </w:r>
      <w:r>
        <w:br/>
      </w:r>
      <w:r>
        <w:rPr>
          <w:rFonts w:ascii="Times New Roman"/>
          <w:b w:val="false"/>
          <w:i w:val="false"/>
          <w:color w:val="000000"/>
          <w:sz w:val="28"/>
        </w:rPr>
        <w:t xml:space="preserve">
      после слова "компетентном" дополнить словами "и уполномоченном"; </w:t>
      </w:r>
      <w:r>
        <w:br/>
      </w:r>
      <w:r>
        <w:rPr>
          <w:rFonts w:ascii="Times New Roman"/>
          <w:b w:val="false"/>
          <w:i w:val="false"/>
          <w:color w:val="000000"/>
          <w:sz w:val="28"/>
        </w:rPr>
        <w:t xml:space="preserve">
      пункт 9 исключить; </w:t>
      </w:r>
      <w:r>
        <w:br/>
      </w:r>
      <w:r>
        <w:rPr>
          <w:rFonts w:ascii="Times New Roman"/>
          <w:b w:val="false"/>
          <w:i w:val="false"/>
          <w:color w:val="000000"/>
          <w:sz w:val="28"/>
        </w:rPr>
        <w:t xml:space="preserve">
      пункт 11 дополнить словами "и проходят экспертизу в уполномоченном органе."; </w:t>
      </w:r>
      <w:r>
        <w:br/>
      </w:r>
      <w:r>
        <w:rPr>
          <w:rFonts w:ascii="Times New Roman"/>
          <w:b w:val="false"/>
          <w:i w:val="false"/>
          <w:color w:val="000000"/>
          <w:sz w:val="28"/>
        </w:rPr>
        <w:t xml:space="preserve">
      в пункте 12 после слова "субъектом" дополнить словами "естественной монополии"; </w:t>
      </w:r>
      <w:r>
        <w:br/>
      </w:r>
      <w:r>
        <w:rPr>
          <w:rFonts w:ascii="Times New Roman"/>
          <w:b w:val="false"/>
          <w:i w:val="false"/>
          <w:color w:val="000000"/>
          <w:sz w:val="28"/>
        </w:rPr>
        <w:t xml:space="preserve">
      в абзаце первом пункта 13 слова "органами труда, занятости и социальной защиты населения" заменить словами "органами координации занятости и социальных программ"; </w:t>
      </w:r>
      <w:r>
        <w:br/>
      </w:r>
      <w:r>
        <w:rPr>
          <w:rFonts w:ascii="Times New Roman"/>
          <w:b w:val="false"/>
          <w:i w:val="false"/>
          <w:color w:val="000000"/>
          <w:sz w:val="28"/>
        </w:rPr>
        <w:t xml:space="preserve">
      в пункте 17: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"Приобретение и установку общедомовых и (или) индивидуальных приборов учета коммунальных услуг субъект естественной монополии осуществляет за счет собственных и (или) заемных средств."; </w:t>
      </w:r>
      <w:r>
        <w:br/>
      </w:r>
      <w:r>
        <w:rPr>
          <w:rFonts w:ascii="Times New Roman"/>
          <w:b w:val="false"/>
          <w:i w:val="false"/>
          <w:color w:val="000000"/>
          <w:sz w:val="28"/>
        </w:rPr>
        <w:t xml:space="preserve">
      в абзаце третьем после слова "если" дополнить словом "индивидуальные"; </w:t>
      </w:r>
      <w:r>
        <w:br/>
      </w:r>
      <w:r>
        <w:rPr>
          <w:rFonts w:ascii="Times New Roman"/>
          <w:b w:val="false"/>
          <w:i w:val="false"/>
          <w:color w:val="000000"/>
          <w:sz w:val="28"/>
        </w:rPr>
        <w:t xml:space="preserve">
      пункт 29 изложить в следующей редакции: </w:t>
      </w:r>
      <w:r>
        <w:br/>
      </w:r>
      <w:r>
        <w:rPr>
          <w:rFonts w:ascii="Times New Roman"/>
          <w:b w:val="false"/>
          <w:i w:val="false"/>
          <w:color w:val="000000"/>
          <w:sz w:val="28"/>
        </w:rPr>
        <w:t xml:space="preserve">
      "29. В расчет тарифа (цены, ставки сбора) субъектов естественных монополий включается уровень прибыли (чистого дохода), определяемый как произведение ставки прибыли на величину регулируемой базы задействованных активов. Ставка прибыли и регулируемая база задействованных активов определяется в порядке, установленном уполномоченным органом.". </w:t>
      </w:r>
    </w:p>
    <w:bookmarkEnd w:id="1"/>
    <w:bookmarkStart w:name="z4" w:id="2"/>
    <w:p>
      <w:pPr>
        <w:spacing w:after="0"/>
        <w:ind w:left="0"/>
        <w:jc w:val="both"/>
      </w:pPr>
      <w:r>
        <w:rPr>
          <w:rFonts w:ascii="Times New Roman"/>
          <w:b w:val="false"/>
          <w:i w:val="false"/>
          <w:color w:val="000000"/>
          <w:sz w:val="28"/>
        </w:rPr>
        <w:t xml:space="preserve">
      2.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(Аскарова А.Г.) обеспечить в установленном законодательством порядке государственную регистрацию настоящего приказа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xml:space="preserve">
      1) обеспечить в установленном порядке его опубликование в официальных средствах массовой информации; </w:t>
      </w:r>
      <w:r>
        <w:br/>
      </w:r>
      <w:r>
        <w:rPr>
          <w:rFonts w:ascii="Times New Roman"/>
          <w:b w:val="false"/>
          <w:i w:val="false"/>
          <w:color w:val="000000"/>
          <w:sz w:val="28"/>
        </w:rPr>
        <w:t xml:space="preserve">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местных исполнительных органов областей (города республиканского значения, столицы). </w:t>
      </w:r>
    </w:p>
    <w:bookmarkEnd w:id="3"/>
    <w:bookmarkStart w:name="z6"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А.П. </w:t>
      </w:r>
    </w:p>
    <w:bookmarkEnd w:id="4"/>
    <w:bookmarkStart w:name="z38" w:id="5"/>
    <w:p>
      <w:pPr>
        <w:spacing w:after="0"/>
        <w:ind w:left="0"/>
        <w:jc w:val="both"/>
      </w:pPr>
      <w:r>
        <w:rPr>
          <w:rFonts w:ascii="Times New Roman"/>
          <w:b w:val="false"/>
          <w:i w:val="false"/>
          <w:color w:val="000000"/>
          <w:sz w:val="28"/>
        </w:rPr>
        <w:t xml:space="preserve">
      5. Настоящий приказ вводится в действие со дня его официального опубликования.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i w:val="false"/>
          <w:color w:val="000000"/>
          <w:sz w:val="28"/>
        </w:rPr>
        <w:t xml:space="preserve">       Согласован: </w:t>
      </w:r>
    </w:p>
    <w:p>
      <w:pPr>
        <w:spacing w:after="0"/>
        <w:ind w:left="0"/>
        <w:jc w:val="both"/>
      </w:pPr>
      <w:r>
        <w:rPr>
          <w:rFonts w:ascii="Times New Roman"/>
          <w:b/>
          <w:i w:val="false"/>
          <w:color w:val="000000"/>
          <w:sz w:val="28"/>
        </w:rPr>
        <w:t xml:space="preserve">       Министр труда и социальной </w:t>
      </w:r>
      <w:r>
        <w:br/>
      </w:r>
      <w:r>
        <w:rPr>
          <w:rFonts w:ascii="Times New Roman"/>
          <w:b w:val="false"/>
          <w:i w:val="false"/>
          <w:color w:val="000000"/>
          <w:sz w:val="28"/>
        </w:rPr>
        <w:t>
</w:t>
      </w:r>
      <w:r>
        <w:rPr>
          <w:rFonts w:ascii="Times New Roman"/>
          <w:b/>
          <w:i w:val="false"/>
          <w:color w:val="000000"/>
          <w:sz w:val="28"/>
        </w:rPr>
        <w:t xml:space="preserve">       защиты населения Республики Казахстан </w:t>
      </w:r>
      <w:r>
        <w:br/>
      </w:r>
      <w:r>
        <w:rPr>
          <w:rFonts w:ascii="Times New Roman"/>
          <w:b w:val="false"/>
          <w:i w:val="false"/>
          <w:color w:val="000000"/>
          <w:sz w:val="28"/>
        </w:rPr>
        <w:t>
</w:t>
      </w:r>
      <w:r>
        <w:rPr>
          <w:rFonts w:ascii="Times New Roman"/>
          <w:b/>
          <w:i w:val="false"/>
          <w:color w:val="000000"/>
          <w:sz w:val="28"/>
        </w:rPr>
        <w:t xml:space="preserve">       30 марта 2006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