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9ed7" w14:textId="5089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состояния платежеспособности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мая 2006 года № 189. Зарегистрирован в Министерстве юстиции Республики Казахстан 16 июня 2006 года № 4254. Утратил силу приказом Министра финансов Республики Казахстан 8 октября 2009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08.10.2009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исполнения Общенационального плана мероприятий по реализации Послания Президента Республики Казахстан народу Казахстана от 1 марта 2006 года "Стратегия вхождения Казахстана в число пятидесяти наиболее конкурентоспособных стран мира" и Программы Правительства Республики Казахстан на 2006 - 2008 годы,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марта 2006 года N 80,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мониторинга состояния платежеспособности государственных предприятий.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финансов Республики Казахстан Смаилова А.А.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регистрации в органах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2006 года N 189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проведения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состояния платежеспособности государственных предприятий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состояния платежеспособности государственных предприятий (далее - Правила) определяют порядок организации и ведения на постоянной основе мониторинга платежеспособности государственных предприятий.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- комплекс мероприятий, направленных на сбор, обработку информации и проведение анализа финансово-экономического состояния платежеспособности государственных предприятий, в целях своевременного применения к неплатежеспособным государственным предприятиям финансово-экономического оздоровления и защиты интересов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государственного управления государственными предприятиями - министерства, агентства, ведомства и иные уполномоченные на это Правительством Республики Казахстан государственные органы, а также Национальный Банк Республики Казахстан; функции субъекта права коммунальной собственности по отношению к коммунальным государственным предприятиям осуществляет акимат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орган, уполномоченный Правительством Республики Казахстан, осуществляющий в пределах предоставленных ему полномочий контроль за проведением процедур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 по распоряжению государственной собственностью - государственный орган, уполномоченный на распоряжение республиканской собственностью и выступающий субъектом права республиканской собственности по отношению к республиканским государственным предприятиям, в отношении предприятий коммунальной собственности - акимат соответствующей административно- территориальной единицы либо уполномоченный акимом исполнительный орган.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Предмет и цели мониторинга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предмету мониторинга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динамика и структура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финансовое и экономическое состояние платежеспособности государственных предприятий.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Целями мониторинга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применение мер финансово-экономического оздоровления к неплатежеспособным предприятиям;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предложений, направленных на создание новых производств с применением новых технологий и различных форм реорганизации, передача в доверительное управление, конкурентную среду и субъектам малого предпринимательства неплатежеспособных государственных предприятий.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проведения мониторинга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 по распоряжению государственной собственностью в срок до 30 апреля года, следующего за отчетным, направляет уполномоченному органу представляемую государственными предприятиями информацию о финансовом положении, результатах деятельности и изменениях в финансовом положении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являются баланс, отчет о доходах и расходах, отчет о движении денег, отчет об изменениях в собственном капитале и пояснительная записка.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необходимости уполномоченный орган имеет право запрашивать от органов государственного управления государственными предприятиями дополнительную информацию, которая должна быть представлена ими в срок не позднее десяти календарных дней со дня поступления запроса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на основании представленной информации проводит оценку удовлетворительности структуры бухгалтерского баланса.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удовлетворительности структуры бухгалтерского баланса государственных предприятий устанавливается посредством проведения анализа платежеспособности государственного предприятия по коэффициенту текущей ликвидности и коэффициенту обеспеченности собственными оборотными средствами.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анализа платежеспособности государственного предприятия по коэффициенту текущей ликвидности определяется общая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организации. Коэффициент текущей ликвидности рассчитывается как отношение фактической стоимости находящихся в наличии у организации текущих активов в виде товарно-материальных запасов, денежных средств, дебиторской задолженности, расходов будущих периодов, краткосрочных финансовых инвестиций и прочих текущих активов к текущим обязательствам организации в виде краткосрочных кредитов банков, овердрафта, задолженности по налогам, начисленных расходов к оплате, начисленных платежей по непредвиденным обстоятельствам, текущей части долгосрочных кредитов, кредиторской задолженности.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анализа платежеспособности государственного предприятия по коэффициенту обеспеченности собственными оборотными средствами определяется наличие у организации собственных оборотных средств, необходимых для ее финансовой устойчивости. Коэффициент обеспеченности собственными оборотными средствами рассчитывается как отношение разности между собственным капиталом и фактической стоимостью долгосрочных активов к фактической стоимости находящихся в наличии у организации текущих активов в виде товарно-материальных запасов, расходов будущих периодов, краткосрочных финансовых инвестиций, денежных средств, дебиторской задолженности.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оценки удовлетворительности структуры бухгалтерского баланса и платежеспособности государственного предприятия уполномоченный орган формирует перечень неплатежеспособных государственных предприятий (далее - перечень) при наличии одного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текущей ликвидности на конец отчетного периода имеет значение менее 2,0;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обеспеченности собственными оборотными средствами на конец отчетного периода имеет значение менее 0,1.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Уполномоченным органом по итогам мониторинга в срок до 1 августа года, следующего за отчетным, в Правительство Республики Казахстан (по предприятиям республиканской собственности) или соответствующий акимат (по предприятиям коммунальной собственности) направляется перечень с приложением следующих предложений по финансово-экономическому оздоровлению неплатежеспособных государственных предприятий для принятия соответствующих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инициирование налоговыми органами процедуры банкротства государственных предприятий на праве хозяйственного ведения, в случае невозможности восстановления платежеспособности, по казенным предприятиям - рассмотрение вопроса об их реорганизации для последующего проведения процедуры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процедуры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 процедуры внешнего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в доверительное управление или в собственность субъектам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передача в конкурентную среду.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