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8641" w14:textId="6c98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минимальных резервных требованиях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2006 года № 38. Зарегистрировано в Министерстве юстиции Республики Казахстан 28 июня 2006 года № 4268. Утратил силу постановлением Правления Национального Банка Республики Казахстан от 20 марта 2015 года № 38</w:t>
      </w:r>
    </w:p>
    <w:p>
      <w:pPr>
        <w:spacing w:after="0"/>
        <w:ind w:left="0"/>
        <w:jc w:val="both"/>
      </w:pPr>
      <w:r>
        <w:rPr>
          <w:rFonts w:ascii="Times New Roman"/>
          <w:b w:val="false"/>
          <w:i w:val="false"/>
          <w:color w:val="ff0000"/>
          <w:sz w:val="28"/>
        </w:rPr>
        <w:t xml:space="preserve">      Сноска. Утратил силу постановлением Правления Национального Банка РК от 20.03.2015 </w:t>
      </w:r>
      <w:r>
        <w:rPr>
          <w:rFonts w:ascii="Times New Roman"/>
          <w:b w:val="false"/>
          <w:i w:val="false"/>
          <w:color w:val="ff0000"/>
          <w:sz w:val="28"/>
        </w:rPr>
        <w:t>№ 38</w:t>
      </w:r>
      <w:r>
        <w:rPr>
          <w:rFonts w:ascii="Times New Roman"/>
          <w:b w:val="false"/>
          <w:i w:val="false"/>
          <w:color w:val="ff0000"/>
          <w:sz w:val="28"/>
        </w:rPr>
        <w:t xml:space="preserve"> (вводится в действие с 12.05.2015).</w:t>
      </w:r>
    </w:p>
    <w:bookmarkStart w:name="z2" w:id="0"/>
    <w:p>
      <w:pPr>
        <w:spacing w:after="0"/>
        <w:ind w:left="0"/>
        <w:jc w:val="both"/>
      </w:pPr>
      <w:r>
        <w:rPr>
          <w:rFonts w:ascii="Times New Roman"/>
          <w:b w:val="false"/>
          <w:i w:val="false"/>
          <w:color w:val="000000"/>
          <w:sz w:val="28"/>
        </w:rPr>
        <w:t xml:space="preserve">      В целях совершенствования порядка установления нормативов минимальных резервных требований и осуществления контроля за их выполнением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минимальных резервных требованиях.</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Установить, что первый период определения банками минимальных резервных требований начинается с первого вторника недели, следующей за неделей введения в действие настоящего постановления.</w:t>
      </w:r>
      <w:r>
        <w:br/>
      </w:r>
      <w:r>
        <w:rPr>
          <w:rFonts w:ascii="Times New Roman"/>
          <w:b w:val="false"/>
          <w:i w:val="false"/>
          <w:color w:val="000000"/>
          <w:sz w:val="28"/>
        </w:rPr>
        <w:t>
</w:t>
      </w:r>
      <w:r>
        <w:rPr>
          <w:rFonts w:ascii="Times New Roman"/>
          <w:b w:val="false"/>
          <w:i w:val="false"/>
          <w:color w:val="000000"/>
          <w:sz w:val="28"/>
        </w:rPr>
        <w:t>
      4. Со дня принятия настоящего постановления признать утратившими силу нормативные правовые акты Республики Казахстан, указанные в приложении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5. Департаменту исследований и статистики (Акишев Д.Т.):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Объединения юридических лиц "Ассоциация финансистов Казахстана", Агентства Республики Казахстан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2006 N 38      </w:t>
      </w:r>
    </w:p>
    <w:bookmarkEnd w:id="1"/>
    <w:bookmarkStart w:name="z9" w:id="2"/>
    <w:p>
      <w:pPr>
        <w:spacing w:after="0"/>
        <w:ind w:left="0"/>
        <w:jc w:val="left"/>
      </w:pPr>
      <w:r>
        <w:rPr>
          <w:rFonts w:ascii="Times New Roman"/>
          <w:b/>
          <w:i w:val="false"/>
          <w:color w:val="000000"/>
        </w:rPr>
        <w:t xml:space="preserve"> 
  Правила о минимальных резервных требованиях </w:t>
      </w:r>
    </w:p>
    <w:bookmarkEnd w:id="2"/>
    <w:p>
      <w:pPr>
        <w:spacing w:after="0"/>
        <w:ind w:left="0"/>
        <w:jc w:val="both"/>
      </w:pPr>
      <w:r>
        <w:rPr>
          <w:rFonts w:ascii="Times New Roman"/>
          <w:b w:val="false"/>
          <w:i w:val="false"/>
          <w:color w:val="000000"/>
          <w:sz w:val="28"/>
        </w:rPr>
        <w:t>      Правила о минимальных резервных требованиях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21.09.2012 </w:t>
      </w:r>
      <w:r>
        <w:rPr>
          <w:rFonts w:ascii="Times New Roman"/>
          <w:b w:val="false"/>
          <w:i w:val="false"/>
          <w:color w:val="000000"/>
          <w:sz w:val="28"/>
        </w:rPr>
        <w:t>№ 290</w:t>
      </w:r>
      <w:r>
        <w:rPr>
          <w:rFonts w:ascii="Times New Roman"/>
          <w:b w:val="false"/>
          <w:i w:val="false"/>
          <w:color w:val="ff0000"/>
          <w:sz w:val="28"/>
        </w:rPr>
        <w:t xml:space="preserve"> (вводится в действие с 13.10.2012).</w:t>
      </w:r>
    </w:p>
    <w:bookmarkStart w:name="z10" w:id="3"/>
    <w:p>
      <w:pPr>
        <w:spacing w:after="0"/>
        <w:ind w:left="0"/>
        <w:jc w:val="left"/>
      </w:pPr>
      <w:r>
        <w:rPr>
          <w:rFonts w:ascii="Times New Roman"/>
          <w:b/>
          <w:i w:val="false"/>
          <w:color w:val="000000"/>
        </w:rPr>
        <w:t xml:space="preserve"> 
1. Минимальные резервные требования.</w:t>
      </w:r>
      <w:r>
        <w:br/>
      </w:r>
      <w:r>
        <w:rPr>
          <w:rFonts w:ascii="Times New Roman"/>
          <w:b/>
          <w:i w:val="false"/>
          <w:color w:val="000000"/>
        </w:rPr>
        <w:t>
Нормативы минимальных резервных требований.</w:t>
      </w:r>
      <w:r>
        <w:br/>
      </w:r>
      <w:r>
        <w:rPr>
          <w:rFonts w:ascii="Times New Roman"/>
          <w:b/>
          <w:i w:val="false"/>
          <w:color w:val="000000"/>
        </w:rPr>
        <w:t>
Структура обязательств банка, принимаемых для</w:t>
      </w:r>
      <w:r>
        <w:br/>
      </w:r>
      <w:r>
        <w:rPr>
          <w:rFonts w:ascii="Times New Roman"/>
          <w:b/>
          <w:i w:val="false"/>
          <w:color w:val="000000"/>
        </w:rPr>
        <w:t>
расчета минимальных резервных требований</w:t>
      </w:r>
    </w:p>
    <w:bookmarkEnd w:id="3"/>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21.09.2012 </w:t>
      </w:r>
      <w:r>
        <w:rPr>
          <w:rFonts w:ascii="Times New Roman"/>
          <w:b w:val="false"/>
          <w:i w:val="false"/>
          <w:color w:val="ff0000"/>
          <w:sz w:val="28"/>
        </w:rPr>
        <w:t>№ 290</w:t>
      </w:r>
      <w:r>
        <w:rPr>
          <w:rFonts w:ascii="Times New Roman"/>
          <w:b w:val="false"/>
          <w:i w:val="false"/>
          <w:color w:val="ff0000"/>
          <w:sz w:val="28"/>
        </w:rPr>
        <w:t xml:space="preserve"> (вводится в действие с 13.10.2012).</w:t>
      </w:r>
    </w:p>
    <w:bookmarkStart w:name="z11" w:id="4"/>
    <w:p>
      <w:pPr>
        <w:spacing w:after="0"/>
        <w:ind w:left="0"/>
        <w:jc w:val="both"/>
      </w:pPr>
      <w:r>
        <w:rPr>
          <w:rFonts w:ascii="Times New Roman"/>
          <w:b w:val="false"/>
          <w:i w:val="false"/>
          <w:color w:val="000000"/>
          <w:sz w:val="28"/>
        </w:rPr>
        <w:t>
      1. Минимальные резервные требования - это обязательная доля от суммы обязательств банка, которую банк поддерживает в виде наличных денег в своей кассе в национальной валюте и денег на корреспондентских счетах в Национальном Банке в национальной валюте (резервные активы), установленные в соответствии с утвержденной Национальным Банком Республики Казахстан (далее – Национальный Банк) структурой обязательств банков, принимаемых для расчета, а также условиями выполнения минимальных резервных требований, порядком их резервирования и осуществлением контроля за выполнением нормативов.</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21.09.2012 </w:t>
      </w:r>
      <w:r>
        <w:rPr>
          <w:rFonts w:ascii="Times New Roman"/>
          <w:b w:val="false"/>
          <w:i w:val="false"/>
          <w:color w:val="000000"/>
          <w:sz w:val="28"/>
        </w:rPr>
        <w:t>№ 290</w:t>
      </w:r>
      <w:r>
        <w:rPr>
          <w:rFonts w:ascii="Times New Roman"/>
          <w:b w:val="false"/>
          <w:i w:val="false"/>
          <w:color w:val="ff0000"/>
          <w:sz w:val="28"/>
        </w:rPr>
        <w:t xml:space="preserve"> (вводится в действие с 13.10.2012).</w:t>
      </w:r>
      <w:r>
        <w:br/>
      </w:r>
      <w:r>
        <w:rPr>
          <w:rFonts w:ascii="Times New Roman"/>
          <w:b w:val="false"/>
          <w:i w:val="false"/>
          <w:color w:val="000000"/>
          <w:sz w:val="28"/>
        </w:rPr>
        <w:t>
</w:t>
      </w:r>
      <w:r>
        <w:rPr>
          <w:rFonts w:ascii="Times New Roman"/>
          <w:b w:val="false"/>
          <w:i w:val="false"/>
          <w:color w:val="000000"/>
          <w:sz w:val="28"/>
        </w:rPr>
        <w:t>
      2. Для определения минимальных резервных требований для каждого банка используются нормативы минимальных резервных требований.</w:t>
      </w:r>
      <w:r>
        <w:br/>
      </w:r>
      <w:r>
        <w:rPr>
          <w:rFonts w:ascii="Times New Roman"/>
          <w:b w:val="false"/>
          <w:i w:val="false"/>
          <w:color w:val="000000"/>
          <w:sz w:val="28"/>
        </w:rPr>
        <w:t>
</w:t>
      </w:r>
      <w:r>
        <w:rPr>
          <w:rFonts w:ascii="Times New Roman"/>
          <w:b w:val="false"/>
          <w:i w:val="false"/>
          <w:color w:val="000000"/>
          <w:sz w:val="28"/>
        </w:rPr>
        <w:t>
      3. Нормативы минимальных резервных требований - это доля в процентах от суммы обязательств, перечень которых установлен настоящими Правилами.</w:t>
      </w:r>
      <w:r>
        <w:br/>
      </w:r>
      <w:r>
        <w:rPr>
          <w:rFonts w:ascii="Times New Roman"/>
          <w:b w:val="false"/>
          <w:i w:val="false"/>
          <w:color w:val="000000"/>
          <w:sz w:val="28"/>
        </w:rPr>
        <w:t>
</w:t>
      </w:r>
      <w:r>
        <w:rPr>
          <w:rFonts w:ascii="Times New Roman"/>
          <w:b w:val="false"/>
          <w:i w:val="false"/>
          <w:color w:val="000000"/>
          <w:sz w:val="28"/>
        </w:rPr>
        <w:t>
      4. Структуру обязательств банка (далее – резервные обязательства), принимаемых для расчета минимальных резервных требований, составляют внутренние и внешние обязательства банка, со сроком до 1 (одного) года (краткосрочные) и более 1 (одного) года (долгосрочные).</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Правления Национального Банка РК от 21.09.2012 </w:t>
      </w:r>
      <w:r>
        <w:rPr>
          <w:rFonts w:ascii="Times New Roman"/>
          <w:b w:val="false"/>
          <w:i w:val="false"/>
          <w:color w:val="000000"/>
          <w:sz w:val="28"/>
        </w:rPr>
        <w:t>№ 290</w:t>
      </w:r>
      <w:r>
        <w:rPr>
          <w:rFonts w:ascii="Times New Roman"/>
          <w:b w:val="false"/>
          <w:i w:val="false"/>
          <w:color w:val="ff0000"/>
          <w:sz w:val="28"/>
        </w:rPr>
        <w:t xml:space="preserve"> (вводится в действие с 13.10.2012).</w:t>
      </w:r>
      <w:r>
        <w:br/>
      </w:r>
      <w:r>
        <w:rPr>
          <w:rFonts w:ascii="Times New Roman"/>
          <w:b w:val="false"/>
          <w:i w:val="false"/>
          <w:color w:val="000000"/>
          <w:sz w:val="28"/>
        </w:rPr>
        <w:t>
</w:t>
      </w:r>
      <w:r>
        <w:rPr>
          <w:rFonts w:ascii="Times New Roman"/>
          <w:b w:val="false"/>
          <w:i w:val="false"/>
          <w:color w:val="000000"/>
          <w:sz w:val="28"/>
        </w:rPr>
        <w:t>
      5. Внутренние краткосрочные обязательства банка – это обязательства банка перед резидентами, отраженные на балансовых счетах, перечень которых определен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Правления Национального Банка РК от 21.09.2012 </w:t>
      </w:r>
      <w:r>
        <w:rPr>
          <w:rFonts w:ascii="Times New Roman"/>
          <w:b w:val="false"/>
          <w:i w:val="false"/>
          <w:color w:val="000000"/>
          <w:sz w:val="28"/>
        </w:rPr>
        <w:t>№ 290</w:t>
      </w:r>
      <w:r>
        <w:rPr>
          <w:rFonts w:ascii="Times New Roman"/>
          <w:b w:val="false"/>
          <w:i w:val="false"/>
          <w:color w:val="ff0000"/>
          <w:sz w:val="28"/>
        </w:rPr>
        <w:t xml:space="preserve"> (вводится в действие с 13.10.2012).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Внутренние долгосрочные обязательства банка – это обязательства банка перед резидентами, отраженные на балансовых счетах, перечень которых определен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5-1 в соответствии с постановлением Правления Национального Банка РК от 21.09.2012 </w:t>
      </w:r>
      <w:r>
        <w:rPr>
          <w:rFonts w:ascii="Times New Roman"/>
          <w:b w:val="false"/>
          <w:i w:val="false"/>
          <w:color w:val="000000"/>
          <w:sz w:val="28"/>
        </w:rPr>
        <w:t>№ 290</w:t>
      </w:r>
      <w:r>
        <w:rPr>
          <w:rFonts w:ascii="Times New Roman"/>
          <w:b w:val="false"/>
          <w:i w:val="false"/>
          <w:color w:val="ff0000"/>
          <w:sz w:val="28"/>
        </w:rPr>
        <w:t xml:space="preserve"> (вводится в действие с 13.10.2012).</w:t>
      </w:r>
      <w:r>
        <w:br/>
      </w:r>
      <w:r>
        <w:rPr>
          <w:rFonts w:ascii="Times New Roman"/>
          <w:b w:val="false"/>
          <w:i w:val="false"/>
          <w:color w:val="000000"/>
          <w:sz w:val="28"/>
        </w:rPr>
        <w:t>
</w:t>
      </w:r>
      <w:r>
        <w:rPr>
          <w:rFonts w:ascii="Times New Roman"/>
          <w:b w:val="false"/>
          <w:i w:val="false"/>
          <w:color w:val="000000"/>
          <w:sz w:val="28"/>
        </w:rPr>
        <w:t>
      6. Внешние краткосрочные обязательства банка – это обязательства банка перед нерезидентами, отраженные на балансовых счетах, перечень которых определен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Национального Банка РК от 21.09.2012 </w:t>
      </w:r>
      <w:r>
        <w:rPr>
          <w:rFonts w:ascii="Times New Roman"/>
          <w:b w:val="false"/>
          <w:i w:val="false"/>
          <w:color w:val="000000"/>
          <w:sz w:val="28"/>
        </w:rPr>
        <w:t>№ 290</w:t>
      </w:r>
      <w:r>
        <w:rPr>
          <w:rFonts w:ascii="Times New Roman"/>
          <w:b w:val="false"/>
          <w:i w:val="false"/>
          <w:color w:val="ff0000"/>
          <w:sz w:val="28"/>
        </w:rPr>
        <w:t xml:space="preserve"> (вводится в действие с 13.10.2012).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Внешние долгосрочные обязательства банка – это обязательства банка перед нерезидентами, отраженные на балансовых счетах, перечень которых определен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6-1 в соответствии с постановлением Правления Национального Банка РК от 21.09.2012 </w:t>
      </w:r>
      <w:r>
        <w:rPr>
          <w:rFonts w:ascii="Times New Roman"/>
          <w:b w:val="false"/>
          <w:i w:val="false"/>
          <w:color w:val="000000"/>
          <w:sz w:val="28"/>
        </w:rPr>
        <w:t>№ 290</w:t>
      </w:r>
      <w:r>
        <w:rPr>
          <w:rFonts w:ascii="Times New Roman"/>
          <w:b w:val="false"/>
          <w:i w:val="false"/>
          <w:color w:val="ff0000"/>
          <w:sz w:val="28"/>
        </w:rPr>
        <w:t xml:space="preserve"> (вводится в действие с 13.10.2012).</w:t>
      </w:r>
      <w:r>
        <w:br/>
      </w:r>
      <w:r>
        <w:rPr>
          <w:rFonts w:ascii="Times New Roman"/>
          <w:b w:val="false"/>
          <w:i w:val="false"/>
          <w:color w:val="000000"/>
          <w:sz w:val="28"/>
        </w:rPr>
        <w:t>
</w:t>
      </w:r>
      <w:r>
        <w:rPr>
          <w:rFonts w:ascii="Times New Roman"/>
          <w:b w:val="false"/>
          <w:i w:val="false"/>
          <w:color w:val="000000"/>
          <w:sz w:val="28"/>
        </w:rPr>
        <w:t>
      7. Нормативы минимальных резервных требований устанавливаются постановлением Правления Национального Банка отдельно по внутренним краткосрочным обязательствам, по внутренним долгосрочным обязательствам, по внешним краткосрочным обязательствам, по внешним долгосрочным обязательствам.</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Правления Национального Банка РК от 21.09.2012 </w:t>
      </w:r>
      <w:r>
        <w:rPr>
          <w:rFonts w:ascii="Times New Roman"/>
          <w:b w:val="false"/>
          <w:i w:val="false"/>
          <w:color w:val="000000"/>
          <w:sz w:val="28"/>
        </w:rPr>
        <w:t>№ 290</w:t>
      </w:r>
      <w:r>
        <w:rPr>
          <w:rFonts w:ascii="Times New Roman"/>
          <w:b w:val="false"/>
          <w:i w:val="false"/>
          <w:color w:val="ff0000"/>
          <w:sz w:val="28"/>
        </w:rPr>
        <w:t xml:space="preserve"> (вводится в действие с 13.10.2012).</w:t>
      </w:r>
      <w:r>
        <w:br/>
      </w:r>
      <w:r>
        <w:rPr>
          <w:rFonts w:ascii="Times New Roman"/>
          <w:b w:val="false"/>
          <w:i w:val="false"/>
          <w:color w:val="000000"/>
          <w:sz w:val="28"/>
        </w:rPr>
        <w:t>
</w:t>
      </w:r>
      <w:r>
        <w:rPr>
          <w:rFonts w:ascii="Times New Roman"/>
          <w:b w:val="false"/>
          <w:i w:val="false"/>
          <w:color w:val="000000"/>
          <w:sz w:val="28"/>
        </w:rPr>
        <w:t>
      8. Минимальные резервные требования на определенную дату рассчитываются банком, как сумма резервных требований:</w:t>
      </w:r>
      <w:r>
        <w:br/>
      </w:r>
      <w:r>
        <w:rPr>
          <w:rFonts w:ascii="Times New Roman"/>
          <w:b w:val="false"/>
          <w:i w:val="false"/>
          <w:color w:val="000000"/>
          <w:sz w:val="28"/>
        </w:rPr>
        <w:t xml:space="preserve">
      1) по внутренним краткосрочным обязательствам, которые рассчитываются путем умножения значения норматива резервных требований по внутренним краткосрочным обязательствам на величину внутренних краткосрочных обязательств банка на определенную дату; </w:t>
      </w:r>
      <w:r>
        <w:br/>
      </w:r>
      <w:r>
        <w:rPr>
          <w:rFonts w:ascii="Times New Roman"/>
          <w:b w:val="false"/>
          <w:i w:val="false"/>
          <w:color w:val="000000"/>
          <w:sz w:val="28"/>
        </w:rPr>
        <w:t>
      2) по внутренним долгосрочным обязательствам, которые рассчитываются путем умножения значения норматива резервных требований по внутренним долгосрочным обязательствам на величину внутренних долгосрочных обязательств банка на определенную дату;</w:t>
      </w:r>
      <w:r>
        <w:br/>
      </w:r>
      <w:r>
        <w:rPr>
          <w:rFonts w:ascii="Times New Roman"/>
          <w:b w:val="false"/>
          <w:i w:val="false"/>
          <w:color w:val="000000"/>
          <w:sz w:val="28"/>
        </w:rPr>
        <w:t>
      3) по внешним краткосрочным обязательствам, которые рассчитываются путем умножения значения норматива резервных требований по внешним краткосрочным обязательствам на величину внешних краткосрочных обязательств банка на определенную дату;</w:t>
      </w:r>
      <w:r>
        <w:br/>
      </w:r>
      <w:r>
        <w:rPr>
          <w:rFonts w:ascii="Times New Roman"/>
          <w:b w:val="false"/>
          <w:i w:val="false"/>
          <w:color w:val="000000"/>
          <w:sz w:val="28"/>
        </w:rPr>
        <w:t>
      4) по внешним долгосрочным обязательствам, которые рассчитываются путем умножения значения норматива резервных требований по внешним долгосрочным обязательствам на величину внешних долгосрочных обязательств банка на определенную дату.</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Правления Национального Банка РК от 21.09.2012 </w:t>
      </w:r>
      <w:r>
        <w:rPr>
          <w:rFonts w:ascii="Times New Roman"/>
          <w:b w:val="false"/>
          <w:i w:val="false"/>
          <w:color w:val="000000"/>
          <w:sz w:val="28"/>
        </w:rPr>
        <w:t>№ 290</w:t>
      </w:r>
      <w:r>
        <w:rPr>
          <w:rFonts w:ascii="Times New Roman"/>
          <w:b w:val="false"/>
          <w:i w:val="false"/>
          <w:color w:val="ff0000"/>
          <w:sz w:val="28"/>
        </w:rPr>
        <w:t xml:space="preserve"> (вводится в действие с 13.10.2012).</w:t>
      </w:r>
      <w:r>
        <w:br/>
      </w:r>
      <w:r>
        <w:rPr>
          <w:rFonts w:ascii="Times New Roman"/>
          <w:b w:val="false"/>
          <w:i w:val="false"/>
          <w:color w:val="000000"/>
          <w:sz w:val="28"/>
        </w:rPr>
        <w:t>
</w:t>
      </w:r>
      <w:r>
        <w:rPr>
          <w:rFonts w:ascii="Times New Roman"/>
          <w:b w:val="false"/>
          <w:i w:val="false"/>
          <w:color w:val="000000"/>
          <w:sz w:val="28"/>
        </w:rPr>
        <w:t>
      9. При расчете банком резервных обязательств учитывается сумма обязательств по основному долгу, вознаграждению и просроченной задолженности по ним.</w:t>
      </w:r>
      <w:r>
        <w:br/>
      </w:r>
      <w:r>
        <w:rPr>
          <w:rFonts w:ascii="Times New Roman"/>
          <w:b w:val="false"/>
          <w:i w:val="false"/>
          <w:color w:val="000000"/>
          <w:sz w:val="28"/>
        </w:rPr>
        <w:t>
</w:t>
      </w:r>
      <w:r>
        <w:rPr>
          <w:rFonts w:ascii="Times New Roman"/>
          <w:b w:val="false"/>
          <w:i w:val="false"/>
          <w:color w:val="000000"/>
          <w:sz w:val="28"/>
        </w:rPr>
        <w:t>
      10. Для расчета нормативов минимальных резервных требований банк представляет в Национальный Банк на электронном носителе сведения,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27 декабря 2010 года № 105 "Об утверждении Инструкции по представлению банками второго уровня, акционерным обществом "Банк Развития Казахстана" и ипотечными организациями в Национальный Банк Республики Казахстан сведений для формирования обзора финансового сектора" (зарегистрированному в Реестре государственной регистрации нормативных правовых актов под № 6772) (далее – Сведения).</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Национального Банка РК от 22.07.2011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Сведения представляются:</w:t>
      </w:r>
      <w:r>
        <w:br/>
      </w:r>
      <w:r>
        <w:rPr>
          <w:rFonts w:ascii="Times New Roman"/>
          <w:b w:val="false"/>
          <w:i w:val="false"/>
          <w:color w:val="000000"/>
          <w:sz w:val="28"/>
        </w:rPr>
        <w:t>
</w:t>
      </w:r>
      <w:r>
        <w:rPr>
          <w:rFonts w:ascii="Times New Roman"/>
          <w:b w:val="false"/>
          <w:i w:val="false"/>
          <w:color w:val="000000"/>
          <w:sz w:val="28"/>
        </w:rPr>
        <w:t>
      1) банком, имеющим не более десяти филиалов, ежедневно (далее – ежедневные сведения) – не позднее двух рабочих дней, следующих за отчетным днем (за исключением первых отчетных дней месяца, которые представляются одновременно с ежемесячным отчетом); ежемесячно (далее – ежемесячные сведения) – не позднее трех рабочих дней, следующих за последним днем отчетного месяца;</w:t>
      </w:r>
      <w:r>
        <w:br/>
      </w:r>
      <w:r>
        <w:rPr>
          <w:rFonts w:ascii="Times New Roman"/>
          <w:b w:val="false"/>
          <w:i w:val="false"/>
          <w:color w:val="000000"/>
          <w:sz w:val="28"/>
        </w:rPr>
        <w:t>
</w:t>
      </w:r>
      <w:r>
        <w:rPr>
          <w:rFonts w:ascii="Times New Roman"/>
          <w:b w:val="false"/>
          <w:i w:val="false"/>
          <w:color w:val="000000"/>
          <w:sz w:val="28"/>
        </w:rPr>
        <w:t>
      2) банком, имеющим десять и более филиалов, ежедневные сведения – не позднее трех рабочих дней, следующих за отчетным днем (за исключением первых отчетных дней месяца, которые представляются одновременно с ежемесячным отчетом), и ежемесячные сведения – не позднее пяти рабочих дней, следующих за последним днем отчетного месяца.</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22.07.2011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4"/>
    <w:bookmarkStart w:name="z22" w:id="5"/>
    <w:p>
      <w:pPr>
        <w:spacing w:after="0"/>
        <w:ind w:left="0"/>
        <w:jc w:val="left"/>
      </w:pPr>
      <w:r>
        <w:rPr>
          <w:rFonts w:ascii="Times New Roman"/>
          <w:b/>
          <w:i w:val="false"/>
          <w:color w:val="000000"/>
        </w:rPr>
        <w:t xml:space="preserve"> 
2. Порядок выполнения банком нормативов минимальных резервных</w:t>
      </w:r>
      <w:r>
        <w:br/>
      </w:r>
      <w:r>
        <w:rPr>
          <w:rFonts w:ascii="Times New Roman"/>
          <w:b/>
          <w:i w:val="false"/>
          <w:color w:val="000000"/>
        </w:rPr>
        <w:t>
требований и его резервирования</w:t>
      </w:r>
    </w:p>
    <w:bookmarkEnd w:id="5"/>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21.09.2012 </w:t>
      </w:r>
      <w:r>
        <w:rPr>
          <w:rFonts w:ascii="Times New Roman"/>
          <w:b w:val="false"/>
          <w:i w:val="false"/>
          <w:color w:val="ff0000"/>
          <w:sz w:val="28"/>
        </w:rPr>
        <w:t>№ 290</w:t>
      </w:r>
      <w:r>
        <w:rPr>
          <w:rFonts w:ascii="Times New Roman"/>
          <w:b w:val="false"/>
          <w:i w:val="false"/>
          <w:color w:val="ff0000"/>
          <w:sz w:val="28"/>
        </w:rPr>
        <w:t xml:space="preserve"> (вводится в действие с 13.10.2012).</w:t>
      </w:r>
    </w:p>
    <w:bookmarkStart w:name="z23" w:id="6"/>
    <w:p>
      <w:pPr>
        <w:spacing w:after="0"/>
        <w:ind w:left="0"/>
        <w:jc w:val="both"/>
      </w:pPr>
      <w:r>
        <w:rPr>
          <w:rFonts w:ascii="Times New Roman"/>
          <w:b w:val="false"/>
          <w:i w:val="false"/>
          <w:color w:val="000000"/>
          <w:sz w:val="28"/>
        </w:rPr>
        <w:t>
      12. Банк размещает деньги в резервных активах таким образом, чтобы средняя величина резервных активов за период формирования резервных активов была не менее среднего размера минимальных резервных требований за период определения минимальных резервных требований.</w:t>
      </w:r>
      <w:r>
        <w:br/>
      </w:r>
      <w:r>
        <w:rPr>
          <w:rFonts w:ascii="Times New Roman"/>
          <w:b w:val="false"/>
          <w:i w:val="false"/>
          <w:color w:val="000000"/>
          <w:sz w:val="28"/>
        </w:rPr>
        <w:t>
</w:t>
      </w:r>
      <w:r>
        <w:rPr>
          <w:rFonts w:ascii="Times New Roman"/>
          <w:b w:val="false"/>
          <w:i w:val="false"/>
          <w:color w:val="000000"/>
          <w:sz w:val="28"/>
        </w:rPr>
        <w:t>
      13. Период формирования резервных активов составляет четырнадцать календарных дней и начинается с первого четверга недели, в которой начинается период определения минимальных резервных требований, и заканчивается в среду недели, в которой заканчивается период определения минимальных резервных требований.</w:t>
      </w:r>
      <w:r>
        <w:br/>
      </w:r>
      <w:r>
        <w:rPr>
          <w:rFonts w:ascii="Times New Roman"/>
          <w:b w:val="false"/>
          <w:i w:val="false"/>
          <w:color w:val="000000"/>
          <w:sz w:val="28"/>
        </w:rPr>
        <w:t>
</w:t>
      </w:r>
      <w:r>
        <w:rPr>
          <w:rFonts w:ascii="Times New Roman"/>
          <w:b w:val="false"/>
          <w:i w:val="false"/>
          <w:color w:val="000000"/>
          <w:sz w:val="28"/>
        </w:rPr>
        <w:t xml:space="preserve">
      14. Период определения минимальных резервных требований составляет четырнадцать календарных дней и начинается с первого вторника недели и заканчивается последним понедельником четырнадцатидневного периода определения минимальных резервных требований. </w:t>
      </w:r>
    </w:p>
    <w:bookmarkEnd w:id="6"/>
    <w:bookmarkStart w:name="z26" w:id="7"/>
    <w:p>
      <w:pPr>
        <w:spacing w:after="0"/>
        <w:ind w:left="0"/>
        <w:jc w:val="left"/>
      </w:pPr>
      <w:r>
        <w:rPr>
          <w:rFonts w:ascii="Times New Roman"/>
          <w:b/>
          <w:i w:val="false"/>
          <w:color w:val="000000"/>
        </w:rPr>
        <w:t xml:space="preserve"> 
3. Контроль за выполнением нормативов минимальных</w:t>
      </w:r>
      <w:r>
        <w:br/>
      </w:r>
      <w:r>
        <w:rPr>
          <w:rFonts w:ascii="Times New Roman"/>
          <w:b/>
          <w:i w:val="false"/>
          <w:color w:val="000000"/>
        </w:rPr>
        <w:t>
резервных требований</w:t>
      </w:r>
    </w:p>
    <w:bookmarkEnd w:id="7"/>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21.09.2012 </w:t>
      </w:r>
      <w:r>
        <w:rPr>
          <w:rFonts w:ascii="Times New Roman"/>
          <w:b w:val="false"/>
          <w:i w:val="false"/>
          <w:color w:val="ff0000"/>
          <w:sz w:val="28"/>
        </w:rPr>
        <w:t>№ 290</w:t>
      </w:r>
      <w:r>
        <w:rPr>
          <w:rFonts w:ascii="Times New Roman"/>
          <w:b w:val="false"/>
          <w:i w:val="false"/>
          <w:color w:val="ff0000"/>
          <w:sz w:val="28"/>
        </w:rPr>
        <w:t xml:space="preserve"> (вводится в действие с 13.10.2012).</w:t>
      </w:r>
    </w:p>
    <w:bookmarkStart w:name="z27" w:id="8"/>
    <w:p>
      <w:pPr>
        <w:spacing w:after="0"/>
        <w:ind w:left="0"/>
        <w:jc w:val="both"/>
      </w:pPr>
      <w:r>
        <w:rPr>
          <w:rFonts w:ascii="Times New Roman"/>
          <w:b w:val="false"/>
          <w:i w:val="false"/>
          <w:color w:val="000000"/>
          <w:sz w:val="28"/>
        </w:rPr>
        <w:t>
      15. Контроль за выполнением банком нормативов минимальных резервных требований осуществляется путем представления им в Национальный Банк информации о выполнении нормативов минимальных резервных требований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Правления Национального Банка РК от 21.09.2012 </w:t>
      </w:r>
      <w:r>
        <w:rPr>
          <w:rFonts w:ascii="Times New Roman"/>
          <w:b w:val="false"/>
          <w:i w:val="false"/>
          <w:color w:val="000000"/>
          <w:sz w:val="28"/>
        </w:rPr>
        <w:t>№ 290</w:t>
      </w:r>
      <w:r>
        <w:rPr>
          <w:rFonts w:ascii="Times New Roman"/>
          <w:b w:val="false"/>
          <w:i w:val="false"/>
          <w:color w:val="ff0000"/>
          <w:sz w:val="28"/>
        </w:rPr>
        <w:t xml:space="preserve"> (вводится в действие с 13.10.2012).</w:t>
      </w:r>
      <w:r>
        <w:br/>
      </w:r>
      <w:r>
        <w:rPr>
          <w:rFonts w:ascii="Times New Roman"/>
          <w:b w:val="false"/>
          <w:i w:val="false"/>
          <w:color w:val="000000"/>
          <w:sz w:val="28"/>
        </w:rPr>
        <w:t>
</w:t>
      </w:r>
      <w:r>
        <w:rPr>
          <w:rFonts w:ascii="Times New Roman"/>
          <w:b w:val="false"/>
          <w:i w:val="false"/>
          <w:color w:val="000000"/>
          <w:sz w:val="28"/>
        </w:rPr>
        <w:t>
      16. Информация о выполнении нормативов минимальных резервных требований представляется банком на бумажном носителе, подписанная первым руководителем, либо лицом его замещающим, и главным бухгалтером банка, заверенная печатью банка, в сроки не позднее пятого календарного дня, следующего за последним днем отчетного периода формирования банком резервных активов.</w:t>
      </w:r>
      <w:r>
        <w:br/>
      </w:r>
      <w:r>
        <w:rPr>
          <w:rFonts w:ascii="Times New Roman"/>
          <w:b w:val="false"/>
          <w:i w:val="false"/>
          <w:color w:val="000000"/>
          <w:sz w:val="28"/>
        </w:rPr>
        <w:t>
      В случае, когда последний день отчетного периода формирования банком резервных активов приходится на первый или последний рабочий день месяца, информация о выполнении нормативов минимальных резервных требований представляется банком в срок не позднее седьмого календарного дня, следующего за последним днем отчетного периода формирования банком резервных активов.</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22.07.2011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 При нарушении нормативов минимальных резервных требований банк в течение трех календарных дней с момента совершения нарушения сообщает Национальному Банку о факте и причинах нарушения нормативов минимальных резервных требований и представляет план мероприятий по их устранению. </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27 августа 2007 г. N  </w:t>
      </w:r>
      <w:r>
        <w:rPr>
          <w:rFonts w:ascii="Times New Roman"/>
          <w:b w:val="false"/>
          <w:i w:val="false"/>
          <w:color w:val="000000"/>
          <w:sz w:val="28"/>
        </w:rPr>
        <w:t xml:space="preserve">101 </w:t>
      </w:r>
      <w:r>
        <w:rPr>
          <w:rFonts w:ascii="Times New Roman"/>
          <w:b w:val="false"/>
          <w:i w:val="false"/>
          <w:color w:val="ff0000"/>
          <w:sz w:val="28"/>
        </w:rPr>
        <w:t>(вводится в действие с 9 октября 2007 г.).</w:t>
      </w:r>
      <w:r>
        <w:br/>
      </w:r>
      <w:r>
        <w:rPr>
          <w:rFonts w:ascii="Times New Roman"/>
          <w:b w:val="false"/>
          <w:i w:val="false"/>
          <w:color w:val="000000"/>
          <w:sz w:val="28"/>
        </w:rPr>
        <w:t>
</w:t>
      </w:r>
      <w:r>
        <w:rPr>
          <w:rFonts w:ascii="Times New Roman"/>
          <w:b w:val="false"/>
          <w:i w:val="false"/>
          <w:color w:val="000000"/>
          <w:sz w:val="28"/>
        </w:rPr>
        <w:t>
      18. В случае неоднократного (два и более раза) нарушения банком нормативов минимальных резервных требований Национальный Банк устанавливает причины допущенного нарушения и применяет к банку ограниченные меры воздействия или </w:t>
      </w:r>
      <w:r>
        <w:rPr>
          <w:rFonts w:ascii="Times New Roman"/>
          <w:b w:val="false"/>
          <w:i w:val="false"/>
          <w:color w:val="000000"/>
          <w:sz w:val="28"/>
        </w:rPr>
        <w:t>санкции</w:t>
      </w:r>
      <w:r>
        <w:rPr>
          <w:rFonts w:ascii="Times New Roman"/>
          <w:b w:val="false"/>
          <w:i w:val="false"/>
          <w:color w:val="000000"/>
          <w:sz w:val="28"/>
        </w:rPr>
        <w:t xml:space="preserve">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Правления Национального Банка РК от 27 августа 2007 г. N </w:t>
      </w:r>
      <w:r>
        <w:rPr>
          <w:rFonts w:ascii="Times New Roman"/>
          <w:b w:val="false"/>
          <w:i w:val="false"/>
          <w:color w:val="000000"/>
          <w:sz w:val="28"/>
        </w:rPr>
        <w:t xml:space="preserve">101 </w:t>
      </w:r>
      <w:r>
        <w:rPr>
          <w:rFonts w:ascii="Times New Roman"/>
          <w:b w:val="false"/>
          <w:i w:val="false"/>
          <w:color w:val="ff0000"/>
          <w:sz w:val="28"/>
        </w:rPr>
        <w:t>(вводится в действие с 9 октября 2007 г.).</w:t>
      </w:r>
      <w:r>
        <w:br/>
      </w:r>
      <w:r>
        <w:rPr>
          <w:rFonts w:ascii="Times New Roman"/>
          <w:b w:val="false"/>
          <w:i w:val="false"/>
          <w:color w:val="000000"/>
          <w:sz w:val="28"/>
        </w:rPr>
        <w:t>
</w:t>
      </w:r>
      <w:r>
        <w:rPr>
          <w:rFonts w:ascii="Times New Roman"/>
          <w:b w:val="false"/>
          <w:i w:val="false"/>
          <w:color w:val="000000"/>
          <w:sz w:val="28"/>
        </w:rPr>
        <w:t>
      19. В случае непредставления, несвоевременного представления либо представления недостоверной информации о выполнении нормативов минимальных резервных требований, требуемой в соответствии с Правилами, а также невыполнения банком иных требований настоящих Правил, Национальный Банк применяет к банку ограниченные меры воздействия или </w:t>
      </w:r>
      <w:r>
        <w:rPr>
          <w:rFonts w:ascii="Times New Roman"/>
          <w:b w:val="false"/>
          <w:i w:val="false"/>
          <w:color w:val="000000"/>
          <w:sz w:val="28"/>
        </w:rPr>
        <w:t>санкции</w:t>
      </w:r>
      <w:r>
        <w:rPr>
          <w:rFonts w:ascii="Times New Roman"/>
          <w:b w:val="false"/>
          <w:i w:val="false"/>
          <w:color w:val="000000"/>
          <w:sz w:val="28"/>
        </w:rPr>
        <w:t xml:space="preserve">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22.07.2011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20. Вопросы, не урегулированные настоящими Правилами, разрешаются в порядке, установленном законодательством Республики Казахстан. </w:t>
      </w:r>
    </w:p>
    <w:bookmarkEnd w:id="8"/>
    <w:bookmarkStart w:name="z33"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 минимальных </w:t>
      </w:r>
      <w:r>
        <w:br/>
      </w:r>
      <w:r>
        <w:rPr>
          <w:rFonts w:ascii="Times New Roman"/>
          <w:b w:val="false"/>
          <w:i w:val="false"/>
          <w:color w:val="000000"/>
          <w:sz w:val="28"/>
        </w:rPr>
        <w:t xml:space="preserve">
резервных требованиях  </w:t>
      </w:r>
    </w:p>
    <w:bookmarkEnd w:id="9"/>
    <w:bookmarkStart w:name="z43" w:id="10"/>
    <w:p>
      <w:pPr>
        <w:spacing w:after="0"/>
        <w:ind w:left="0"/>
        <w:jc w:val="left"/>
      </w:pPr>
      <w:r>
        <w:rPr>
          <w:rFonts w:ascii="Times New Roman"/>
          <w:b/>
          <w:i w:val="false"/>
          <w:color w:val="000000"/>
        </w:rPr>
        <w:t xml:space="preserve"> 
Перечень внутренних краткосрочных обязательств банка</w:t>
      </w:r>
    </w:p>
    <w:bookmarkEnd w:id="10"/>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21.09.2012 </w:t>
      </w:r>
      <w:r>
        <w:rPr>
          <w:rFonts w:ascii="Times New Roman"/>
          <w:b w:val="false"/>
          <w:i w:val="false"/>
          <w:color w:val="ff0000"/>
          <w:sz w:val="28"/>
        </w:rPr>
        <w:t>№ 290</w:t>
      </w:r>
      <w:r>
        <w:rPr>
          <w:rFonts w:ascii="Times New Roman"/>
          <w:b w:val="false"/>
          <w:i w:val="false"/>
          <w:color w:val="ff0000"/>
          <w:sz w:val="28"/>
        </w:rPr>
        <w:t xml:space="preserve"> (вводится в действие с 13.10.2012).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11568"/>
      </w:tblGrid>
      <w:tr>
        <w:trPr>
          <w:trHeight w:val="76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Балансовый</w:t>
            </w:r>
            <w:r>
              <w:br/>
            </w:r>
            <w:r>
              <w:rPr>
                <w:rFonts w:ascii="Times New Roman"/>
                <w:b w:val="false"/>
                <w:i w:val="false"/>
                <w:color w:val="000000"/>
                <w:sz w:val="20"/>
              </w:rPr>
              <w:t>
счет</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организаций, осуществляющих</w:t>
            </w:r>
            <w:r>
              <w:br/>
            </w:r>
            <w:r>
              <w:rPr>
                <w:rFonts w:ascii="Times New Roman"/>
                <w:b w:val="false"/>
                <w:i w:val="false"/>
                <w:color w:val="000000"/>
                <w:sz w:val="20"/>
              </w:rPr>
              <w:t>
отдельные виды банковских операций</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 Правительства</w:t>
            </w:r>
            <w:r>
              <w:br/>
            </w:r>
            <w:r>
              <w:rPr>
                <w:rFonts w:ascii="Times New Roman"/>
                <w:b w:val="false"/>
                <w:i w:val="false"/>
                <w:color w:val="000000"/>
                <w:sz w:val="20"/>
              </w:rPr>
              <w:t>
Республики Казахстан и местных исполнительных органов</w:t>
            </w:r>
            <w:r>
              <w:br/>
            </w:r>
            <w:r>
              <w:rPr>
                <w:rFonts w:ascii="Times New Roman"/>
                <w:b w:val="false"/>
                <w:i w:val="false"/>
                <w:color w:val="000000"/>
                <w:sz w:val="20"/>
              </w:rPr>
              <w:t>
Республики Казахстан</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полученным от</w:t>
            </w:r>
            <w:r>
              <w:br/>
            </w:r>
            <w:r>
              <w:rPr>
                <w:rFonts w:ascii="Times New Roman"/>
                <w:b w:val="false"/>
                <w:i w:val="false"/>
                <w:color w:val="000000"/>
                <w:sz w:val="20"/>
              </w:rPr>
              <w:t>
Правительства Республики Казахстан и местных</w:t>
            </w:r>
            <w:r>
              <w:br/>
            </w:r>
            <w:r>
              <w:rPr>
                <w:rFonts w:ascii="Times New Roman"/>
                <w:b w:val="false"/>
                <w:i w:val="false"/>
                <w:color w:val="000000"/>
                <w:sz w:val="20"/>
              </w:rPr>
              <w:t>
исполнительных органов Республики Казахстан</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 организаций</w:t>
            </w:r>
            <w:r>
              <w:br/>
            </w:r>
            <w:r>
              <w:rPr>
                <w:rFonts w:ascii="Times New Roman"/>
                <w:b w:val="false"/>
                <w:i w:val="false"/>
                <w:color w:val="000000"/>
                <w:sz w:val="20"/>
              </w:rPr>
              <w:t>
осуществляющих отдельные виды банковских операций</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и финансовому</w:t>
            </w:r>
            <w:r>
              <w:br/>
            </w:r>
            <w:r>
              <w:rPr>
                <w:rFonts w:ascii="Times New Roman"/>
                <w:b w:val="false"/>
                <w:i w:val="false"/>
                <w:color w:val="000000"/>
                <w:sz w:val="20"/>
              </w:rPr>
              <w:t>
лизингу, полученным от организаций, осуществляющих</w:t>
            </w:r>
            <w:r>
              <w:br/>
            </w:r>
            <w:r>
              <w:rPr>
                <w:rFonts w:ascii="Times New Roman"/>
                <w:b w:val="false"/>
                <w:i w:val="false"/>
                <w:color w:val="000000"/>
                <w:sz w:val="20"/>
              </w:rPr>
              <w:t>
отдельные виды банковских операций</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государственного бюджета</w:t>
            </w:r>
          </w:p>
        </w:tc>
      </w:tr>
      <w:tr>
        <w:trPr>
          <w:trHeight w:val="76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w:t>
            </w:r>
            <w:r>
              <w:br/>
            </w:r>
            <w:r>
              <w:rPr>
                <w:rFonts w:ascii="Times New Roman"/>
                <w:b w:val="false"/>
                <w:i w:val="false"/>
                <w:color w:val="000000"/>
                <w:sz w:val="20"/>
              </w:rPr>
              <w:t>
банками-кастодианами накопительным пенсионным фондам и</w:t>
            </w:r>
            <w:r>
              <w:br/>
            </w:r>
            <w:r>
              <w:rPr>
                <w:rFonts w:ascii="Times New Roman"/>
                <w:b w:val="false"/>
                <w:i w:val="false"/>
                <w:color w:val="000000"/>
                <w:sz w:val="20"/>
              </w:rPr>
              <w:t>
организациям, осуществляющим управление инвестиционным</w:t>
            </w:r>
            <w:r>
              <w:br/>
            </w:r>
            <w:r>
              <w:rPr>
                <w:rFonts w:ascii="Times New Roman"/>
                <w:b w:val="false"/>
                <w:i w:val="false"/>
                <w:color w:val="000000"/>
                <w:sz w:val="20"/>
              </w:rPr>
              <w:t>
портфелем</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юридических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физических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физических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физических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физических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Карт-счета физических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принятые в доверительное управление</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юридических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Металлические счета клиентов в аффинированных</w:t>
            </w:r>
            <w:r>
              <w:br/>
            </w:r>
            <w:r>
              <w:rPr>
                <w:rFonts w:ascii="Times New Roman"/>
                <w:b w:val="false"/>
                <w:i w:val="false"/>
                <w:color w:val="000000"/>
                <w:sz w:val="20"/>
              </w:rPr>
              <w:t>
драгоценных металлах</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 обязательств физических</w:t>
            </w:r>
            <w:r>
              <w:br/>
            </w:r>
            <w:r>
              <w:rPr>
                <w:rFonts w:ascii="Times New Roman"/>
                <w:b w:val="false"/>
                <w:i w:val="false"/>
                <w:color w:val="000000"/>
                <w:sz w:val="20"/>
              </w:rPr>
              <w:t>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юридических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 клиентов в аффинированных драгоценных</w:t>
            </w:r>
            <w:r>
              <w:br/>
            </w:r>
            <w:r>
              <w:rPr>
                <w:rFonts w:ascii="Times New Roman"/>
                <w:b w:val="false"/>
                <w:i w:val="false"/>
                <w:color w:val="000000"/>
                <w:sz w:val="20"/>
              </w:rPr>
              <w:t>
металлах</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юридических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Карт-счета юридических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 обязательств юридических</w:t>
            </w:r>
            <w:r>
              <w:br/>
            </w:r>
            <w:r>
              <w:rPr>
                <w:rFonts w:ascii="Times New Roman"/>
                <w:b w:val="false"/>
                <w:i w:val="false"/>
                <w:color w:val="000000"/>
                <w:sz w:val="20"/>
              </w:rPr>
              <w:t>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вкладам до востребования</w:t>
            </w:r>
            <w:r>
              <w:br/>
            </w:r>
            <w:r>
              <w:rPr>
                <w:rFonts w:ascii="Times New Roman"/>
                <w:b w:val="false"/>
                <w:i w:val="false"/>
                <w:color w:val="000000"/>
                <w:sz w:val="20"/>
              </w:rPr>
              <w:t>
клиентов</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прочим операциям с</w:t>
            </w:r>
            <w:r>
              <w:br/>
            </w:r>
            <w:r>
              <w:rPr>
                <w:rFonts w:ascii="Times New Roman"/>
                <w:b w:val="false"/>
                <w:i w:val="false"/>
                <w:color w:val="000000"/>
                <w:sz w:val="20"/>
              </w:rPr>
              <w:t>
клиентами</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срочным вкладам клиентов</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Указания, не исполненные в срок</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условным вкладам клиентов</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хранения указаний отправителя в соответствии с</w:t>
            </w:r>
            <w:r>
              <w:br/>
            </w:r>
            <w:r>
              <w:rPr>
                <w:rFonts w:ascii="Times New Roman"/>
                <w:b w:val="false"/>
                <w:i w:val="false"/>
                <w:color w:val="000000"/>
                <w:sz w:val="20"/>
              </w:rPr>
              <w:t>
валютным законодательством Республики Казахстан</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хранения денег, принятых в качестве обеспечения</w:t>
            </w:r>
            <w:r>
              <w:br/>
            </w:r>
            <w:r>
              <w:rPr>
                <w:rFonts w:ascii="Times New Roman"/>
                <w:b w:val="false"/>
                <w:i w:val="false"/>
                <w:color w:val="000000"/>
                <w:sz w:val="20"/>
              </w:rPr>
              <w:t>
(заклад, задаток) обязательств клиентов</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клиентами</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корреспондентским счетам</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полученным от</w:t>
            </w:r>
            <w:r>
              <w:br/>
            </w:r>
            <w:r>
              <w:rPr>
                <w:rFonts w:ascii="Times New Roman"/>
                <w:b w:val="false"/>
                <w:i w:val="false"/>
                <w:color w:val="000000"/>
                <w:sz w:val="20"/>
              </w:rPr>
              <w:t>
Правительства Республики Казахстан, местных</w:t>
            </w:r>
            <w:r>
              <w:br/>
            </w:r>
            <w:r>
              <w:rPr>
                <w:rFonts w:ascii="Times New Roman"/>
                <w:b w:val="false"/>
                <w:i w:val="false"/>
                <w:color w:val="000000"/>
                <w:sz w:val="20"/>
              </w:rPr>
              <w:t>
исполнительных органов Республики Казахстан и</w:t>
            </w:r>
            <w:r>
              <w:br/>
            </w:r>
            <w:r>
              <w:rPr>
                <w:rFonts w:ascii="Times New Roman"/>
                <w:b w:val="false"/>
                <w:i w:val="false"/>
                <w:color w:val="000000"/>
                <w:sz w:val="20"/>
              </w:rPr>
              <w:t>
национального управляющего холдинга</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и финансовому лизингу,</w:t>
            </w:r>
            <w:r>
              <w:br/>
            </w:r>
            <w:r>
              <w:rPr>
                <w:rFonts w:ascii="Times New Roman"/>
                <w:b w:val="false"/>
                <w:i w:val="false"/>
                <w:color w:val="000000"/>
                <w:sz w:val="20"/>
              </w:rPr>
              <w:t>
полученным от организаций, осуществляющих отдельные виды</w:t>
            </w:r>
            <w:r>
              <w:br/>
            </w:r>
            <w:r>
              <w:rPr>
                <w:rFonts w:ascii="Times New Roman"/>
                <w:b w:val="false"/>
                <w:i w:val="false"/>
                <w:color w:val="000000"/>
                <w:sz w:val="20"/>
              </w:rPr>
              <w:t xml:space="preserve">
банковских операций  </w:t>
            </w:r>
          </w:p>
        </w:tc>
      </w:tr>
      <w:tr>
        <w:trPr>
          <w:trHeight w:val="76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связанные с выплатой вознаграждения</w:t>
            </w:r>
            <w:r>
              <w:br/>
            </w:r>
            <w:r>
              <w:rPr>
                <w:rFonts w:ascii="Times New Roman"/>
                <w:b w:val="false"/>
                <w:i w:val="false"/>
                <w:color w:val="000000"/>
                <w:sz w:val="20"/>
              </w:rPr>
              <w:t>
на сумму денег, принятых в качестве обеспечения (заклад,</w:t>
            </w:r>
            <w:r>
              <w:br/>
            </w:r>
            <w:r>
              <w:rPr>
                <w:rFonts w:ascii="Times New Roman"/>
                <w:b w:val="false"/>
                <w:i w:val="false"/>
                <w:color w:val="000000"/>
                <w:sz w:val="20"/>
              </w:rPr>
              <w:t>
задаток) обязательств клиентов</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металлическим счетам клиентов в</w:t>
            </w:r>
            <w:r>
              <w:br/>
            </w:r>
            <w:r>
              <w:rPr>
                <w:rFonts w:ascii="Times New Roman"/>
                <w:b w:val="false"/>
                <w:i w:val="false"/>
                <w:color w:val="000000"/>
                <w:sz w:val="20"/>
              </w:rPr>
              <w:t>
аффинированных драгоценных металлах</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текущим счетам клиентов</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условным вкладам клиентов</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вкладам до востребования клиентов</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срочным вкладам клиентов</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вкладу, являющемуся обеспечением</w:t>
            </w:r>
            <w:r>
              <w:br/>
            </w:r>
            <w:r>
              <w:rPr>
                <w:rFonts w:ascii="Times New Roman"/>
                <w:b w:val="false"/>
                <w:i w:val="false"/>
                <w:color w:val="000000"/>
                <w:sz w:val="20"/>
              </w:rPr>
              <w:t>
обязательств клиентов</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карт- счетам клиентов</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операциям с производными</w:t>
            </w:r>
            <w:r>
              <w:br/>
            </w:r>
            <w:r>
              <w:rPr>
                <w:rFonts w:ascii="Times New Roman"/>
                <w:b w:val="false"/>
                <w:i w:val="false"/>
                <w:color w:val="000000"/>
                <w:sz w:val="20"/>
              </w:rPr>
              <w:t>
финансовыми инструментами</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выпущенным в обращение прочим</w:t>
            </w:r>
            <w:r>
              <w:br/>
            </w:r>
            <w:r>
              <w:rPr>
                <w:rFonts w:ascii="Times New Roman"/>
                <w:b w:val="false"/>
                <w:i w:val="false"/>
                <w:color w:val="000000"/>
                <w:sz w:val="20"/>
              </w:rPr>
              <w:t>
ценным бумагам</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прочим операциям</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полученным займам и</w:t>
            </w:r>
            <w:r>
              <w:br/>
            </w:r>
            <w:r>
              <w:rPr>
                <w:rFonts w:ascii="Times New Roman"/>
                <w:b w:val="false"/>
                <w:i w:val="false"/>
                <w:color w:val="000000"/>
                <w:sz w:val="20"/>
              </w:rPr>
              <w:t>
финансовому лизингу</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вкладам до востребования</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срочным вкладам</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выпущенным в обращение</w:t>
            </w:r>
            <w:r>
              <w:br/>
            </w:r>
            <w:r>
              <w:rPr>
                <w:rFonts w:ascii="Times New Roman"/>
                <w:b w:val="false"/>
                <w:i w:val="false"/>
                <w:color w:val="000000"/>
                <w:sz w:val="20"/>
              </w:rPr>
              <w:t>
ценным бумагам</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условным вкладам</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вкладу, являющемуся</w:t>
            </w:r>
            <w:r>
              <w:br/>
            </w:r>
            <w:r>
              <w:rPr>
                <w:rFonts w:ascii="Times New Roman"/>
                <w:b w:val="false"/>
                <w:i w:val="false"/>
                <w:color w:val="000000"/>
                <w:sz w:val="20"/>
              </w:rPr>
              <w:t>
обеспечением обязательств других банков и клиентов</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текущим счетам</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просроченное вознаграждение</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финансовым активам, принятым в</w:t>
            </w:r>
            <w:r>
              <w:br/>
            </w:r>
            <w:r>
              <w:rPr>
                <w:rFonts w:ascii="Times New Roman"/>
                <w:b w:val="false"/>
                <w:i w:val="false"/>
                <w:color w:val="000000"/>
                <w:sz w:val="20"/>
              </w:rPr>
              <w:t>
доверительное управление</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Кредиторы по документарным расчетам</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фьючерс</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форвард</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опционным операциям</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спот</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своп</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 прочими производными</w:t>
            </w:r>
            <w:r>
              <w:br/>
            </w:r>
            <w:r>
              <w:rPr>
                <w:rFonts w:ascii="Times New Roman"/>
                <w:b w:val="false"/>
                <w:i w:val="false"/>
                <w:color w:val="000000"/>
                <w:sz w:val="20"/>
              </w:rPr>
              <w:t>
финансовыми инструментами</w:t>
            </w:r>
          </w:p>
        </w:tc>
      </w:tr>
    </w:tbl>
    <w:bookmarkStart w:name="z34"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 минимальных </w:t>
      </w:r>
      <w:r>
        <w:br/>
      </w:r>
      <w:r>
        <w:rPr>
          <w:rFonts w:ascii="Times New Roman"/>
          <w:b w:val="false"/>
          <w:i w:val="false"/>
          <w:color w:val="000000"/>
          <w:sz w:val="28"/>
        </w:rPr>
        <w:t xml:space="preserve">
резервных требованиях  </w:t>
      </w:r>
    </w:p>
    <w:bookmarkEnd w:id="11"/>
    <w:bookmarkStart w:name="z44" w:id="12"/>
    <w:p>
      <w:pPr>
        <w:spacing w:after="0"/>
        <w:ind w:left="0"/>
        <w:jc w:val="left"/>
      </w:pPr>
      <w:r>
        <w:rPr>
          <w:rFonts w:ascii="Times New Roman"/>
          <w:b/>
          <w:i w:val="false"/>
          <w:color w:val="000000"/>
        </w:rPr>
        <w:t xml:space="preserve"> 
Перечень внутренних долгосрочных обязательств банка</w:t>
      </w:r>
    </w:p>
    <w:bookmarkEnd w:id="12"/>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21.09.2012 </w:t>
      </w:r>
      <w:r>
        <w:rPr>
          <w:rFonts w:ascii="Times New Roman"/>
          <w:b w:val="false"/>
          <w:i w:val="false"/>
          <w:color w:val="ff0000"/>
          <w:sz w:val="28"/>
        </w:rPr>
        <w:t>№ 290</w:t>
      </w:r>
      <w:r>
        <w:rPr>
          <w:rFonts w:ascii="Times New Roman"/>
          <w:b w:val="false"/>
          <w:i w:val="false"/>
          <w:color w:val="ff0000"/>
          <w:sz w:val="28"/>
        </w:rPr>
        <w:t xml:space="preserve"> (вводится в действие с 13.10.2012).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11625"/>
      </w:tblGrid>
      <w:tr>
        <w:trPr>
          <w:trHeight w:val="76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Балансовый</w:t>
            </w:r>
            <w:r>
              <w:br/>
            </w:r>
            <w:r>
              <w:rPr>
                <w:rFonts w:ascii="Times New Roman"/>
                <w:b w:val="false"/>
                <w:i w:val="false"/>
                <w:color w:val="000000"/>
                <w:sz w:val="20"/>
              </w:rPr>
              <w:t>
счет</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r>
      <w:tr>
        <w:trPr>
          <w:trHeight w:val="76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 Правительства</w:t>
            </w:r>
            <w:r>
              <w:br/>
            </w:r>
            <w:r>
              <w:rPr>
                <w:rFonts w:ascii="Times New Roman"/>
                <w:b w:val="false"/>
                <w:i w:val="false"/>
                <w:color w:val="000000"/>
                <w:sz w:val="20"/>
              </w:rPr>
              <w:t>
Республики Казахстан, местных исполнительных органов</w:t>
            </w:r>
            <w:r>
              <w:br/>
            </w:r>
            <w:r>
              <w:rPr>
                <w:rFonts w:ascii="Times New Roman"/>
                <w:b w:val="false"/>
                <w:i w:val="false"/>
                <w:color w:val="000000"/>
                <w:sz w:val="20"/>
              </w:rPr>
              <w:t>
Республики Казахстан и национального управляющего</w:t>
            </w:r>
            <w:r>
              <w:br/>
            </w:r>
            <w:r>
              <w:rPr>
                <w:rFonts w:ascii="Times New Roman"/>
                <w:b w:val="false"/>
                <w:i w:val="false"/>
                <w:color w:val="000000"/>
                <w:sz w:val="20"/>
              </w:rPr>
              <w:t>
холдинга</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 организаций,</w:t>
            </w:r>
            <w:r>
              <w:br/>
            </w:r>
            <w:r>
              <w:rPr>
                <w:rFonts w:ascii="Times New Roman"/>
                <w:b w:val="false"/>
                <w:i w:val="false"/>
                <w:color w:val="000000"/>
                <w:sz w:val="20"/>
              </w:rPr>
              <w:t>
осуществляющих отдельные виды банковских операций</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полученный от организаций,</w:t>
            </w:r>
            <w:r>
              <w:br/>
            </w:r>
            <w:r>
              <w:rPr>
                <w:rFonts w:ascii="Times New Roman"/>
                <w:b w:val="false"/>
                <w:i w:val="false"/>
                <w:color w:val="000000"/>
                <w:sz w:val="20"/>
              </w:rPr>
              <w:t>
осуществляющих отдельные виды банковских операций</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физических лиц</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юридических лиц</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финансовый лизинг</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полученному финансовому</w:t>
            </w:r>
            <w:r>
              <w:br/>
            </w:r>
            <w:r>
              <w:rPr>
                <w:rFonts w:ascii="Times New Roman"/>
                <w:b w:val="false"/>
                <w:i w:val="false"/>
                <w:color w:val="000000"/>
                <w:sz w:val="20"/>
              </w:rPr>
              <w:t>
лизингу</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облигации</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прочие ценные бумаги</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облигации</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полученному финансовому лизингу</w:t>
            </w:r>
          </w:p>
        </w:tc>
      </w:tr>
    </w:tbl>
    <w:bookmarkStart w:name="z35"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 минимальных </w:t>
      </w:r>
      <w:r>
        <w:br/>
      </w:r>
      <w:r>
        <w:rPr>
          <w:rFonts w:ascii="Times New Roman"/>
          <w:b w:val="false"/>
          <w:i w:val="false"/>
          <w:color w:val="000000"/>
          <w:sz w:val="28"/>
        </w:rPr>
        <w:t xml:space="preserve">
резервных требованиях  </w:t>
      </w:r>
    </w:p>
    <w:bookmarkEnd w:id="13"/>
    <w:bookmarkStart w:name="z45" w:id="14"/>
    <w:p>
      <w:pPr>
        <w:spacing w:after="0"/>
        <w:ind w:left="0"/>
        <w:jc w:val="left"/>
      </w:pPr>
      <w:r>
        <w:rPr>
          <w:rFonts w:ascii="Times New Roman"/>
          <w:b/>
          <w:i w:val="false"/>
          <w:color w:val="000000"/>
        </w:rPr>
        <w:t xml:space="preserve"> 
Перечень внешних краткосрочных обязательств банка</w:t>
      </w:r>
    </w:p>
    <w:bookmarkEnd w:id="14"/>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21.09.2012 </w:t>
      </w:r>
      <w:r>
        <w:rPr>
          <w:rFonts w:ascii="Times New Roman"/>
          <w:b w:val="false"/>
          <w:i w:val="false"/>
          <w:color w:val="ff0000"/>
          <w:sz w:val="28"/>
        </w:rPr>
        <w:t>№ 290</w:t>
      </w:r>
      <w:r>
        <w:rPr>
          <w:rFonts w:ascii="Times New Roman"/>
          <w:b w:val="false"/>
          <w:i w:val="false"/>
          <w:color w:val="ff0000"/>
          <w:sz w:val="28"/>
        </w:rPr>
        <w:t xml:space="preserve"> (вводится в действие с 13.10.2012).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11625"/>
      </w:tblGrid>
      <w:tr>
        <w:trPr>
          <w:trHeight w:val="76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Балансовый</w:t>
            </w:r>
            <w:r>
              <w:br/>
            </w:r>
            <w:r>
              <w:rPr>
                <w:rFonts w:ascii="Times New Roman"/>
                <w:b w:val="false"/>
                <w:i w:val="false"/>
                <w:color w:val="000000"/>
                <w:sz w:val="20"/>
              </w:rPr>
              <w:t>
счет</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иностранных центральных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других банков</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организаций, осуществляющих</w:t>
            </w:r>
            <w:r>
              <w:br/>
            </w:r>
            <w:r>
              <w:rPr>
                <w:rFonts w:ascii="Times New Roman"/>
                <w:b w:val="false"/>
                <w:i w:val="false"/>
                <w:color w:val="000000"/>
                <w:sz w:val="20"/>
              </w:rPr>
              <w:t>
отдельные виды банковских операций</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Металлические счета других банков в аффинированных</w:t>
            </w:r>
            <w:r>
              <w:br/>
            </w:r>
            <w:r>
              <w:rPr>
                <w:rFonts w:ascii="Times New Roman"/>
                <w:b w:val="false"/>
                <w:i w:val="false"/>
                <w:color w:val="000000"/>
                <w:sz w:val="20"/>
              </w:rPr>
              <w:t>
драгоценных металлах</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иностранных центральных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других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вкладам до востребования</w:t>
            </w:r>
            <w:r>
              <w:br/>
            </w:r>
            <w:r>
              <w:rPr>
                <w:rFonts w:ascii="Times New Roman"/>
                <w:b w:val="false"/>
                <w:i w:val="false"/>
                <w:color w:val="000000"/>
                <w:sz w:val="20"/>
              </w:rPr>
              <w:t>
других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 международных</w:t>
            </w:r>
            <w:r>
              <w:br/>
            </w:r>
            <w:r>
              <w:rPr>
                <w:rFonts w:ascii="Times New Roman"/>
                <w:b w:val="false"/>
                <w:i w:val="false"/>
                <w:color w:val="000000"/>
                <w:sz w:val="20"/>
              </w:rPr>
              <w:t>
финансовых организаций</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полученным от</w:t>
            </w:r>
            <w:r>
              <w:br/>
            </w:r>
            <w:r>
              <w:rPr>
                <w:rFonts w:ascii="Times New Roman"/>
                <w:b w:val="false"/>
                <w:i w:val="false"/>
                <w:color w:val="000000"/>
                <w:sz w:val="20"/>
              </w:rPr>
              <w:t>
международных финансовых организаций</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иностранных центральных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 других банков</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и финансовому</w:t>
            </w:r>
            <w:r>
              <w:br/>
            </w:r>
            <w:r>
              <w:rPr>
                <w:rFonts w:ascii="Times New Roman"/>
                <w:b w:val="false"/>
                <w:i w:val="false"/>
                <w:color w:val="000000"/>
                <w:sz w:val="20"/>
              </w:rPr>
              <w:t>
лизингу, полученным от других банков</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 организаций,</w:t>
            </w:r>
            <w:r>
              <w:br/>
            </w:r>
            <w:r>
              <w:rPr>
                <w:rFonts w:ascii="Times New Roman"/>
                <w:b w:val="false"/>
                <w:i w:val="false"/>
                <w:color w:val="000000"/>
                <w:sz w:val="20"/>
              </w:rPr>
              <w:t xml:space="preserve">
осуществляющих отдельные виды банковских операций </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и финансовому</w:t>
            </w:r>
            <w:r>
              <w:br/>
            </w:r>
            <w:r>
              <w:rPr>
                <w:rFonts w:ascii="Times New Roman"/>
                <w:b w:val="false"/>
                <w:i w:val="false"/>
                <w:color w:val="000000"/>
                <w:sz w:val="20"/>
              </w:rPr>
              <w:t>
лизингу, полученным от организаций, осуществляющих</w:t>
            </w:r>
            <w:r>
              <w:br/>
            </w:r>
            <w:r>
              <w:rPr>
                <w:rFonts w:ascii="Times New Roman"/>
                <w:b w:val="false"/>
                <w:i w:val="false"/>
                <w:color w:val="000000"/>
                <w:sz w:val="20"/>
              </w:rPr>
              <w:t>
отдельные виды банковских операций</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 иностранных центральных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других банков (до одного месяца)</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других банков (до одного года)</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привлеченные от других банков на одну ночь</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 других банков в аффинированных</w:t>
            </w:r>
            <w:r>
              <w:br/>
            </w:r>
            <w:r>
              <w:rPr>
                <w:rFonts w:ascii="Times New Roman"/>
                <w:b w:val="false"/>
                <w:i w:val="false"/>
                <w:color w:val="000000"/>
                <w:sz w:val="20"/>
              </w:rPr>
              <w:t>
драгоценных металлах</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 обязательств других</w:t>
            </w:r>
            <w:r>
              <w:br/>
            </w:r>
            <w:r>
              <w:rPr>
                <w:rFonts w:ascii="Times New Roman"/>
                <w:b w:val="false"/>
                <w:i w:val="false"/>
                <w:color w:val="000000"/>
                <w:sz w:val="20"/>
              </w:rPr>
              <w:t>
банков</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хранения денег, принятых в качестве обеспечения</w:t>
            </w:r>
            <w:r>
              <w:br/>
            </w:r>
            <w:r>
              <w:rPr>
                <w:rFonts w:ascii="Times New Roman"/>
                <w:b w:val="false"/>
                <w:i w:val="false"/>
                <w:color w:val="000000"/>
                <w:sz w:val="20"/>
              </w:rPr>
              <w:t>
(заклад, задаток) обязательств других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других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срочным вкладам других</w:t>
            </w:r>
            <w:r>
              <w:br/>
            </w:r>
            <w:r>
              <w:rPr>
                <w:rFonts w:ascii="Times New Roman"/>
                <w:b w:val="false"/>
                <w:i w:val="false"/>
                <w:color w:val="000000"/>
                <w:sz w:val="20"/>
              </w:rPr>
              <w:t>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условным вкладам других</w:t>
            </w:r>
            <w:r>
              <w:br/>
            </w:r>
            <w:r>
              <w:rPr>
                <w:rFonts w:ascii="Times New Roman"/>
                <w:b w:val="false"/>
                <w:i w:val="false"/>
                <w:color w:val="000000"/>
                <w:sz w:val="20"/>
              </w:rPr>
              <w:t>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юридических лиц</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физических лиц</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физических лиц</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физических лиц</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физических лиц</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Карт-счета физических лиц</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принятые в доверительное управление</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юридических лиц</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Металлические счета клиентов в аффинированных</w:t>
            </w:r>
            <w:r>
              <w:br/>
            </w:r>
            <w:r>
              <w:rPr>
                <w:rFonts w:ascii="Times New Roman"/>
                <w:b w:val="false"/>
                <w:i w:val="false"/>
                <w:color w:val="000000"/>
                <w:sz w:val="20"/>
              </w:rPr>
              <w:t>
драгоценных металлах</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 обязательств физических</w:t>
            </w:r>
            <w:r>
              <w:br/>
            </w:r>
            <w:r>
              <w:rPr>
                <w:rFonts w:ascii="Times New Roman"/>
                <w:b w:val="false"/>
                <w:i w:val="false"/>
                <w:color w:val="000000"/>
                <w:sz w:val="20"/>
              </w:rPr>
              <w:t>
лиц</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юридических лиц</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 клиентов в аффинированных драгоценных</w:t>
            </w:r>
            <w:r>
              <w:br/>
            </w:r>
            <w:r>
              <w:rPr>
                <w:rFonts w:ascii="Times New Roman"/>
                <w:b w:val="false"/>
                <w:i w:val="false"/>
                <w:color w:val="000000"/>
                <w:sz w:val="20"/>
              </w:rPr>
              <w:t>
металлах</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юридических лиц</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 счета юридических лиц</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дочерних организаций специального назначения</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 обязательств юридических</w:t>
            </w:r>
            <w:r>
              <w:br/>
            </w:r>
            <w:r>
              <w:rPr>
                <w:rFonts w:ascii="Times New Roman"/>
                <w:b w:val="false"/>
                <w:i w:val="false"/>
                <w:color w:val="000000"/>
                <w:sz w:val="20"/>
              </w:rPr>
              <w:t>
лиц</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вкладам до востребования</w:t>
            </w:r>
            <w:r>
              <w:br/>
            </w:r>
            <w:r>
              <w:rPr>
                <w:rFonts w:ascii="Times New Roman"/>
                <w:b w:val="false"/>
                <w:i w:val="false"/>
                <w:color w:val="000000"/>
                <w:sz w:val="20"/>
              </w:rPr>
              <w:t>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прочим операциям с</w:t>
            </w:r>
            <w:r>
              <w:br/>
            </w:r>
            <w:r>
              <w:rPr>
                <w:rFonts w:ascii="Times New Roman"/>
                <w:b w:val="false"/>
                <w:i w:val="false"/>
                <w:color w:val="000000"/>
                <w:sz w:val="20"/>
              </w:rPr>
              <w:t>
клиентами</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срочным вкладам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Указания, не исполненные в срок</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вкладам дочерних</w:t>
            </w:r>
            <w:r>
              <w:br/>
            </w:r>
            <w:r>
              <w:rPr>
                <w:rFonts w:ascii="Times New Roman"/>
                <w:b w:val="false"/>
                <w:i w:val="false"/>
                <w:color w:val="000000"/>
                <w:sz w:val="20"/>
              </w:rPr>
              <w:t>
организаций специального назначения</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условным вкладам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хранения указаний отправителя в соответствии с</w:t>
            </w:r>
            <w:r>
              <w:br/>
            </w:r>
            <w:r>
              <w:rPr>
                <w:rFonts w:ascii="Times New Roman"/>
                <w:b w:val="false"/>
                <w:i w:val="false"/>
                <w:color w:val="000000"/>
                <w:sz w:val="20"/>
              </w:rPr>
              <w:t>
валютным законодательством Республики Казахстан</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хранения денег, принятых в качестве обеспечения</w:t>
            </w:r>
            <w:r>
              <w:br/>
            </w:r>
            <w:r>
              <w:rPr>
                <w:rFonts w:ascii="Times New Roman"/>
                <w:b w:val="false"/>
                <w:i w:val="false"/>
                <w:color w:val="000000"/>
                <w:sz w:val="20"/>
              </w:rPr>
              <w:t>
(заклад, задаток) обязательств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другими банками</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клиентами</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корреспондентским счетам</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вкладам до востребования других</w:t>
            </w:r>
            <w:r>
              <w:br/>
            </w:r>
            <w:r>
              <w:rPr>
                <w:rFonts w:ascii="Times New Roman"/>
                <w:b w:val="false"/>
                <w:i w:val="false"/>
                <w:color w:val="000000"/>
                <w:sz w:val="20"/>
              </w:rPr>
              <w:t>
банков</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полученным от</w:t>
            </w:r>
            <w:r>
              <w:br/>
            </w:r>
            <w:r>
              <w:rPr>
                <w:rFonts w:ascii="Times New Roman"/>
                <w:b w:val="false"/>
                <w:i w:val="false"/>
                <w:color w:val="000000"/>
                <w:sz w:val="20"/>
              </w:rPr>
              <w:t>
международных финансовых организаций</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и финансовому лизингу,</w:t>
            </w:r>
            <w:r>
              <w:br/>
            </w:r>
            <w:r>
              <w:rPr>
                <w:rFonts w:ascii="Times New Roman"/>
                <w:b w:val="false"/>
                <w:i w:val="false"/>
                <w:color w:val="000000"/>
                <w:sz w:val="20"/>
              </w:rPr>
              <w:t>
полученным от других банков</w:t>
            </w:r>
          </w:p>
        </w:tc>
      </w:tr>
      <w:tr>
        <w:trPr>
          <w:trHeight w:val="76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и финансовому лизингу,</w:t>
            </w:r>
            <w:r>
              <w:br/>
            </w:r>
            <w:r>
              <w:rPr>
                <w:rFonts w:ascii="Times New Roman"/>
                <w:b w:val="false"/>
                <w:i w:val="false"/>
                <w:color w:val="000000"/>
                <w:sz w:val="20"/>
              </w:rPr>
              <w:t>
полученным от организаций, осуществляющих отдельные виды</w:t>
            </w:r>
            <w:r>
              <w:br/>
            </w:r>
            <w:r>
              <w:rPr>
                <w:rFonts w:ascii="Times New Roman"/>
                <w:b w:val="false"/>
                <w:i w:val="false"/>
                <w:color w:val="000000"/>
                <w:sz w:val="20"/>
              </w:rPr>
              <w:t>
банковских операций</w:t>
            </w:r>
          </w:p>
        </w:tc>
      </w:tr>
      <w:tr>
        <w:trPr>
          <w:trHeight w:val="76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связанные с выплатой вознаграждения</w:t>
            </w:r>
            <w:r>
              <w:br/>
            </w:r>
            <w:r>
              <w:rPr>
                <w:rFonts w:ascii="Times New Roman"/>
                <w:b w:val="false"/>
                <w:i w:val="false"/>
                <w:color w:val="000000"/>
                <w:sz w:val="20"/>
              </w:rPr>
              <w:t>
на сумму денег, принятых в качестве обеспечения (заклад,</w:t>
            </w:r>
            <w:r>
              <w:br/>
            </w:r>
            <w:r>
              <w:rPr>
                <w:rFonts w:ascii="Times New Roman"/>
                <w:b w:val="false"/>
                <w:i w:val="false"/>
                <w:color w:val="000000"/>
                <w:sz w:val="20"/>
              </w:rPr>
              <w:t>
задаток) обязательств клиентов</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металлическим счетам других</w:t>
            </w:r>
            <w:r>
              <w:br/>
            </w:r>
            <w:r>
              <w:rPr>
                <w:rFonts w:ascii="Times New Roman"/>
                <w:b w:val="false"/>
                <w:i w:val="false"/>
                <w:color w:val="000000"/>
                <w:sz w:val="20"/>
              </w:rPr>
              <w:t>
банков в аффинированных драгоценных металлах</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срочным вкладам других банков</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вкладу, являющемуся обеспечением</w:t>
            </w:r>
            <w:r>
              <w:br/>
            </w:r>
            <w:r>
              <w:rPr>
                <w:rFonts w:ascii="Times New Roman"/>
                <w:b w:val="false"/>
                <w:i w:val="false"/>
                <w:color w:val="000000"/>
                <w:sz w:val="20"/>
              </w:rPr>
              <w:t>
обязательств других банков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условным вкладам других банков</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металлическим счетам клиентов в</w:t>
            </w:r>
            <w:r>
              <w:br/>
            </w:r>
            <w:r>
              <w:rPr>
                <w:rFonts w:ascii="Times New Roman"/>
                <w:b w:val="false"/>
                <w:i w:val="false"/>
                <w:color w:val="000000"/>
                <w:sz w:val="20"/>
              </w:rPr>
              <w:t>
аффинированных драгоценных металлах</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текущим счетам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условным вкладам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вкладам до востребования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срочным вкладам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вкладам дочерних организаций</w:t>
            </w:r>
            <w:r>
              <w:br/>
            </w:r>
            <w:r>
              <w:rPr>
                <w:rFonts w:ascii="Times New Roman"/>
                <w:b w:val="false"/>
                <w:i w:val="false"/>
                <w:color w:val="000000"/>
                <w:sz w:val="20"/>
              </w:rPr>
              <w:t>
специального назначения</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вкладу, являющемуся обеспечением</w:t>
            </w:r>
            <w:r>
              <w:br/>
            </w:r>
            <w:r>
              <w:rPr>
                <w:rFonts w:ascii="Times New Roman"/>
                <w:b w:val="false"/>
                <w:i w:val="false"/>
                <w:color w:val="000000"/>
                <w:sz w:val="20"/>
              </w:rPr>
              <w:t>
обязательств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карт- счетам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операциям с производными</w:t>
            </w:r>
            <w:r>
              <w:br/>
            </w:r>
            <w:r>
              <w:rPr>
                <w:rFonts w:ascii="Times New Roman"/>
                <w:b w:val="false"/>
                <w:i w:val="false"/>
                <w:color w:val="000000"/>
                <w:sz w:val="20"/>
              </w:rPr>
              <w:t>
финансовыми инструментами</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выпущенным в обращение прочим</w:t>
            </w:r>
            <w:r>
              <w:br/>
            </w:r>
            <w:r>
              <w:rPr>
                <w:rFonts w:ascii="Times New Roman"/>
                <w:b w:val="false"/>
                <w:i w:val="false"/>
                <w:color w:val="000000"/>
                <w:sz w:val="20"/>
              </w:rPr>
              <w:t>
ценным бумагам</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прочим операциям</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полученным займам и</w:t>
            </w:r>
            <w:r>
              <w:br/>
            </w:r>
            <w:r>
              <w:rPr>
                <w:rFonts w:ascii="Times New Roman"/>
                <w:b w:val="false"/>
                <w:i w:val="false"/>
                <w:color w:val="000000"/>
                <w:sz w:val="20"/>
              </w:rPr>
              <w:t>
финансовому лизингу</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вкладам до востребования</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срочным вкладам</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выпущенным в обращение</w:t>
            </w:r>
            <w:r>
              <w:br/>
            </w:r>
            <w:r>
              <w:rPr>
                <w:rFonts w:ascii="Times New Roman"/>
                <w:b w:val="false"/>
                <w:i w:val="false"/>
                <w:color w:val="000000"/>
                <w:sz w:val="20"/>
              </w:rPr>
              <w:t>
ценным бумагам</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условным вкладам</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вкладу, являющемуся</w:t>
            </w:r>
            <w:r>
              <w:br/>
            </w:r>
            <w:r>
              <w:rPr>
                <w:rFonts w:ascii="Times New Roman"/>
                <w:b w:val="false"/>
                <w:i w:val="false"/>
                <w:color w:val="000000"/>
                <w:sz w:val="20"/>
              </w:rPr>
              <w:t>
обеспечением обязательств других банков и клиентов</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текущим счетам</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просроченное вознаграждение</w:t>
            </w:r>
          </w:p>
        </w:tc>
      </w:tr>
      <w:tr>
        <w:trPr>
          <w:trHeight w:val="51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финансовым активам, принятым в</w:t>
            </w:r>
            <w:r>
              <w:br/>
            </w:r>
            <w:r>
              <w:rPr>
                <w:rFonts w:ascii="Times New Roman"/>
                <w:b w:val="false"/>
                <w:i w:val="false"/>
                <w:color w:val="000000"/>
                <w:sz w:val="20"/>
              </w:rPr>
              <w:t>
доверительное управление</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Кредиторы по документарным расчетам</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фьючерс</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форвард</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опционным операциям</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спот</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своп</w:t>
            </w:r>
          </w:p>
        </w:tc>
      </w:tr>
      <w:tr>
        <w:trPr>
          <w:trHeight w:val="25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 прочими производными</w:t>
            </w:r>
            <w:r>
              <w:br/>
            </w:r>
            <w:r>
              <w:rPr>
                <w:rFonts w:ascii="Times New Roman"/>
                <w:b w:val="false"/>
                <w:i w:val="false"/>
                <w:color w:val="000000"/>
                <w:sz w:val="20"/>
              </w:rPr>
              <w:t>
финансовыми инструментами</w:t>
            </w:r>
          </w:p>
        </w:tc>
      </w:tr>
    </w:tbl>
    <w:bookmarkStart w:name="z36"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 минимальных   </w:t>
      </w:r>
      <w:r>
        <w:br/>
      </w:r>
      <w:r>
        <w:rPr>
          <w:rFonts w:ascii="Times New Roman"/>
          <w:b w:val="false"/>
          <w:i w:val="false"/>
          <w:color w:val="000000"/>
          <w:sz w:val="28"/>
        </w:rPr>
        <w:t xml:space="preserve">
резервных требованиях    </w:t>
      </w:r>
    </w:p>
    <w:bookmarkEnd w:id="15"/>
    <w:p>
      <w:pPr>
        <w:spacing w:after="0"/>
        <w:ind w:left="0"/>
        <w:jc w:val="left"/>
      </w:pPr>
      <w:r>
        <w:rPr>
          <w:rFonts w:ascii="Times New Roman"/>
          <w:b/>
          <w:i w:val="false"/>
          <w:color w:val="000000"/>
        </w:rPr>
        <w:t xml:space="preserve"> Перечень внешних долгосрочных обязательств банка</w:t>
      </w:r>
    </w:p>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21.09.2012 </w:t>
      </w:r>
      <w:r>
        <w:rPr>
          <w:rFonts w:ascii="Times New Roman"/>
          <w:b w:val="false"/>
          <w:i w:val="false"/>
          <w:color w:val="ff0000"/>
          <w:sz w:val="28"/>
        </w:rPr>
        <w:t>№ 290</w:t>
      </w:r>
      <w:r>
        <w:rPr>
          <w:rFonts w:ascii="Times New Roman"/>
          <w:b w:val="false"/>
          <w:i w:val="false"/>
          <w:color w:val="ff0000"/>
          <w:sz w:val="28"/>
        </w:rPr>
        <w:t xml:space="preserve"> (вводится в действие с 13.10.2012).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11568"/>
      </w:tblGrid>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Балансовый</w:t>
            </w:r>
            <w:r>
              <w:br/>
            </w:r>
            <w:r>
              <w:rPr>
                <w:rFonts w:ascii="Times New Roman"/>
                <w:b w:val="false"/>
                <w:i w:val="false"/>
                <w:color w:val="000000"/>
                <w:sz w:val="20"/>
              </w:rPr>
              <w:t>
счет</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 международных</w:t>
            </w:r>
            <w:r>
              <w:br/>
            </w:r>
            <w:r>
              <w:rPr>
                <w:rFonts w:ascii="Times New Roman"/>
                <w:b w:val="false"/>
                <w:i w:val="false"/>
                <w:color w:val="000000"/>
                <w:sz w:val="20"/>
              </w:rPr>
              <w:t>
финансовых организаций</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 других банков</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полученный от других банков</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 организаций,</w:t>
            </w:r>
            <w:r>
              <w:br/>
            </w:r>
            <w:r>
              <w:rPr>
                <w:rFonts w:ascii="Times New Roman"/>
                <w:b w:val="false"/>
                <w:i w:val="false"/>
                <w:color w:val="000000"/>
                <w:sz w:val="20"/>
              </w:rPr>
              <w:t>
осуществляющих отдельные виды банковских операций</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полученный от организаций,</w:t>
            </w:r>
            <w:r>
              <w:br/>
            </w:r>
            <w:r>
              <w:rPr>
                <w:rFonts w:ascii="Times New Roman"/>
                <w:b w:val="false"/>
                <w:i w:val="false"/>
                <w:color w:val="000000"/>
                <w:sz w:val="20"/>
              </w:rPr>
              <w:t>
осуществляющих отдельные виды банковских операций</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других банков</w:t>
            </w:r>
          </w:p>
        </w:tc>
      </w:tr>
      <w:tr>
        <w:trPr>
          <w:trHeight w:val="51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физических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юридических лиц</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финансовый лизинг</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полученному финансовому</w:t>
            </w:r>
            <w:r>
              <w:br/>
            </w:r>
            <w:r>
              <w:rPr>
                <w:rFonts w:ascii="Times New Roman"/>
                <w:b w:val="false"/>
                <w:i w:val="false"/>
                <w:color w:val="000000"/>
                <w:sz w:val="20"/>
              </w:rPr>
              <w:t>
лизингу</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облигации</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прочие ценные бумаги</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облигации</w:t>
            </w:r>
          </w:p>
        </w:tc>
      </w:tr>
      <w:tr>
        <w:trPr>
          <w:trHeight w:val="25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полученному финансовому лизингу</w:t>
            </w:r>
          </w:p>
        </w:tc>
      </w:tr>
    </w:tbl>
    <w:bookmarkStart w:name="z48" w:id="1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 минимальных </w:t>
      </w:r>
      <w:r>
        <w:br/>
      </w:r>
      <w:r>
        <w:rPr>
          <w:rFonts w:ascii="Times New Roman"/>
          <w:b w:val="false"/>
          <w:i w:val="false"/>
          <w:color w:val="000000"/>
          <w:sz w:val="28"/>
        </w:rPr>
        <w:t xml:space="preserve">
резервных требованиях  </w:t>
      </w:r>
    </w:p>
    <w:bookmarkEnd w:id="16"/>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Информация о выполнении нормативов минимальных</w:t>
      </w:r>
      <w:r>
        <w:br/>
      </w:r>
      <w:r>
        <w:rPr>
          <w:rFonts w:ascii="Times New Roman"/>
          <w:b/>
          <w:i w:val="false"/>
          <w:color w:val="000000"/>
        </w:rPr>
        <w:t>
резервных требований</w:t>
      </w:r>
      <w:r>
        <w:br/>
      </w:r>
      <w:r>
        <w:rPr>
          <w:rFonts w:ascii="Times New Roman"/>
          <w:b/>
          <w:i w:val="false"/>
          <w:color w:val="000000"/>
        </w:rPr>
        <w:t xml:space="preserve">
__________________________________________________________________ </w:t>
      </w:r>
      <w:r>
        <w:br/>
      </w:r>
      <w:r>
        <w:rPr>
          <w:rFonts w:ascii="Times New Roman"/>
          <w:b/>
          <w:i w:val="false"/>
          <w:color w:val="000000"/>
        </w:rPr>
        <w:t>
(наименование банка)</w:t>
      </w:r>
    </w:p>
    <w:p>
      <w:pPr>
        <w:spacing w:after="0"/>
        <w:ind w:left="0"/>
        <w:jc w:val="both"/>
      </w:pPr>
      <w:r>
        <w:rPr>
          <w:rFonts w:ascii="Times New Roman"/>
          <w:b w:val="false"/>
          <w:i w:val="false"/>
          <w:color w:val="ff0000"/>
          <w:sz w:val="28"/>
        </w:rPr>
        <w:t xml:space="preserve">      Сноска. Правила дополнены приложением 5 в соответствии с постановлением Правления Национального Банка РК от 21.09.2012 </w:t>
      </w:r>
      <w:r>
        <w:rPr>
          <w:rFonts w:ascii="Times New Roman"/>
          <w:b w:val="false"/>
          <w:i w:val="false"/>
          <w:color w:val="ff0000"/>
          <w:sz w:val="28"/>
        </w:rPr>
        <w:t>№ 290</w:t>
      </w:r>
      <w:r>
        <w:rPr>
          <w:rFonts w:ascii="Times New Roman"/>
          <w:b w:val="false"/>
          <w:i w:val="false"/>
          <w:color w:val="ff0000"/>
          <w:sz w:val="28"/>
        </w:rPr>
        <w:t xml:space="preserve"> (вводится в действие с 13.10.2012).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993"/>
        <w:gridCol w:w="993"/>
        <w:gridCol w:w="1188"/>
        <w:gridCol w:w="1188"/>
        <w:gridCol w:w="1035"/>
        <w:gridCol w:w="1014"/>
        <w:gridCol w:w="1144"/>
        <w:gridCol w:w="1123"/>
        <w:gridCol w:w="1558"/>
        <w:gridCol w:w="1972"/>
      </w:tblGrid>
      <w:tr>
        <w:trPr>
          <w:trHeight w:val="27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периода</w:t>
            </w:r>
            <w:r>
              <w:br/>
            </w:r>
            <w:r>
              <w:rPr>
                <w:rFonts w:ascii="Times New Roman"/>
                <w:b w:val="false"/>
                <w:i w:val="false"/>
                <w:color w:val="000000"/>
                <w:sz w:val="20"/>
              </w:rPr>
              <w:t>
определе-</w:t>
            </w:r>
            <w:r>
              <w:br/>
            </w:r>
            <w:r>
              <w:rPr>
                <w:rFonts w:ascii="Times New Roman"/>
                <w:b w:val="false"/>
                <w:i w:val="false"/>
                <w:color w:val="000000"/>
                <w:sz w:val="20"/>
              </w:rPr>
              <w:t>
ния мини-</w:t>
            </w:r>
            <w:r>
              <w:br/>
            </w:r>
            <w:r>
              <w:rPr>
                <w:rFonts w:ascii="Times New Roman"/>
                <w:b w:val="false"/>
                <w:i w:val="false"/>
                <w:color w:val="000000"/>
                <w:sz w:val="20"/>
              </w:rPr>
              <w:t>
мальных</w:t>
            </w:r>
            <w:r>
              <w:br/>
            </w:r>
            <w:r>
              <w:rPr>
                <w:rFonts w:ascii="Times New Roman"/>
                <w:b w:val="false"/>
                <w:i w:val="false"/>
                <w:color w:val="000000"/>
                <w:sz w:val="20"/>
              </w:rPr>
              <w:t>
резервных</w:t>
            </w:r>
            <w:r>
              <w:br/>
            </w:r>
            <w:r>
              <w:rPr>
                <w:rFonts w:ascii="Times New Roman"/>
                <w:b w:val="false"/>
                <w:i w:val="false"/>
                <w:color w:val="000000"/>
                <w:sz w:val="20"/>
              </w:rPr>
              <w:t>
требова-</w:t>
            </w:r>
            <w:r>
              <w:br/>
            </w:r>
            <w:r>
              <w:rPr>
                <w:rFonts w:ascii="Times New Roman"/>
                <w:b w:val="false"/>
                <w:i w:val="false"/>
                <w:color w:val="000000"/>
                <w:sz w:val="20"/>
              </w:rPr>
              <w:t>
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r>
              <w:br/>
            </w:r>
            <w:r>
              <w:rPr>
                <w:rFonts w:ascii="Times New Roman"/>
                <w:b w:val="false"/>
                <w:i w:val="false"/>
                <w:color w:val="000000"/>
                <w:sz w:val="20"/>
              </w:rPr>
              <w:t>
обязатель-</w:t>
            </w:r>
            <w:r>
              <w:br/>
            </w:r>
            <w:r>
              <w:rPr>
                <w:rFonts w:ascii="Times New Roman"/>
                <w:b w:val="false"/>
                <w:i w:val="false"/>
                <w:color w:val="000000"/>
                <w:sz w:val="20"/>
              </w:rPr>
              <w:t>
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Минимальные</w:t>
            </w:r>
            <w:r>
              <w:br/>
            </w:r>
            <w:r>
              <w:rPr>
                <w:rFonts w:ascii="Times New Roman"/>
                <w:b w:val="false"/>
                <w:i w:val="false"/>
                <w:color w:val="000000"/>
                <w:sz w:val="20"/>
              </w:rPr>
              <w:t>
резервные</w:t>
            </w:r>
            <w:r>
              <w:br/>
            </w:r>
            <w:r>
              <w:rPr>
                <w:rFonts w:ascii="Times New Roman"/>
                <w:b w:val="false"/>
                <w:i w:val="false"/>
                <w:color w:val="000000"/>
                <w:sz w:val="20"/>
              </w:rPr>
              <w:t>
требования по</w:t>
            </w:r>
            <w:r>
              <w:br/>
            </w:r>
            <w:r>
              <w:rPr>
                <w:rFonts w:ascii="Times New Roman"/>
                <w:b w:val="false"/>
                <w:i w:val="false"/>
                <w:color w:val="000000"/>
                <w:sz w:val="20"/>
              </w:rPr>
              <w:t>
внутренним</w:t>
            </w:r>
            <w:r>
              <w:br/>
            </w:r>
            <w:r>
              <w:rPr>
                <w:rFonts w:ascii="Times New Roman"/>
                <w:b w:val="false"/>
                <w:i w:val="false"/>
                <w:color w:val="000000"/>
                <w:sz w:val="20"/>
              </w:rPr>
              <w:t>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w:t>
            </w:r>
            <w:r>
              <w:br/>
            </w:r>
            <w:r>
              <w:rPr>
                <w:rFonts w:ascii="Times New Roman"/>
                <w:b w:val="false"/>
                <w:i w:val="false"/>
                <w:color w:val="000000"/>
                <w:sz w:val="20"/>
              </w:rPr>
              <w:t>
обязатель-</w:t>
            </w:r>
            <w:r>
              <w:br/>
            </w:r>
            <w:r>
              <w:rPr>
                <w:rFonts w:ascii="Times New Roman"/>
                <w:b w:val="false"/>
                <w:i w:val="false"/>
                <w:color w:val="000000"/>
                <w:sz w:val="20"/>
              </w:rPr>
              <w:t>
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Минимальные</w:t>
            </w:r>
            <w:r>
              <w:br/>
            </w:r>
            <w:r>
              <w:rPr>
                <w:rFonts w:ascii="Times New Roman"/>
                <w:b w:val="false"/>
                <w:i w:val="false"/>
                <w:color w:val="000000"/>
                <w:sz w:val="20"/>
              </w:rPr>
              <w:t>
резервные</w:t>
            </w:r>
            <w:r>
              <w:br/>
            </w:r>
            <w:r>
              <w:rPr>
                <w:rFonts w:ascii="Times New Roman"/>
                <w:b w:val="false"/>
                <w:i w:val="false"/>
                <w:color w:val="000000"/>
                <w:sz w:val="20"/>
              </w:rPr>
              <w:t>
требования</w:t>
            </w:r>
            <w:r>
              <w:br/>
            </w:r>
            <w:r>
              <w:rPr>
                <w:rFonts w:ascii="Times New Roman"/>
                <w:b w:val="false"/>
                <w:i w:val="false"/>
                <w:color w:val="000000"/>
                <w:sz w:val="20"/>
              </w:rPr>
              <w:t>
по внешним</w:t>
            </w:r>
            <w:r>
              <w:br/>
            </w:r>
            <w:r>
              <w:rPr>
                <w:rFonts w:ascii="Times New Roman"/>
                <w:b w:val="false"/>
                <w:i w:val="false"/>
                <w:color w:val="000000"/>
                <w:sz w:val="20"/>
              </w:rPr>
              <w:t>
обязатель-</w:t>
            </w:r>
            <w:r>
              <w:br/>
            </w:r>
            <w:r>
              <w:rPr>
                <w:rFonts w:ascii="Times New Roman"/>
                <w:b w:val="false"/>
                <w:i w:val="false"/>
                <w:color w:val="000000"/>
                <w:sz w:val="20"/>
              </w:rPr>
              <w:t>
ствам</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мальные</w:t>
            </w:r>
            <w:r>
              <w:br/>
            </w:r>
            <w:r>
              <w:rPr>
                <w:rFonts w:ascii="Times New Roman"/>
                <w:b w:val="false"/>
                <w:i w:val="false"/>
                <w:color w:val="000000"/>
                <w:sz w:val="20"/>
              </w:rPr>
              <w:t>
резерв-</w:t>
            </w:r>
            <w:r>
              <w:br/>
            </w:r>
            <w:r>
              <w:rPr>
                <w:rFonts w:ascii="Times New Roman"/>
                <w:b w:val="false"/>
                <w:i w:val="false"/>
                <w:color w:val="000000"/>
                <w:sz w:val="20"/>
              </w:rPr>
              <w:t>
ные тре-</w:t>
            </w:r>
            <w:r>
              <w:br/>
            </w:r>
            <w:r>
              <w:rPr>
                <w:rFonts w:ascii="Times New Roman"/>
                <w:b w:val="false"/>
                <w:i w:val="false"/>
                <w:color w:val="000000"/>
                <w:sz w:val="20"/>
              </w:rPr>
              <w:t>
бования</w:t>
            </w:r>
            <w:r>
              <w:br/>
            </w:r>
            <w:r>
              <w:rPr>
                <w:rFonts w:ascii="Times New Roman"/>
                <w:b w:val="false"/>
                <w:i w:val="false"/>
                <w:color w:val="000000"/>
                <w:sz w:val="20"/>
              </w:rPr>
              <w:t>
(4+5+8+9)</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периода</w:t>
            </w:r>
            <w:r>
              <w:br/>
            </w:r>
            <w:r>
              <w:rPr>
                <w:rFonts w:ascii="Times New Roman"/>
                <w:b w:val="false"/>
                <w:i w:val="false"/>
                <w:color w:val="000000"/>
                <w:sz w:val="20"/>
              </w:rPr>
              <w:t>
формиро-</w:t>
            </w:r>
            <w:r>
              <w:br/>
            </w:r>
            <w:r>
              <w:rPr>
                <w:rFonts w:ascii="Times New Roman"/>
                <w:b w:val="false"/>
                <w:i w:val="false"/>
                <w:color w:val="000000"/>
                <w:sz w:val="20"/>
              </w:rPr>
              <w:t>
вания</w:t>
            </w:r>
            <w:r>
              <w:br/>
            </w:r>
            <w:r>
              <w:rPr>
                <w:rFonts w:ascii="Times New Roman"/>
                <w:b w:val="false"/>
                <w:i w:val="false"/>
                <w:color w:val="000000"/>
                <w:sz w:val="20"/>
              </w:rPr>
              <w:t>
минимальных</w:t>
            </w:r>
            <w:r>
              <w:br/>
            </w:r>
            <w:r>
              <w:rPr>
                <w:rFonts w:ascii="Times New Roman"/>
                <w:b w:val="false"/>
                <w:i w:val="false"/>
                <w:color w:val="000000"/>
                <w:sz w:val="20"/>
              </w:rPr>
              <w:t>
резервных</w:t>
            </w:r>
            <w:r>
              <w:br/>
            </w:r>
            <w:r>
              <w:rPr>
                <w:rFonts w:ascii="Times New Roman"/>
                <w:b w:val="false"/>
                <w:i w:val="false"/>
                <w:color w:val="000000"/>
                <w:sz w:val="20"/>
              </w:rPr>
              <w:t>
активов</w:t>
            </w:r>
          </w:p>
        </w:tc>
      </w:tr>
      <w:tr>
        <w:trPr>
          <w:trHeight w:val="27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w:t>
            </w:r>
            <w:r>
              <w:br/>
            </w:r>
            <w:r>
              <w:rPr>
                <w:rFonts w:ascii="Times New Roman"/>
                <w:b w:val="false"/>
                <w:i w:val="false"/>
                <w:color w:val="000000"/>
                <w:sz w:val="20"/>
              </w:rPr>
              <w:t>
ко-</w:t>
            </w:r>
            <w:r>
              <w:br/>
            </w:r>
            <w:r>
              <w:rPr>
                <w:rFonts w:ascii="Times New Roman"/>
                <w:b w:val="false"/>
                <w:i w:val="false"/>
                <w:color w:val="000000"/>
                <w:sz w:val="20"/>
              </w:rPr>
              <w:t>
сроч-</w:t>
            </w:r>
            <w:r>
              <w:br/>
            </w:r>
            <w:r>
              <w:rPr>
                <w:rFonts w:ascii="Times New Roman"/>
                <w:b w:val="false"/>
                <w:i w:val="false"/>
                <w:color w:val="000000"/>
                <w:sz w:val="20"/>
              </w:rPr>
              <w:t>
ные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w:t>
            </w:r>
            <w:r>
              <w:br/>
            </w:r>
            <w:r>
              <w:rPr>
                <w:rFonts w:ascii="Times New Roman"/>
                <w:b w:val="false"/>
                <w:i w:val="false"/>
                <w:color w:val="000000"/>
                <w:sz w:val="20"/>
              </w:rPr>
              <w:t>
го-</w:t>
            </w:r>
            <w:r>
              <w:br/>
            </w:r>
            <w:r>
              <w:rPr>
                <w:rFonts w:ascii="Times New Roman"/>
                <w:b w:val="false"/>
                <w:i w:val="false"/>
                <w:color w:val="000000"/>
                <w:sz w:val="20"/>
              </w:rPr>
              <w:t>
сроч-</w:t>
            </w:r>
            <w:r>
              <w:br/>
            </w:r>
            <w:r>
              <w:rPr>
                <w:rFonts w:ascii="Times New Roman"/>
                <w:b w:val="false"/>
                <w:i w:val="false"/>
                <w:color w:val="000000"/>
                <w:sz w:val="20"/>
              </w:rPr>
              <w:t>
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w:t>
            </w:r>
            <w:r>
              <w:br/>
            </w:r>
            <w:r>
              <w:rPr>
                <w:rFonts w:ascii="Times New Roman"/>
                <w:b w:val="false"/>
                <w:i w:val="false"/>
                <w:color w:val="000000"/>
                <w:sz w:val="20"/>
              </w:rPr>
              <w:t>
ко-</w:t>
            </w:r>
            <w:r>
              <w:br/>
            </w:r>
            <w:r>
              <w:rPr>
                <w:rFonts w:ascii="Times New Roman"/>
                <w:b w:val="false"/>
                <w:i w:val="false"/>
                <w:color w:val="000000"/>
                <w:sz w:val="20"/>
              </w:rPr>
              <w:t>
сроч-</w:t>
            </w:r>
            <w:r>
              <w:br/>
            </w:r>
            <w:r>
              <w:rPr>
                <w:rFonts w:ascii="Times New Roman"/>
                <w:b w:val="false"/>
                <w:i w:val="false"/>
                <w:color w:val="000000"/>
                <w:sz w:val="20"/>
              </w:rPr>
              <w:t>
ные</w:t>
            </w:r>
            <w:r>
              <w:br/>
            </w:r>
            <w:r>
              <w:rPr>
                <w:rFonts w:ascii="Times New Roman"/>
                <w:b w:val="false"/>
                <w:i w:val="false"/>
                <w:color w:val="000000"/>
                <w:sz w:val="20"/>
              </w:rPr>
              <w:t>
(2*n1)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w:t>
            </w:r>
            <w:r>
              <w:br/>
            </w:r>
            <w:r>
              <w:rPr>
                <w:rFonts w:ascii="Times New Roman"/>
                <w:b w:val="false"/>
                <w:i w:val="false"/>
                <w:color w:val="000000"/>
                <w:sz w:val="20"/>
              </w:rPr>
              <w:t>
сроч-</w:t>
            </w:r>
            <w:r>
              <w:br/>
            </w:r>
            <w:r>
              <w:rPr>
                <w:rFonts w:ascii="Times New Roman"/>
                <w:b w:val="false"/>
                <w:i w:val="false"/>
                <w:color w:val="000000"/>
                <w:sz w:val="20"/>
              </w:rPr>
              <w:t>
ные</w:t>
            </w:r>
            <w:r>
              <w:br/>
            </w:r>
            <w:r>
              <w:rPr>
                <w:rFonts w:ascii="Times New Roman"/>
                <w:b w:val="false"/>
                <w:i w:val="false"/>
                <w:color w:val="000000"/>
                <w:sz w:val="20"/>
              </w:rPr>
              <w:t>
(3* n2)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w:t>
            </w:r>
            <w:r>
              <w:br/>
            </w:r>
            <w:r>
              <w:rPr>
                <w:rFonts w:ascii="Times New Roman"/>
                <w:b w:val="false"/>
                <w:i w:val="false"/>
                <w:color w:val="000000"/>
                <w:sz w:val="20"/>
              </w:rPr>
              <w:t>
сроч-</w:t>
            </w:r>
            <w:r>
              <w:br/>
            </w:r>
            <w:r>
              <w:rPr>
                <w:rFonts w:ascii="Times New Roman"/>
                <w:b w:val="false"/>
                <w:i w:val="false"/>
                <w:color w:val="000000"/>
                <w:sz w:val="20"/>
              </w:rPr>
              <w:t>
ные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w:t>
            </w:r>
            <w:r>
              <w:br/>
            </w:r>
            <w:r>
              <w:rPr>
                <w:rFonts w:ascii="Times New Roman"/>
                <w:b w:val="false"/>
                <w:i w:val="false"/>
                <w:color w:val="000000"/>
                <w:sz w:val="20"/>
              </w:rPr>
              <w:t>
го-</w:t>
            </w:r>
            <w:r>
              <w:br/>
            </w:r>
            <w:r>
              <w:rPr>
                <w:rFonts w:ascii="Times New Roman"/>
                <w:b w:val="false"/>
                <w:i w:val="false"/>
                <w:color w:val="000000"/>
                <w:sz w:val="20"/>
              </w:rPr>
              <w:t>
сроч-</w:t>
            </w:r>
            <w:r>
              <w:br/>
            </w:r>
            <w:r>
              <w:rPr>
                <w:rFonts w:ascii="Times New Roman"/>
                <w:b w:val="false"/>
                <w:i w:val="false"/>
                <w:color w:val="000000"/>
                <w:sz w:val="20"/>
              </w:rPr>
              <w:t>
ные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w:t>
            </w:r>
            <w:r>
              <w:br/>
            </w:r>
            <w:r>
              <w:rPr>
                <w:rFonts w:ascii="Times New Roman"/>
                <w:b w:val="false"/>
                <w:i w:val="false"/>
                <w:color w:val="000000"/>
                <w:sz w:val="20"/>
              </w:rPr>
              <w:t>
ко-</w:t>
            </w:r>
            <w:r>
              <w:br/>
            </w:r>
            <w:r>
              <w:rPr>
                <w:rFonts w:ascii="Times New Roman"/>
                <w:b w:val="false"/>
                <w:i w:val="false"/>
                <w:color w:val="000000"/>
                <w:sz w:val="20"/>
              </w:rPr>
              <w:t>
сроч-</w:t>
            </w:r>
            <w:r>
              <w:br/>
            </w:r>
            <w:r>
              <w:rPr>
                <w:rFonts w:ascii="Times New Roman"/>
                <w:b w:val="false"/>
                <w:i w:val="false"/>
                <w:color w:val="000000"/>
                <w:sz w:val="20"/>
              </w:rPr>
              <w:t>
ные</w:t>
            </w:r>
            <w:r>
              <w:br/>
            </w:r>
            <w:r>
              <w:rPr>
                <w:rFonts w:ascii="Times New Roman"/>
                <w:b w:val="false"/>
                <w:i w:val="false"/>
                <w:color w:val="000000"/>
                <w:sz w:val="20"/>
              </w:rPr>
              <w:t>
(6*n3)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w:t>
            </w:r>
            <w:r>
              <w:br/>
            </w:r>
            <w:r>
              <w:rPr>
                <w:rFonts w:ascii="Times New Roman"/>
                <w:b w:val="false"/>
                <w:i w:val="false"/>
                <w:color w:val="000000"/>
                <w:sz w:val="20"/>
              </w:rPr>
              <w:t>
сроч-</w:t>
            </w:r>
            <w:r>
              <w:br/>
            </w:r>
            <w:r>
              <w:rPr>
                <w:rFonts w:ascii="Times New Roman"/>
                <w:b w:val="false"/>
                <w:i w:val="false"/>
                <w:color w:val="000000"/>
                <w:sz w:val="20"/>
              </w:rPr>
              <w:t>
ные</w:t>
            </w:r>
            <w:r>
              <w:br/>
            </w:r>
            <w:r>
              <w:rPr>
                <w:rFonts w:ascii="Times New Roman"/>
                <w:b w:val="false"/>
                <w:i w:val="false"/>
                <w:color w:val="000000"/>
                <w:sz w:val="20"/>
              </w:rPr>
              <w:t>
(7* n4)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3006"/>
        <w:gridCol w:w="4996"/>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Резервные активы </w:t>
            </w:r>
          </w:p>
        </w:tc>
      </w:tr>
      <w:tr>
        <w:trPr>
          <w:trHeight w:val="855"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денег на</w:t>
            </w:r>
            <w:r>
              <w:br/>
            </w:r>
            <w:r>
              <w:rPr>
                <w:rFonts w:ascii="Times New Roman"/>
                <w:b w:val="false"/>
                <w:i w:val="false"/>
                <w:color w:val="000000"/>
                <w:sz w:val="20"/>
              </w:rPr>
              <w:t>
корреспондентских счетах в</w:t>
            </w:r>
            <w:r>
              <w:br/>
            </w:r>
            <w:r>
              <w:rPr>
                <w:rFonts w:ascii="Times New Roman"/>
                <w:b w:val="false"/>
                <w:i w:val="false"/>
                <w:color w:val="000000"/>
                <w:sz w:val="20"/>
              </w:rPr>
              <w:t>
Национальном Банке в тенге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Наличные тенге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резервные активы</w:t>
            </w:r>
          </w:p>
        </w:tc>
      </w:tr>
      <w:tr>
        <w:trPr>
          <w:trHeight w:val="345"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n1 - норматив резервных требований по внутренним краткосрочным обязательствам;</w:t>
      </w:r>
      <w:r>
        <w:br/>
      </w:r>
      <w:r>
        <w:rPr>
          <w:rFonts w:ascii="Times New Roman"/>
          <w:b w:val="false"/>
          <w:i w:val="false"/>
          <w:color w:val="000000"/>
          <w:sz w:val="28"/>
        </w:rPr>
        <w:t>
n2 - норматив резервных требований по внутренним долгосрочным обязательствам;</w:t>
      </w:r>
      <w:r>
        <w:br/>
      </w:r>
      <w:r>
        <w:rPr>
          <w:rFonts w:ascii="Times New Roman"/>
          <w:b w:val="false"/>
          <w:i w:val="false"/>
          <w:color w:val="000000"/>
          <w:sz w:val="28"/>
        </w:rPr>
        <w:t>
n3 - норматив резервных требований по внешним краткосрочным обязательствам;</w:t>
      </w:r>
      <w:r>
        <w:br/>
      </w:r>
      <w:r>
        <w:rPr>
          <w:rFonts w:ascii="Times New Roman"/>
          <w:b w:val="false"/>
          <w:i w:val="false"/>
          <w:color w:val="000000"/>
          <w:sz w:val="28"/>
        </w:rPr>
        <w:t>
n4 - норматив резервных требований по внешним долгосрочным обязательствам.</w:t>
      </w:r>
    </w:p>
    <w:p>
      <w:pPr>
        <w:spacing w:after="0"/>
        <w:ind w:left="0"/>
        <w:jc w:val="both"/>
      </w:pPr>
      <w:r>
        <w:rPr>
          <w:rFonts w:ascii="Times New Roman"/>
          <w:b w:val="false"/>
          <w:i w:val="false"/>
          <w:color w:val="000000"/>
          <w:sz w:val="28"/>
        </w:rPr>
        <w:t xml:space="preserve">Пояснения к заполнению таблицы: </w:t>
      </w:r>
      <w:r>
        <w:br/>
      </w:r>
      <w:r>
        <w:rPr>
          <w:rFonts w:ascii="Times New Roman"/>
          <w:b w:val="false"/>
          <w:i w:val="false"/>
          <w:color w:val="000000"/>
          <w:sz w:val="28"/>
        </w:rPr>
        <w:t xml:space="preserve">
значения в столбцах 2-10, 12-14 указываются в целых тысячах тенге; </w:t>
      </w:r>
      <w:r>
        <w:br/>
      </w:r>
      <w:r>
        <w:rPr>
          <w:rFonts w:ascii="Times New Roman"/>
          <w:b w:val="false"/>
          <w:i w:val="false"/>
          <w:color w:val="000000"/>
          <w:sz w:val="28"/>
        </w:rPr>
        <w:t>
значения в столбцах 2-10, 12-14 равные 500 и менее округляются до нуля, значения более 500 округляются до тысячи.</w:t>
      </w:r>
    </w:p>
    <w:p>
      <w:pPr>
        <w:spacing w:after="0"/>
        <w:ind w:left="0"/>
        <w:jc w:val="both"/>
      </w:pPr>
      <w:r>
        <w:rPr>
          <w:rFonts w:ascii="Times New Roman"/>
          <w:b w:val="false"/>
          <w:i w:val="false"/>
          <w:color w:val="000000"/>
          <w:sz w:val="28"/>
        </w:rPr>
        <w:t xml:space="preserve">Первый руководитель __________________________ </w:t>
      </w:r>
      <w:r>
        <w:br/>
      </w:r>
      <w:r>
        <w:rPr>
          <w:rFonts w:ascii="Times New Roman"/>
          <w:b w:val="false"/>
          <w:i w:val="false"/>
          <w:color w:val="000000"/>
          <w:sz w:val="28"/>
        </w:rPr>
        <w:t>
                  (дата, подпись, фамилия, имя)</w:t>
      </w:r>
    </w:p>
    <w:p>
      <w:pPr>
        <w:spacing w:after="0"/>
        <w:ind w:left="0"/>
        <w:jc w:val="both"/>
      </w:pPr>
      <w:r>
        <w:rPr>
          <w:rFonts w:ascii="Times New Roman"/>
          <w:b w:val="false"/>
          <w:i w:val="false"/>
          <w:color w:val="000000"/>
          <w:sz w:val="28"/>
        </w:rPr>
        <w:t>Главный бухгалтер ____________________________</w:t>
      </w:r>
      <w:r>
        <w:br/>
      </w:r>
      <w:r>
        <w:rPr>
          <w:rFonts w:ascii="Times New Roman"/>
          <w:b w:val="false"/>
          <w:i w:val="false"/>
          <w:color w:val="000000"/>
          <w:sz w:val="28"/>
        </w:rPr>
        <w:t xml:space="preserve">
                  (дата, подпись, фамилия, имя) </w:t>
      </w:r>
    </w:p>
    <w:p>
      <w:pPr>
        <w:spacing w:after="0"/>
        <w:ind w:left="0"/>
        <w:jc w:val="both"/>
      </w:pPr>
      <w:r>
        <w:rPr>
          <w:rFonts w:ascii="Times New Roman"/>
          <w:b w:val="false"/>
          <w:i w:val="false"/>
          <w:color w:val="000000"/>
          <w:sz w:val="28"/>
        </w:rPr>
        <w:t>Место печати</w:t>
      </w:r>
    </w:p>
    <w:bookmarkStart w:name="z37" w:id="1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2006 года N 38  </w:t>
      </w:r>
    </w:p>
    <w:bookmarkEnd w:id="17"/>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Республики Казахстан, признаваемых утратившими силу </w:t>
      </w:r>
    </w:p>
    <w:bookmarkStart w:name="z38" w:id="18"/>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 августа 2002 года N 300 "Об утверждении Правил о минимальных резервных требованиях", зарегистрированное в Реестре государственной регистрации нормативных правовых актов под N 1974, опубликованное 21 октября - 3 ноября 2002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p>
    <w:bookmarkEnd w:id="18"/>
    <w:bookmarkStart w:name="z39" w:id="19"/>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13 июня 2005 года N 173 "О внесении изменений и дополнений в постановление Правления Национального Банка Республики Казахстан от 3 августа 2002 года N 300 "Об утверждении Правил о минимальных резервных требованиях", зарегистрированное в Реестре государственной регистрации нормативных правовых актов под N 3717, опубликованное в 2005 году в изданиях Агентства Республики Казахстан по регулированию и надзору финансового рынка и финансовых организаций "Қаржы Хабаршысы" и "Финансовый вестник" N 7. </w:t>
      </w:r>
    </w:p>
    <w:bookmarkEnd w:id="19"/>
    <w:bookmarkStart w:name="z40" w:id="20"/>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17 ноября 2005 года N 146 "О внесении изменений и дополнений в постановление Правления Национального Банка Республики Казахстан от 3 августа 2002 года N 300 "Об утверждении Правил о минимальных резервных требованиях", зарегистрированное в Реестре государственной регистрации нормативных правовых актов 20 декабря 2005 года под N 3978, опубликованное 1 - 15 декабря 2005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