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db0b" w14:textId="329d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фондовых бирж, признаваемых Агентством Республики Казахстан по регулированию деятельности регионального финансового центра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деятельности регионального финансового центра города Алматы от 8 сентября 2006 года № 8. Зарегистрирован в Министерстве юстиции Республики Казахстан 22 сентября 2006 года № 4402. Утратил силу постановлением Правления Национального Банка Республики Казахстан от 8 августа 2016 года № 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с изменением, внесенным приказом Председателя Агентства РК по регулированию деятельности регионального финансового центра города Алматы от 2 сентября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05-02/205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со дня его первого офиц. опубл.).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региональном финансовом центре города Алматы"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перечень фондовых бирж, признаваемых Агентством Республики Казахстан по регулированию деятельности регионального финансового центра города Алматы (далее - Агентство):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закрытое акционерное общество "Фондовая биржа Московская межбанковская валютная биржа";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ОАО "Фондовая биржа "Российская Торговая Система";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Ассоциация "Первая фондовая торговая система";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АО "Казахстанская фондовая биржа";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ЗАО "Бакинская фондовая биржа;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ОАО "Белорусская валютно-фондовая биржа".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Установить, что Агентством также признаются биржи, являющиеся членами Всемирной Федерации Бирж (World Federation Exchanges), за исключением аффилиированных членов и членов-корреспондентов, и Рынок альтернативных инвестиций Лондонской фондовой биржи (AIM London Stock Exchange).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приказа Председателя Агентства РК по регулированию деятельности регионального финансового центра города Алматы от 02.09.2007 </w:t>
      </w:r>
      <w:r>
        <w:rPr>
          <w:rFonts w:ascii="Times New Roman"/>
          <w:b w:val="false"/>
          <w:i w:val="false"/>
          <w:color w:val="ff0000"/>
          <w:sz w:val="28"/>
        </w:rPr>
        <w:t>N 05-02/205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офиц. опубл.); с изменениями, внесенными приказом и.о. Председателя Агентства РК по регулированию деятельности регионального финансового центра города Алматы от 27.07.2010 </w:t>
      </w:r>
      <w:r>
        <w:rPr>
          <w:rFonts w:ascii="Times New Roman"/>
          <w:b w:val="false"/>
          <w:i w:val="false"/>
          <w:color w:val="ff0000"/>
          <w:sz w:val="28"/>
        </w:rPr>
        <w:t>№ 04.2-40/121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Настоящий приказ вводится в действие со дня его первого официального опубликования. 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Департаменту регистрации Агентства: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принять меры к государственной регистрации в Министерстве юстиции Республики Казахстан настоящего приказа;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десятидневный срок со дня государственной регистрации в Министерстве юстиции Республики Казахстан довести настоящий приказ до сведения заинтересованных подразделений Агентства, Агентства Республики Казахстан по регулированию и надзору финансового рынка и финансовых организаций, АО "Казахстанская фондовая биржа" и Объединения юридических лиц "Ассоциация финансистов Казахстана". 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Департаменту развития Агентства обеспечить официальное опубликование настоящего приказа в средствах массовой информации Республики Казахстан. </w:t>
      </w:r>
    </w:p>
    <w:bookmarkEnd w:id="10"/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Контроль за исполнением настоящего приказа возложить на курирующего заместителя Председателя Агентства.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31"/>
        <w:gridCol w:w="1469"/>
      </w:tblGrid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Казахстан по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деятельности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финансового центра </w:t>
            </w:r>
          </w:p>
        </w:tc>
        <w:tc>
          <w:tcPr>
            <w:tcW w:w="14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города Алматы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