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ad06" w14:textId="967a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29 апреля 2004 года N 23 "Об утверждении Правил ведения и использования отдельных видов специальных учетов"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19 сентября 2006 года N 52. Зарегистрирован в Министерстве юстиции Республики Казахстан 13 октября 2006 года N 4422. Утратил силу приказом Генерального прокурора Республики Казахстан от 10 июля 2014 года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10.07.2014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ведения и использования отдельных видов специальных учетов, руководствуясь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Прокуратуре",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29 апреля 2004 года N 23 "Об утверждении Правил ведения и использования отдельных видов специальных учетов" (зарегистрирован в Реестре государственной регистрации нормативных правовых актов за N 2843),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использования отдельных видов специальных учетов (далее - Правила),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"иностранцы" заменить словами "иностранные граждане";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после слов "миграционные службы" дополнить словами ", органы документирования и регистрации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10 слова "Главного информационного" заменить словами "Главного информационно-аналитического";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13 после слов "составляются" дополнить словами "и направляются в территориальный 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После вступления в законную силу приговора (постановления) суда, администрация следственного изолятора, в течение 5 рабочих дней после получения справки о вступлении приговора в законную силу, представляет в территориальный орган извещение об осужденном, в котором отражаются сведения о существе вступившего в законную силу приговора суда. После убытия осужденного к месту отбывания наказания, администрация следственного изолятора в течение 5 рабочих дней направляет в территориальный орган извещение об убытии осужденного.";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"на территории области" дополнить словами "в течение 5 рабочих дней,";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лиц, осужденных судами других областей, государств СНГ прибывших отбывать наказание в исправительное учреждение данной области, составляется 1 экземпляр алфавитной учетной карточки и 2 экземпляра извещения об осужденном.";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"20. В случае изменения приговора в отношении осужденного, отбывающего наказание в исправительном учреждении, администрация исправительного учреждения (следственного изолятора) извещает соответствующий суд о его исполнении и направляет в территориальный орган в течение 5 рабочих дней извещение об осужденном с указанием сведений о внесенных изменениях. На лицо, осужденное в другом регионе, в те же сроки в территориальные органы по месту осуждения предоставляется извещение об осужденном, с соответствующими сведениями.";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"26. В случае изменения приговора в отношении лиц, освобожденных до поступления соответствующего приговора (постановления) суда по пересмотру дела, администрацией исправительного учреждения (следственного изолятора) извещение об осужденном предоставляется в порядке, установленном пунктом 20 настоящих Правил.";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главы 6 слова "учетных документов органами миграционной службы" заменить словами "органами юстиции сведений об изменении лицами установочных данных";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"27. Департаментами юстиции, городов Астаны, Алматы и областей (далее - Департаменты юстиции) к 15 и 30 числам каждого месяца в территориальные управления Комитета представляются сведения о гражданах, обратившихся в районные и городские органы юстиции, по вопросу обмена документов, удостоверяющих личность, по причине перемены установочных данных (фамилии, имени, отчества, национальности, даты и места рождения) по установленной форме (приложение N 6).";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29 после слов "в отношении него," дополнить словами "а также, при снятии с учета по другим основаниям, предусмотренным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30 после слов "удостоверяющих их личность" дополнить словами "(удостоверение личности или паспорт гражданина Республики Казахстан, вид на жительство иностранного гражданина в Республике Казахстан, удостоверение лица без гражданства)";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"30-1. Иностранные граждане, не имеющие документов удостоверяющих их личность или документов подтверждающих их постоянное место проживания, подлежат постановке на учет в общем порядке.";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после слов "рассмотрения дела" дополнить словами ", заверенные гербовой печатью;";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копии постановлений о снятии судимости (кроме постановлений в отношении лиц, состоящих на момент рассмотрения дела на учете Уголовно-исполнительных инспекций Управлений Комитета уголовно-исполнительной системы Министерства юстиции Республики Казахстан);";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"43. Поступившие из Департаментов юстиции сведения о гражданах, изменивших установочные данные, сотрудники территориальных управлений Комитета проверяют по пофамильному учету. При наличии сведений в отношении граждан, изменивших установочные данные, составляются 2 экземпляра алфавитных учетных карточек по новым анкетным данным, 1 экземпляр из которых представляется в Комитет не позднее 5 рабочих дней.";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главы 13 слова "и миграционной службы" заменить словами ", миграционной службы, органов документирования и регистрации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58 после слов "отделы миграционной службы," дополнить словами "органы документирования и регистрации населения Республики Казахстан,";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60 после слов "отделами миграционной службы," дополнить словами "органами документирования и регистрации населения Республики Казахстан,";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65 и 68 цифры "59" заменить цифрами "60";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68 дополнить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Истребование сведений юридическими лицами, не являющимися субъектами правовой статистики и специальных учетов, и не подпадающими под категорию органов и организаций, указанных в пункте 77 настоящих Правил, осуществляется согласно пункта 72 настоящих Правил.";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70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наличия судимости выдается справка о судимости с указанием решения суда (приложение N 24-1).";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слова "Сведения о наличии судимости (погашении или снятии)" заменить словом "Справки";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74 слова "погашении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"77. Государственные органы и организации, уполномоченные на осуществление проверочных мероприятий в отношении граждан, запрашивают сведения на бланках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пофамильного учета предоставляются государственным органам и организациям, уполномоченным на осуществление проверочных мероприятий, в соответствии со сроками хранения информационных учетных документов (приложение N 10), независимо от погашения или снятия судимости или основания прекращения уголовного преследования. Запросы исполняются в течение 10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Истребование сведений в отношении государственных служащих, претендующих на поступление на государственную службу (приравненных к ним), осуществляется согласно нормативных правовых актов регламентирующих ведение учета лиц, совершивших коррупционные правонарушения.";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79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"79. Сведения о лицах, умерших в местах отбывания наказания, выдаются согласно срокам хранения, предусмотренным пунктом 2 Перечня сроков хранения информационных учетных документов в пофамильных и дактилоскопических картотеках (приложение N 10).";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16 Учет лиц, скрывшихся от органов дознания, следствия или суда и отбытия наказания";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постановление об объявлении межгосударственного розыска;";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статистическая карточка на разыскиваемого (приложение N 28).";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"или суда," дополнить словами "и отбытия наказания,";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"Согласие о заведении розыскного дела прокурор выражает письменной резолюцией, заверенной гербовой печатью на постановлении о заведении розыскного дела.";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после слов "в журнале регистрации розыскных дел" дополнить словами "(приложение N 25).";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приговор (постановление) суда в отношении условно осужденного, осужденного, исполнение приговора которому отсрочено с заключением уполномоченного органа уголовно-исполнительной системы;";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совершение заключенным, осужденным побега из следственного изолятора, исправительного учреждения, из под конвоя, побег больного из специального медицинского учреждения, оказывающего психиатрическую помощь в условиях строгой изоляции.";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частями второй, третьей и четвертой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"Постановление (определение) суда об объявлении розыска лица одновременно с уголовным делом направляется судом надзирающему прокурору в течение одного рабочего дня после вступления его в законную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Надзирающий прокурор постановление (определение) суда об объявлении розыска лица направляет в орган, которому поручается ведение розыска, в течение 3-х суток, а постановление прокурора об объявлении розыска лица - в течение одного рабочего дня с момента вынесения.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Надзирающим прокурором осуществляется проверка законности заведения розыскных дел в течение суток с момента их поступления в прокуратуру.";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"85. Для регистрации представляется розыскное дело, включающее:";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дополнить словами ", если оно выносилось;";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требование на наличие (отсутствие) судимости с давностью проверки не более одного месяца;";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копию паспорта либо удостоверения личности, в случае отсутствия указанных документов копия свидетельства о рождении, либо военного билета, либо Ф-1 паспорта. В случае отсутствия указанных документов органом осуществляющим розыск, составляется справка об установлении фамилии, имени, отчества, даты и места рождения разыскиваемого, которая заверяется подписью первого руководителя, либо лица, исполняющего его обязанности и печатью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вынесения решения об объявлении розыска судом, вышеизложенные действия осуществляются органом, окончившим по уголовному делу досудебное производство.";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"86. При объявлении республиканского розыска обвиняемых, скрывшихся от органов следствия, дознания или суда, отбытия наказания, розыскные подразделения органов, уполномоченных на осуществление оперативно-розыскной деятельности, направляют в территориальный орган, включая военный и транспортные территориальные, 3 экземпляра розыскной карточки и 1 экземпляр статистической карточки на разыскиваемого. Один экземпляр розыскной карточки вносится в картотеку пофамильного учета, статистическая карточка на разыскиваемого вносится в картотеку розыскного учета территориального органа, включая военный и транспортные территориальные, два экземпляра розыскной карточки направляются в Комитет, из которых один экземпляр размещается в пофамильной картотеке Комитета, а другой направляется в МИБ.";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"88-1. Корректировка в учетных документах фамилии, имени, отчества, даты и места рождения, осуществляется Комитетом, территориальным органом, включая военный и транспортные территориальные, на основании копии паспорта либо удостоверения личности, в случае отсутствия указанных документов - копии свидетельства о рождении, либо военного билета, либо Ф-1 паспорта, в случае отсутствия указанных документов - справки об установлении фамилии, имени, отчества, даты и места рождения, заверенной подписью первого руководителя, либо лица, исполняющего его обязанности и печатью органа, принявшего решение об объявлении лица в розыск.";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седьмой и восьмой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мера пресечения;";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"89-1. Отсутствие сведений, предусмотренных пунктом 89 настоящих Правил, либо несовпадение указанных сведений с имеющимися на учете данными, отсутствие предусмотренных подписей должностных лиц, печатей либо неполный оттиск печати, служат основанием для возвращения информационных учетных документов для надлежащего оформления без постановки на учет.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Представленные информационные учетные документы для постановки на учет разыскиваемого, уже состоящего на учете по другому деянию, подлежат возврату инициатору розыска с сообщением сведений о предыдущем инициаторе розыска, номере и дате заведения розыскного дела для решения вопроса об объединении материалов розыскных дел и определении органа, который должен будет вести розыск.";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89-2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"89-2. В случае изменения разыскиваемым фамилии, имени, отчества, орган, осуществляющий розыск, сообщает об этом в территориальный орган, включая военный и транспортные территориальные, и представляет в порядке, предусмотренном пунктом 86 настоящих Правил розыскные карточки, а также если разыскиваемый объявлен в межгосударственный розыск - постановления об объявлении межгосударственного розыска в порядке, предусмотренном пунктом 87 настоящих Правил, для постановки на учет разыскиваемого по последней фамилии, имени, отчеству. В учетах на каждую фамилию делается отметка о других фамилиях разыскиваемого.";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"При проверке его достоверности необходимо обратить внимание на наличие одного из следующих процессуальных или иных" заменить словами "При этом вместе с постановлением в территориальный орган, включая, военный и транспортные территориальные, для проверки достоверности представляет один из следующих";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после слова "изолятора" дополнить словами "и специального медицинского учреждения";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знак препинания "." заменить на знак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статистическая карточка формы 1.1, с отметкой исходящего номера Генеральной прокуратуры Республики Казахстан, о направлении уголовного дела в одно из государств-участников СНГ.";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оборотной стороне постановления о прекращении розыска, сотрудником территориального органа, включая военный и транспортные территориальные, производится запись о датах представления статистической карточки формы 1.1 и возобновления производства по ранее приостановленному уголовному делу, либо отметка о датах предоставления статистической карточки формы 3.0 и направления дела в суд в связи с задержанием разыскиваемого, или о дате водворения разыскиваемого в следственный изолятор, специальное медицинское учреждение.";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93 после слов "международный розыск" дополнить словами "либо прекращения международного розыска";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"После принятия решения о перепоручении розыскного дела, орган уголовного преследования направляет копии сопроводительных писем в Комитет и территориальный орган, включая военный и транспортные территориальные, для внесения соответствующих корректировок в учеты.";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после слов "не могут сообщить о себе сведений" дополнить словами "(далее больные или дети)";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знак препинания "." заменить на знак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статистическая карточка на разыскиваемого (приложение N 28).";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следующий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"Регистрация розыскных дел в отношении лица, пропавшего без вести, и дел по установлению личности неопознанных трупов, неизвестных больных или детей, производится территориальным органом, включая военный и транспортные территориальные, или их сотрудниками, дислоцированными в районных и приравненных к ним прокуратурах, в журналах учета розыскных дел на лиц, пропавших без вести, неизвестных больных или детей, которые по состоянию здоровья или возрасту не могут сообщить о себе сведений, (приложение N 26) и журнала учета дел по установлению личности неопознанных трупов (приложение N 27).";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после слов "осуществляется на русском языке" дополнить словами "без сокращений данных,";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"100. В случае прекращения розыска в отношении лица, пропавшего без вести, орган, осуществляющий оперативно-розыскную деятельность, не позднее 3 суток с момента вынесения постановления о прекращении розыска направляет в территориальный орган, включая военный и транспортные территориальные, два экземпляра постановления о прекращении розыска, а в отношении неопознанных трупов, больных или детей - сообщение о снятии с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постановлении о прекращении розыска, сообщении о снятии с учета проставляется заверенная гербовой печатью подпись надзирающего прокурора (его заместителя), подтверждающая обоснованность и законность прекращения розыскного дела, дела по установлению личности.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Территориальный орган, включая военный и транспортные территориальные, в течение 5 рабочих дней представляют указанные документы в Комитет, которым, после корректировки в учетах, направляются в МИБ.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постановлении о прекращении розыска излагается причина принятого решения о прекращении розыска. При прекращении розыска в связи с опознанием трупа, указывается место его обнаружения, номер и дата заведения дела по установлению личности.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объявления судом лица умершим, к постановлению о прекращении розыска прилагается соответствующее судебное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прекращения розыскного дела в отношении неизвестных детей является их опознание либо усыновление (удочерение). В этом случае в территориальный орган, включая военный и транспортные территориальные, направляется соответствующее сообщение.";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"102. В случае принятия решения о перепоручении розыскного дела в отношении лица, пропавшего без вести, орган внутренних дел направляет копии сопроводительных писем в Комитет и его соответствующие территориальные органы, включая военный и транспортные территориальные, для внесения изменений в учеты.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объявлении лица, пропавшего без вести в международный розыск либо прекращении международного розыска Национальным бюро Интерпола в Республике Казахстан направляется уведомление в Комитет и его соответствующий территориальный орган, включая военный и транспортные территориальные, для корректировки сведений учетов.";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"103. Полнота учетов обеспечивается территориальным органом, включая военный и транспортные территориальные, путем проведения ежеквартальных сверок, встречных проверок с филиалами Центров судебной медицины, медицинскими учреждениями, Центром временной изоляции, адаптации и реабилитации несовершеннолетних.";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"Контроль полноты" заменить словами "Контроль за полнотой", после слова "путем" дополнить словом "проведения";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 невозможности дактилоскопировать неопознанный труп органом, в производстве которого находится соответствующее дело, составляется справка за подписью начальника органа о состоянии трупа с вклеенными фотографиями состояния рук, скрепленные печатью.";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"Комитетом опознавательная карта на без вести пропавшего направляется в МИБ одновременно с постановлением об объявлении межгосударственного розыска.";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"Опознавательные карты на неопознанные трупы граждан, в том числе ставших жертвами преступлений, направляются на централизованный учет в МИБ по истечении 3 месяцев с момента заведения розыскного дела. Иные учетные документы направляются в МИБ не реже 2-х раз в месяц.";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113-1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"113-1. Информационные учетные документы, не подлежащие хранению в специальном фонде, уничтожаются по акту (приложение 17 Правил).";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 к Правилам пункт 14 дополнить словами "в том числе, в связи с отменой условно-досрочного освобождения на срок 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9 к Правилам дополнить пунктом 22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Иностранные граждане и лица без гражданства, осужденные и привлеченные к уголовной ответственности в качестве обвиняемых на территории Республики Казахстан, подлежат обязательной постановке на централизованный учет в МИБ, независимо от квалификации статьи.";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10 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"на стадии досудебного производства"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пункта 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3, 6, 22, 23 к Правилам изложить в редакции согласно приложениям 1, 2, 3, 4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24-1 в редакции согласно приложению 5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25 наименование журнала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"Журнал учета розыскных дел на лиц, скрывшихся от следствия, дознания, суда и отбытия наказания".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28 в редакции согласно приложению 6 к настоящему приказу.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государственной регистрации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субъектам правовой статистики и специальных учетов и территориальным органам Комитета для исполнения.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Генерального Прокурора Республики Казахстан - Председателя Комитета (Ким Г.В).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сентября 2006 года N 52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Правилам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и использования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отдельных видов специальных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учетов, утвержденным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2004 года N 23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РОЗЫСКНАЯ КАРТОЧКА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рождения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 ___________________ Национальность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Документ, удостоверяющий личность: паспорт, удостоверение личности,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военный билет, свидетельство о рождении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____________ выдан "___"__________ _____ г.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(кем выдан)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Дактилоскопическая формула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Скрылся _______ на территории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(дата)               (области, города, района, нас.пункта)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Причина розыска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преступления, статья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Мера пресечения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Уголовное дело N ___________от___________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Приостановлено "_____" _______________200__г.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Розыскное дело N ___________от___________находится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(дата вынесения постановления о розыске)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МВД (УВД), АБЭКП (ДБЭКП), КНБ (ДКНБ)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(области)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Поступило (перепоручено)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Карточку заполнил_________________________________________________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(должность, звание, фамилия,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органа, звание, фамилия)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"___"__________200_г.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(Размер 140х95)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сентября 2006 года N 52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к Правилам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и использования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отдельных видов специальных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учетов, утвержденным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2004 года N 23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(наименование органа правовой статистики и специальным учетам)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 гражданах, обратившихся в органы юстиции по вопросу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обмена документов, удостоверяющих личность, по причине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перемены установочных данных (фамилии, имени, отчества,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национальности, даты и места рождения)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533"/>
        <w:gridCol w:w="2973"/>
        <w:gridCol w:w="1713"/>
        <w:gridCol w:w="1853"/>
        <w:gridCol w:w="29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обратившегося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перемене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(в графах 4 и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заполняются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только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установочные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подлежащие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перемене)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ф-1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выдачу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 </w:t>
      </w:r>
      <w:r>
        <w:rPr>
          <w:rFonts w:ascii="Times New Roman"/>
          <w:b w:val="false"/>
          <w:i/>
          <w:color w:val="000000"/>
          <w:sz w:val="28"/>
        </w:rPr>
        <w:t xml:space="preserve">печать органа, должность, фамилия, подпись)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сентября 2006 года N 52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22 к Правилам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и использования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отдельных видов специальных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учетов, утвержденным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2004 года N 23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4"/>
      </w:tblGrid>
      <w:tr>
        <w:trPr>
          <w:trHeight w:val="30" w:hRule="atLeast"/>
        </w:trPr>
        <w:tc>
          <w:tcPr>
            <w:tcW w:w="1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Формула учета ____________________________________________ 
КОНТРОЛЬНАЯ КАРТОЧКА 
Фамилия __________________________________________________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Имя, отчество ____________________________________________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Дата рождения ____________________________________________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Место рождения ___________________________________________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 (населенный пункт, район, область, край, республика) 
Пропал "___" ______________200__г.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Разыскивается ____________________________________________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 (РОВД, ГОВД, УВД, МВД, органами военной полиции)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Розыскное дело N __________ от 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Начальник органа внутренних дел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 (наименование органа, звание, фамилия, подпись)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"___" _________ 200_г.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(Размер 140х95)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приказу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сентября 2006 года N 52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23 к Правилам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и использования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отдельных видов специальных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учетов, утвержденным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2004 года N 23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7"/>
      </w:tblGrid>
      <w:tr>
        <w:trPr>
          <w:trHeight w:val="30" w:hRule="atLeast"/>
        </w:trPr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СООБЩЕНИЕ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 снятии трупа, неизвестного больного или ребенка с учета 
1. Поисковые данные учета: а)____________________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                     формула учета)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б) ________________________________________________________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 (дата и место обнаружения как указано в опознавательной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карте фамилия, имя, отчество, год рождения опознанного)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состоит на учете как лицо, пропавшее без вести, неизвестный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больной или ребенок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  (указать республику, край, область)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не состоит на учете как лицо, пропавшее без вести,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неизвестный больной или ребенок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  (нужное подчеркнуть)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2. Основание снятия с учета   - опознан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 (нужное подчеркнуть)      - дело прекращено за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                      давностью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                    - в связи с усыновлением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                      (удочерением)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                    - установлена личность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3. Причина смерти             - умер в результате болезни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                    - погиб от несчастного случая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                    - стал жертвой преступления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                    - покончил жизнь самоубийством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4. Способы установления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(нужное подчеркнуть)        - установлен по учету лиц,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                      пропавших без вести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                    - установлен 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                      дактилоскопическому учету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                    - установлен 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                      сборнику-ориентировке примет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                      и фотографий трупов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                    - прочие причины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5. Дело по установлению личности N _____ от 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6. Дата опознания (установления) личности 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Начальник органа внутренних дел 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 (наименование органа, звание, фамилия, подпись)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"___" ____________ 200__г.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 (Ф.И.О., должность и подпись надзирающего прокурора,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 печать органов прокуратуры)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(Размер 210х145)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приказу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сентября 2006 года N 52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24-1 к Правилам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и использования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отдельных видов специальных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учетов, утвержденным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2004 года N 23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Гражданин (ка)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фамилия, имя, отчество,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дата (с указанием числа, месяца и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место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состоянию на "____"______________ 20___года имеет судимость.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управления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(наименование территориального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структурного подразделения Комитета, 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(Размер 210 х 147,5)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приказу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сентября 2006 года N 52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28 к Правилам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и использования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отдельных видов специальных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учетов, утвержденным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2004 года N 23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СТАТИСТИЧЕСКАЯ КАРТОЧКА НА РАЗЫСКИВАЕМОГО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3"/>
        <w:gridCol w:w="6993"/>
      </w:tblGrid>
      <w:tr>
        <w:trPr>
          <w:trHeight w:val="18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Категория лица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(см. на обороте)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Скрылся/пропал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"____"___________20___г. </w:t>
            </w:r>
          </w:p>
        </w:tc>
      </w:tr>
      <w:tr>
        <w:trPr>
          <w:trHeight w:val="18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ФАМИЛИЯ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Дата рождения: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"____"___________20___г. </w:t>
            </w:r>
          </w:p>
        </w:tc>
      </w:tr>
      <w:tr>
        <w:trPr>
          <w:trHeight w:val="18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ИМЯ: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 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Пол (мужской-1;    |_____|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женский-2) </w:t>
            </w:r>
          </w:p>
        </w:tc>
      </w:tr>
      <w:tr>
        <w:trPr>
          <w:trHeight w:val="18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ОТЧЕСТВО: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 </w:t>
            </w:r>
          </w:p>
        </w:tc>
        <w:tc>
          <w:tcPr>
            <w:tcW w:w="6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Расовый 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(азиатский-1;       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европейский-2;     |_____|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кавказский-3)   </w:t>
            </w:r>
          </w:p>
        </w:tc>
      </w:tr>
      <w:tr>
        <w:trPr>
          <w:trHeight w:val="18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Национальность _________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Гражданство __________________________________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РОЖДЕНИЯ 
</w:t>
            </w:r>
          </w:p>
        </w:tc>
      </w:tr>
      <w:tr>
        <w:trPr>
          <w:trHeight w:val="18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Республика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Район __________________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Область 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Населен.пункт ___________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 УДОСТОВЕРЯЮЩИЙ ЛИЧНОСТЬ 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Тип документа -         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(см. на обороте)           |____| ___________________________ </w:t>
            </w:r>
          </w:p>
        </w:tc>
      </w:tr>
      <w:tr>
        <w:trPr>
          <w:trHeight w:val="18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Серия 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N______________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Страна _________________ </w:t>
            </w:r>
          </w:p>
        </w:tc>
      </w:tr>
      <w:tr>
        <w:trPr>
          <w:trHeight w:val="18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Дата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"___"__________ 20___г.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Орган __________________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Наименование органа возбудившего 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 </w:t>
            </w:r>
          </w:p>
        </w:tc>
      </w:tr>
      <w:tr>
        <w:trPr>
          <w:trHeight w:val="21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Номер УД _______________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Дата возбуждения 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_____________ 20___г. </w:t>
            </w:r>
          </w:p>
        </w:tc>
      </w:tr>
      <w:tr>
        <w:trPr>
          <w:trHeight w:val="21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Дата приостанов. 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"____" _____________20___г.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Передано в У(О)КП/У(О)МП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______________ 20___г.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Статья УК РК статья ____________ часть 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____________ УК _________________________________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Категория преступления       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(1-особо тяжкое, 2-тяжкое,      |____| 27. Мера пресечения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3-средней тяжести,                    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4-небольшой тяжести)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Вооружен (1-да/2-нет)      ____  29. Ранее судим     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|____|     (1-да/2-нет)   |____|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30.Особо опасный               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рецидивист (1-да/2-нет)       |____|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Инициатор розыска (наименов.) __________________________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32. Дата вынесения решения инициатора о розыске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"_____"__________________20___г.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Орган зарегистрировавший КУЗ ______________________________ </w:t>
            </w:r>
          </w:p>
        </w:tc>
      </w:tr>
      <w:tr>
        <w:trPr>
          <w:trHeight w:val="18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КУЗ N ______________ 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Дата регистр.КУЗ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___________ 20__г.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36. Орган осуществляющий розыск (наименование органа)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</w:p>
        </w:tc>
      </w:tr>
      <w:tr>
        <w:trPr>
          <w:trHeight w:val="18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37. Номер РД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38. Дата заведения РД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"___"___________20___г.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РД заведено                      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1-впервые;                          |_____|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2-по перепоручению)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Скрылся/пропал на территории: </w:t>
            </w:r>
          </w:p>
        </w:tc>
      </w:tr>
      <w:tr>
        <w:trPr>
          <w:trHeight w:val="18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Страна ________________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Область ___________________ </w:t>
            </w:r>
          </w:p>
        </w:tc>
      </w:tr>
      <w:tr>
        <w:trPr>
          <w:trHeight w:val="18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Район __________________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Населен.пункт _______________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ЗАПОЛНЯЕТСЯ ПО ПЕРЕПОРУЧЕННЫМ РД 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Перепоручено из (наименование органа)______________________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 </w:t>
            </w:r>
          </w:p>
        </w:tc>
      </w:tr>
      <w:tr>
        <w:trPr>
          <w:trHeight w:val="72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45. Номер перепорученного РД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Дата объявления в МГР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____________ 20___г.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Дата заведения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перепорученного РД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"____"___________ 20___г.  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48. Дополнительная информация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_________________________________________________________ 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поступления карточки в УКПСиСУ "____" ________20__г.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Сотрудник УКПСиСУ_______________________________________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       ф.и.о., подпись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Заполнил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         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(должность, звание, фамилия)          (подпись)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 "___"_________20___г.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Начальник ___________________________________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            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(звание, фамилия)                        (подпись)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 "___"_________20___г.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 "___"_________20___г.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3"/>
      </w:tblGrid>
      <w:tr>
        <w:trPr>
          <w:trHeight w:val="450" w:hRule="atLeast"/>
        </w:trPr>
        <w:tc>
          <w:tcPr>
            <w:tcW w:w="1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п. 1: КАТЕГОРИЯ ЛИЦА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ПРЕСТУПНИК, СОВЕРШИВШИЙ ПОБЕГ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лишения свободы (ИУ - 110, СИЗО - 121, тюрьмы - 132,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ИВС - 143, ВК - 154, колонии-поселения - 165); ИЗ-ПОД КОНВОЯ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(полиции - 187, войскового наряда - 198); ДЕЗЕРТИР - 220;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УКЛОНИВШИЙСЯ ОТ ОТБЫВАНИЯ НАКАЗАНИЯ (осуж. к лишению свободы,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взятый под стражу до вступл. приговора в силу - 231;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осужд. к исправит-ым работам - 275; осужденный, в 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исполнение приговора отсрочено - 286); СКРЫВШИЙСЯ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(следствия-297; дознания-298; суда-299); СОВЕРШИВШИЙ ПОБЕГ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(спец. лечебно-профилак. учреждений СЛПУ - 319; спец.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учебно-воспитательных учреждений - 330;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приемника-распределителя - 341; психбольницы - 352);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УКЛОНИВШИЙСЯ от АДМНАДЗОРА - 363, в т.ч. взятый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адмнадзор не прибывш. к избр. м/жит. после освобожд.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ИУ - 374, в т.ч. ОСОБО ОПАСНЫЙ РЕЦИДИВИСТ, не прибывш. к м/ж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освобожд. из ИТУ - 385;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ВЕСТИ ПРОПАВШИЙ - 396; Без вести пропавший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автотранспорте - 397; Должник или ответчик, уклонивш.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возмещ.ущерба гос. или общ.организциям - 407; по делам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взыскании алиментов - 418; Утративший связь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родственниками - 440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3"/>
      </w:tblGrid>
      <w:tr>
        <w:trPr>
          <w:trHeight w:val="450" w:hRule="atLeast"/>
        </w:trPr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п. 15: ТИП ДОКУМЕНТА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1-паспорт РК, 2-удостоверение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личности, 3-военный билет, 4-вид на жительство, 5-пенсионное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удостоверение, 6-водительское удостоверение, 7-свидетельство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рождении, 8-паспорт РФ (новый), 9-паспорт Узбекистана,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10-паспорт СССР, 11-заграничный паспорт, 12-удостоверение Ж/Д,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13-справка об утере паспорта, 14-справка заключенного,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15-паспорт Кыргызстана (серия), 16-паспорт иностранного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(серия др.), 17-разрешение на ношение оружия,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18-удостоверение личности военнослужащего, 19-служебное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сотрудника МВД, 20-служебное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 КНБ, 21-служебное удостоверение сотрудника Фин.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полиции, 22-служебное удостоверение сотрудника службы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президента, 23-служебное удостоверение сотрудника таможни,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24-служебное удостоверение сотрудника "БАРЛАУ", 25-депутатский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мандат, 26-техпаспорт, 27-доверенность, 28-охотничий билет,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29-пропуск, 30-разрешение (лицензия), 31-наградное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удостоверение, 32-удостоверение участника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последствий чернобыльской аварии, 33-удостоверение ветерана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отечественной войны, 34-удостоверение инвалида отечественной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войны, 35-удостоверение инвалида, 36-удостоверение участника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войны в Афганистане, 37-договор, 38-контракт, 39-соглашение,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40-свидетельство о браке, 41-свидетельство смерти, 42-диплом,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43-аттестат о полном среднем образовании, 44-свидетельство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неполном ср. образовании, 45-загран.паспорт СССР или РФ,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46-иностранные документы вкл. паспорта граждан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несоветского образца, 47-иное, 48-формуляр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