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9574" w14:textId="3229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взаимного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9 октября 2006 года № 103. Зарегистрировано в Министерстве юстиции Республики Казахстан 8 ноября 2006 года № 4450. Утратило силу постановлением Правления Национального Банка Республики Казахстан от 1 ноября 2010 № 88</w:t>
      </w:r>
    </w:p>
    <w:p>
      <w:pPr>
        <w:spacing w:after="0"/>
        <w:ind w:left="0"/>
        <w:jc w:val="both"/>
      </w:pPr>
      <w:r>
        <w:rPr>
          <w:rFonts w:ascii="Times New Roman"/>
          <w:b w:val="false"/>
          <w:i w:val="false"/>
          <w:color w:val="ff0000"/>
          <w:sz w:val="28"/>
        </w:rPr>
        <w:t>      Сноска. Утратило силу постановлением Правления Национального Банка РК от 01.11.2010</w:t>
      </w:r>
      <w:r>
        <w:rPr>
          <w:rFonts w:ascii="Times New Roman"/>
          <w:b w:val="false"/>
          <w:i w:val="false"/>
          <w:color w:val="000000"/>
          <w:sz w:val="28"/>
        </w:rPr>
        <w:t> </w:t>
      </w:r>
      <w:r>
        <w:rPr>
          <w:rFonts w:ascii="Times New Roman"/>
          <w:b w:val="false"/>
          <w:i w:val="false"/>
          <w:color w:val="000000"/>
          <w:sz w:val="28"/>
        </w:rPr>
        <w:t>№ 88</w:t>
      </w:r>
      <w:r>
        <w:rPr>
          <w:rFonts w:ascii="Times New Roman"/>
          <w:b w:val="false"/>
          <w:i w:val="false"/>
          <w:color w:val="ff0000"/>
          <w:sz w:val="28"/>
        </w:rPr>
        <w:t xml:space="preserve"> (вводится в действие с 01.07.2011).</w:t>
      </w:r>
      <w:r>
        <w:br/>
      </w:r>
      <w:r>
        <w:rPr>
          <w:rFonts w:ascii="Times New Roman"/>
          <w:b w:val="false"/>
          <w:i w:val="false"/>
          <w:color w:val="000000"/>
          <w:sz w:val="28"/>
        </w:rPr>
        <w:t>
 </w:t>
      </w:r>
      <w:r>
        <w:br/>
      </w:r>
      <w:r>
        <w:rPr>
          <w:rFonts w:ascii="Times New Roman"/>
          <w:b w:val="false"/>
          <w:i w:val="false"/>
          <w:color w:val="000000"/>
          <w:sz w:val="28"/>
        </w:rPr>
        <w:t>
      В связи с принятием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взаимном страховании" Правление Национального Банка Республики Казахстан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25 июля 2003 года N 241 "Об утверждении Инструкции о перечне, формах и сроках представления финансовой отчетности страховыми (перестраховочными) организациями и страховыми брокерами" (зарегистрированное в Реестре государственной регистрации нормативных правовых актов под N 2467, с изменениями, внесенными </w:t>
      </w:r>
      <w:r>
        <w:rPr>
          <w:rFonts w:ascii="Times New Roman"/>
          <w:b w:val="false"/>
          <w:i w:val="false"/>
          <w:color w:val="000000"/>
          <w:sz w:val="28"/>
          <w:u w:val="single"/>
        </w:rPr>
        <w:t xml:space="preserve">постановлением </w:t>
      </w:r>
      <w:r>
        <w:rPr>
          <w:rFonts w:ascii="Times New Roman"/>
          <w:b w:val="false"/>
          <w:i w:val="false"/>
          <w:color w:val="000000"/>
          <w:sz w:val="28"/>
        </w:rPr>
        <w:t xml:space="preserve">Правления Национального Банка Республики Казахстан от 22 ноября 2004 года N 160 "О внесении изменений в постановление Правления Национального Банка Республики Казахстан от 25 июля 2003 года N 241 "Об утверждении Инструкции о перечне, формах и сроках представления финансовой отчетности страховыми (перестраховочными) организациями и страховыми брокерами", зарегистрированным в Реестре государственной регистрации нормативных правовых актов под N 3307, опубликованное в газете "Казахстанская правда" от 13 января 2005 года N 8), внести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Инструкции </w:t>
      </w:r>
      <w:r>
        <w:rPr>
          <w:rFonts w:ascii="Times New Roman"/>
          <w:b w:val="false"/>
          <w:i w:val="false"/>
          <w:color w:val="000000"/>
          <w:sz w:val="28"/>
        </w:rPr>
        <w:t xml:space="preserve">о перечне, формах и сроках представления финансовой отчетности страховыми (перестраховочными) организациями и страховыми брокерами, утвержденной указанным постановлением (далее - Инструкция): </w:t>
      </w:r>
      <w:r>
        <w:br/>
      </w:r>
      <w:r>
        <w:rPr>
          <w:rFonts w:ascii="Times New Roman"/>
          <w:b w:val="false"/>
          <w:i w:val="false"/>
          <w:color w:val="000000"/>
          <w:sz w:val="28"/>
        </w:rPr>
        <w:t xml:space="preserve">
      в правом верхнем углу слова "Об утверждении Инструкции о перечне, формах и сроках представления финансовой отчетности страховыми (перестраховочными) организациями и страховыми брокерами" исключить; </w:t>
      </w:r>
      <w:r>
        <w:br/>
      </w:r>
      <w:r>
        <w:rPr>
          <w:rFonts w:ascii="Times New Roman"/>
          <w:b w:val="false"/>
          <w:i w:val="false"/>
          <w:color w:val="000000"/>
          <w:sz w:val="28"/>
        </w:rPr>
        <w:t xml:space="preserve">
      пункт 1 после слов "О страховой деятельности"" дополнить словами ", "О взаимном страховании"; </w:t>
      </w:r>
      <w:r>
        <w:br/>
      </w:r>
      <w:r>
        <w:rPr>
          <w:rFonts w:ascii="Times New Roman"/>
          <w:b w:val="false"/>
          <w:i w:val="false"/>
          <w:color w:val="000000"/>
          <w:sz w:val="28"/>
        </w:rPr>
        <w:t xml:space="preserve">
      пункт 13 исключить; </w:t>
      </w:r>
      <w:r>
        <w:br/>
      </w:r>
      <w:r>
        <w:rPr>
          <w:rFonts w:ascii="Times New Roman"/>
          <w:b w:val="false"/>
          <w:i w:val="false"/>
          <w:color w:val="000000"/>
          <w:sz w:val="28"/>
        </w:rPr>
        <w:t xml:space="preserve">
      в пункте 14: </w:t>
      </w:r>
      <w:r>
        <w:br/>
      </w:r>
      <w:r>
        <w:rPr>
          <w:rFonts w:ascii="Times New Roman"/>
          <w:b w:val="false"/>
          <w:i w:val="false"/>
          <w:color w:val="000000"/>
          <w:sz w:val="28"/>
        </w:rPr>
        <w:t xml:space="preserve">
      слова "Финансовая отчетность подписывается руководителем и главным бухгалтером страховой организации или страхового брокера, которые" заменить словами "Первый руководитель и главный бухгалтер страховой организации или страхового брокера"; </w:t>
      </w:r>
      <w:r>
        <w:br/>
      </w:r>
      <w:r>
        <w:rPr>
          <w:rFonts w:ascii="Times New Roman"/>
          <w:b w:val="false"/>
          <w:i w:val="false"/>
          <w:color w:val="000000"/>
          <w:sz w:val="28"/>
        </w:rPr>
        <w:t xml:space="preserve">
      слова ", и заверяется печатью" заменить словами "в уполномоченный государственный орган"; </w:t>
      </w:r>
      <w:r>
        <w:br/>
      </w:r>
      <w:r>
        <w:rPr>
          <w:rFonts w:ascii="Times New Roman"/>
          <w:b w:val="false"/>
          <w:i w:val="false"/>
          <w:color w:val="000000"/>
          <w:sz w:val="28"/>
        </w:rPr>
        <w:t xml:space="preserve">
      пункты с 15 по 19 изложить в следующей редакции: </w:t>
      </w:r>
      <w:r>
        <w:br/>
      </w:r>
      <w:r>
        <w:rPr>
          <w:rFonts w:ascii="Times New Roman"/>
          <w:b w:val="false"/>
          <w:i w:val="false"/>
          <w:color w:val="000000"/>
          <w:sz w:val="28"/>
        </w:rPr>
        <w:t xml:space="preserve">
      "15. Финансовая отчетность подписывается первым руководителем страховой организации или страхового брокера или лицом, его замещающим, а также главным бухгалтером, заверяется печатью и хранится на бумажном носителе у страховой организации и страхового брокера. Финансовая отчетность на бумажном носителе не должна содержать исправления и подчистки. По требованию уполномоченного государственного органа страховая организация и страховой брокер не позднее двух рабочих дней со дня получения запроса представляют нотариально заверенную копию финансовой отчетности на бумажном носителе. </w:t>
      </w:r>
      <w:r>
        <w:br/>
      </w:r>
      <w:r>
        <w:rPr>
          <w:rFonts w:ascii="Times New Roman"/>
          <w:b w:val="false"/>
          <w:i w:val="false"/>
          <w:color w:val="000000"/>
          <w:sz w:val="28"/>
        </w:rPr>
        <w:t xml:space="preserve">
      16. Страховые организации и страховые брокеры представляют в уполномоченный государственный орган финансовую отчетность на электронном носителе, с использованием транспортной системы гарантированной доставки информации с криптографическими средствами защиты, обеспечивающими конфиденциальность и некорректируемость представляемых данных. </w:t>
      </w:r>
      <w:r>
        <w:br/>
      </w:r>
      <w:r>
        <w:rPr>
          <w:rFonts w:ascii="Times New Roman"/>
          <w:b w:val="false"/>
          <w:i w:val="false"/>
          <w:color w:val="000000"/>
          <w:sz w:val="28"/>
        </w:rPr>
        <w:t xml:space="preserve">
      17. Финансовая отчетность на электронном носителе должна соответствовать финансовой отчетности на бумажном носителе. </w:t>
      </w:r>
      <w:r>
        <w:br/>
      </w:r>
      <w:r>
        <w:rPr>
          <w:rFonts w:ascii="Times New Roman"/>
          <w:b w:val="false"/>
          <w:i w:val="false"/>
          <w:color w:val="000000"/>
          <w:sz w:val="28"/>
        </w:rPr>
        <w:t xml:space="preserve">
      18. Соответствие данных, представляемых на электронном носителе, данным на бумажном носителе, обеспечивается первыми руководителями страховой организации и страхового брокера или лицами, их замещающими. </w:t>
      </w:r>
      <w:r>
        <w:br/>
      </w:r>
      <w:r>
        <w:rPr>
          <w:rFonts w:ascii="Times New Roman"/>
          <w:b w:val="false"/>
          <w:i w:val="false"/>
          <w:color w:val="000000"/>
          <w:sz w:val="28"/>
        </w:rPr>
        <w:t xml:space="preserve">
      19. При обнаружении неполной или недостоверной информации в финансовой отчетности, представленной страховой организацией или страховым брокером, уполномоченный государственный орган уведомляет об этом страховую организацию или страхового брокера. Страховая организация или страховой брокер не позднее одного рабочего дня со дня получения уведомления уполномоченного государственного органа представляет доработанную с учетом замечаний уполномоченного государственного органа финансовую отчетность на электронном носителе."; </w:t>
      </w:r>
      <w:r>
        <w:br/>
      </w:r>
      <w:r>
        <w:rPr>
          <w:rFonts w:ascii="Times New Roman"/>
          <w:b w:val="false"/>
          <w:i w:val="false"/>
          <w:color w:val="000000"/>
          <w:sz w:val="28"/>
        </w:rPr>
        <w:t xml:space="preserve">
      пункты 20 и 23 исключить; </w:t>
      </w:r>
      <w:r>
        <w:br/>
      </w:r>
      <w:r>
        <w:rPr>
          <w:rFonts w:ascii="Times New Roman"/>
          <w:b w:val="false"/>
          <w:i w:val="false"/>
          <w:color w:val="000000"/>
          <w:sz w:val="28"/>
        </w:rPr>
        <w:t xml:space="preserve">
      в пункте 24 слова "на бумажном носителе отчетности, представленной на электронном носителе" заменить словами ", представленной на электронном носителе, финансовой отчетности на бумажном носителе"; </w:t>
      </w:r>
      <w:r>
        <w:br/>
      </w:r>
      <w:r>
        <w:rPr>
          <w:rFonts w:ascii="Times New Roman"/>
          <w:b w:val="false"/>
          <w:i w:val="false"/>
          <w:color w:val="000000"/>
          <w:sz w:val="28"/>
        </w:rPr>
        <w:t xml:space="preserve">
      в приложении 1 к Инструкции: </w:t>
      </w:r>
      <w:r>
        <w:br/>
      </w:r>
      <w:r>
        <w:rPr>
          <w:rFonts w:ascii="Times New Roman"/>
          <w:b w:val="false"/>
          <w:i w:val="false"/>
          <w:color w:val="000000"/>
          <w:sz w:val="28"/>
        </w:rPr>
        <w:t xml:space="preserve">
      после строки семнадцатой дополнить строкой следующего содержания: </w:t>
      </w:r>
      <w:r>
        <w:br/>
      </w:r>
      <w:r>
        <w:rPr>
          <w:rFonts w:ascii="Times New Roman"/>
          <w:b w:val="false"/>
          <w:i w:val="false"/>
          <w:color w:val="000000"/>
          <w:sz w:val="28"/>
        </w:rPr>
        <w:t xml:space="preserve">
      "Инвестиционное имущество, 16-1"; </w:t>
      </w:r>
      <w:r>
        <w:br/>
      </w:r>
      <w:r>
        <w:rPr>
          <w:rFonts w:ascii="Times New Roman"/>
          <w:b w:val="false"/>
          <w:i w:val="false"/>
          <w:color w:val="000000"/>
          <w:sz w:val="28"/>
        </w:rPr>
        <w:t xml:space="preserve">
      графу 1 строки пятьдесятой после слов "Уставный капитал" дополнить словами "(взносы учредителей)"; </w:t>
      </w:r>
      <w:r>
        <w:br/>
      </w:r>
      <w:r>
        <w:rPr>
          <w:rFonts w:ascii="Times New Roman"/>
          <w:b w:val="false"/>
          <w:i w:val="false"/>
          <w:color w:val="000000"/>
          <w:sz w:val="28"/>
        </w:rPr>
        <w:t xml:space="preserve">
      графу 1 строки пятьдесят первой после слов "Изъятый капитал" дополнить словами "(взносы учредителей)"; </w:t>
      </w:r>
      <w:r>
        <w:br/>
      </w:r>
      <w:r>
        <w:rPr>
          <w:rFonts w:ascii="Times New Roman"/>
          <w:b w:val="false"/>
          <w:i w:val="false"/>
          <w:color w:val="000000"/>
          <w:sz w:val="28"/>
        </w:rPr>
        <w:t xml:space="preserve">
      в приложении 2 к Инструкции: </w:t>
      </w:r>
      <w:r>
        <w:br/>
      </w:r>
      <w:r>
        <w:rPr>
          <w:rFonts w:ascii="Times New Roman"/>
          <w:b w:val="false"/>
          <w:i w:val="false"/>
          <w:color w:val="000000"/>
          <w:sz w:val="28"/>
        </w:rPr>
        <w:t xml:space="preserve">
      после строки одиннадцатой дополнить строкой следующего содержания: </w:t>
      </w:r>
      <w:r>
        <w:br/>
      </w:r>
      <w:r>
        <w:rPr>
          <w:rFonts w:ascii="Times New Roman"/>
          <w:b w:val="false"/>
          <w:i w:val="false"/>
          <w:color w:val="000000"/>
          <w:sz w:val="28"/>
        </w:rPr>
        <w:t xml:space="preserve">
      "Прочие доходы от страховой деятельности, 8-1"; </w:t>
      </w:r>
      <w:r>
        <w:br/>
      </w:r>
      <w:r>
        <w:rPr>
          <w:rFonts w:ascii="Times New Roman"/>
          <w:b w:val="false"/>
          <w:i w:val="false"/>
          <w:color w:val="000000"/>
          <w:sz w:val="28"/>
        </w:rPr>
        <w:t xml:space="preserve">
      в приложении 3 к Инструкции: </w:t>
      </w:r>
      <w:r>
        <w:br/>
      </w:r>
      <w:r>
        <w:rPr>
          <w:rFonts w:ascii="Times New Roman"/>
          <w:b w:val="false"/>
          <w:i w:val="false"/>
          <w:color w:val="000000"/>
          <w:sz w:val="28"/>
        </w:rPr>
        <w:t xml:space="preserve">
      после строки сорок шестой дополнить строкой следующего содержания: </w:t>
      </w:r>
      <w:r>
        <w:br/>
      </w:r>
      <w:r>
        <w:rPr>
          <w:rFonts w:ascii="Times New Roman"/>
          <w:b w:val="false"/>
          <w:i w:val="false"/>
          <w:color w:val="000000"/>
          <w:sz w:val="28"/>
        </w:rPr>
        <w:t xml:space="preserve">
      "Увеличение (уменьшение) взносов учредителей, 36-1"; </w:t>
      </w:r>
      <w:r>
        <w:br/>
      </w:r>
      <w:r>
        <w:rPr>
          <w:rFonts w:ascii="Times New Roman"/>
          <w:b w:val="false"/>
          <w:i w:val="false"/>
          <w:color w:val="000000"/>
          <w:sz w:val="28"/>
        </w:rPr>
        <w:t xml:space="preserve">
      в приложении 4 к Инструкции: </w:t>
      </w:r>
      <w:r>
        <w:br/>
      </w:r>
      <w:r>
        <w:rPr>
          <w:rFonts w:ascii="Times New Roman"/>
          <w:b w:val="false"/>
          <w:i w:val="false"/>
          <w:color w:val="000000"/>
          <w:sz w:val="28"/>
        </w:rPr>
        <w:t xml:space="preserve">
      графу 2 "Уставный капитал" дополнить словами "(взносы учредителей)"; </w:t>
      </w:r>
      <w:r>
        <w:br/>
      </w:r>
      <w:r>
        <w:rPr>
          <w:rFonts w:ascii="Times New Roman"/>
          <w:b w:val="false"/>
          <w:i w:val="false"/>
          <w:color w:val="000000"/>
          <w:sz w:val="28"/>
        </w:rPr>
        <w:t xml:space="preserve">
      графу 3 "Изъятый капитал" дополнить словами "(взносы учредителей)"; </w:t>
      </w:r>
      <w:r>
        <w:br/>
      </w:r>
      <w:r>
        <w:rPr>
          <w:rFonts w:ascii="Times New Roman"/>
          <w:b w:val="false"/>
          <w:i w:val="false"/>
          <w:color w:val="000000"/>
          <w:sz w:val="28"/>
        </w:rPr>
        <w:t xml:space="preserve">
      графу 1 строки четвертой после слов "собственные акции" дополнить словом "(взносы)". </w:t>
      </w:r>
    </w:p>
    <w:bookmarkEnd w:id="0"/>
    <w:bookmarkStart w:name="z3" w:id="1"/>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Национального Банка Республики Казахстан от 6 декабря 2003 года N 442 "О порядке, формах и сроках представления и публикации годовой финансовой отчетности страховыми (перестраховочными) организациями и страховыми брокерами" (зарегистрированное в Реестре государственной регистрации нормативных правовых актов под N 2639, опубликованное в газете "Казахстанская правда" от 17 января 2005 года N 10, с дополнениями и изменениями, внесенными постановлениями Правления Национального Банка Республики Казахстан от 22 ноября 2004 года  </w:t>
      </w:r>
      <w:r>
        <w:rPr>
          <w:rFonts w:ascii="Times New Roman"/>
          <w:b w:val="false"/>
          <w:i w:val="false"/>
          <w:color w:val="000000"/>
          <w:sz w:val="28"/>
        </w:rPr>
        <w:t xml:space="preserve">N 161 </w:t>
      </w:r>
      <w:r>
        <w:rPr>
          <w:rFonts w:ascii="Times New Roman"/>
          <w:b w:val="false"/>
          <w:i w:val="false"/>
          <w:color w:val="000000"/>
          <w:sz w:val="28"/>
        </w:rPr>
        <w:t>"О внесении дополнений в постановление Правления Национального Банка Республики Казахстан от 6 декабря 2003 года N 442 "О порядке, формах и сроках представления и публикации годовой финансовой отчетности страховыми (перестраховочными) организациями", зарегистрированным в Реестре государственной регистрации нормативных правовых актов под N 3290, опубликованное в газете "Казахстанская правда" от 7 января 2005 года N 4, от 28 июня 2005 года  </w:t>
      </w:r>
      <w:r>
        <w:rPr>
          <w:rFonts w:ascii="Times New Roman"/>
          <w:b w:val="false"/>
          <w:i w:val="false"/>
          <w:color w:val="000000"/>
          <w:sz w:val="28"/>
        </w:rPr>
        <w:t xml:space="preserve">N 68 </w:t>
      </w:r>
      <w:r>
        <w:rPr>
          <w:rFonts w:ascii="Times New Roman"/>
          <w:b w:val="false"/>
          <w:i w:val="false"/>
          <w:color w:val="000000"/>
          <w:sz w:val="28"/>
        </w:rPr>
        <w:t xml:space="preserve">"О внесении изменений в постановление Правления Национального Банка Республики Казахстан от 6 декабря 2003 года N 442 "О порядке, формах и сроках представления и публикации годовой финансовой отчетности страховыми (перестраховочными) организациями и страховыми брокерами", зарегистрированным в Реестре государственной регистрации нормативных правовых актов под N 3746) внести следующие дополнения: </w:t>
      </w:r>
      <w:r>
        <w:br/>
      </w:r>
      <w:r>
        <w:rPr>
          <w:rFonts w:ascii="Times New Roman"/>
          <w:b w:val="false"/>
          <w:i w:val="false"/>
          <w:color w:val="000000"/>
          <w:sz w:val="28"/>
        </w:rPr>
        <w:t xml:space="preserve">
      преамбулу после слов "О страховой деятельности," дополнить словами "статьей 5 Закона Республики Казахстан "О взаимном страховании","; </w:t>
      </w:r>
      <w:r>
        <w:br/>
      </w:r>
      <w:r>
        <w:rPr>
          <w:rFonts w:ascii="Times New Roman"/>
          <w:b w:val="false"/>
          <w:i w:val="false"/>
          <w:color w:val="000000"/>
          <w:sz w:val="28"/>
        </w:rPr>
        <w:t xml:space="preserve">
      в приложении 1: </w:t>
      </w:r>
      <w:r>
        <w:br/>
      </w:r>
      <w:r>
        <w:rPr>
          <w:rFonts w:ascii="Times New Roman"/>
          <w:b w:val="false"/>
          <w:i w:val="false"/>
          <w:color w:val="000000"/>
          <w:sz w:val="28"/>
        </w:rPr>
        <w:t xml:space="preserve">
      после строки семнадцатой дополнить строкой следующего содержания: </w:t>
      </w:r>
      <w:r>
        <w:br/>
      </w:r>
      <w:r>
        <w:rPr>
          <w:rFonts w:ascii="Times New Roman"/>
          <w:b w:val="false"/>
          <w:i w:val="false"/>
          <w:color w:val="000000"/>
          <w:sz w:val="28"/>
        </w:rPr>
        <w:t xml:space="preserve">
      "Инвестиционное имущество, 16-1"; </w:t>
      </w:r>
      <w:r>
        <w:br/>
      </w:r>
      <w:r>
        <w:rPr>
          <w:rFonts w:ascii="Times New Roman"/>
          <w:b w:val="false"/>
          <w:i w:val="false"/>
          <w:color w:val="000000"/>
          <w:sz w:val="28"/>
        </w:rPr>
        <w:t xml:space="preserve">
      графу 1 строки пятьдесят первой после слов "Уставный капитал" дополнить словами "(взносы учредителей)"; </w:t>
      </w:r>
      <w:r>
        <w:br/>
      </w:r>
      <w:r>
        <w:rPr>
          <w:rFonts w:ascii="Times New Roman"/>
          <w:b w:val="false"/>
          <w:i w:val="false"/>
          <w:color w:val="000000"/>
          <w:sz w:val="28"/>
        </w:rPr>
        <w:t xml:space="preserve">
      графу 1 строки пятьдесят третьей после слов "Изъятый капитал" дополнить словами "(взносы учредителей)"; </w:t>
      </w:r>
      <w:r>
        <w:br/>
      </w:r>
      <w:r>
        <w:rPr>
          <w:rFonts w:ascii="Times New Roman"/>
          <w:b w:val="false"/>
          <w:i w:val="false"/>
          <w:color w:val="000000"/>
          <w:sz w:val="28"/>
        </w:rPr>
        <w:t xml:space="preserve">
      в приложении 2: </w:t>
      </w:r>
      <w:r>
        <w:br/>
      </w:r>
      <w:r>
        <w:rPr>
          <w:rFonts w:ascii="Times New Roman"/>
          <w:b w:val="false"/>
          <w:i w:val="false"/>
          <w:color w:val="000000"/>
          <w:sz w:val="28"/>
        </w:rPr>
        <w:t xml:space="preserve">
      после строки десятой дополнить строкой следующего содержания: </w:t>
      </w:r>
      <w:r>
        <w:br/>
      </w:r>
      <w:r>
        <w:rPr>
          <w:rFonts w:ascii="Times New Roman"/>
          <w:b w:val="false"/>
          <w:i w:val="false"/>
          <w:color w:val="000000"/>
          <w:sz w:val="28"/>
        </w:rPr>
        <w:t xml:space="preserve">
      "Прочие доходы от страховой деятельности, 8-1"; </w:t>
      </w:r>
      <w:r>
        <w:br/>
      </w:r>
      <w:r>
        <w:rPr>
          <w:rFonts w:ascii="Times New Roman"/>
          <w:b w:val="false"/>
          <w:i w:val="false"/>
          <w:color w:val="000000"/>
          <w:sz w:val="28"/>
        </w:rPr>
        <w:t xml:space="preserve">
      в приложении 3: </w:t>
      </w:r>
      <w:r>
        <w:br/>
      </w:r>
      <w:r>
        <w:rPr>
          <w:rFonts w:ascii="Times New Roman"/>
          <w:b w:val="false"/>
          <w:i w:val="false"/>
          <w:color w:val="000000"/>
          <w:sz w:val="28"/>
        </w:rPr>
        <w:t xml:space="preserve">
      после строки сорок шестой дополнить строкой следующего содержания: </w:t>
      </w:r>
      <w:r>
        <w:br/>
      </w:r>
      <w:r>
        <w:rPr>
          <w:rFonts w:ascii="Times New Roman"/>
          <w:b w:val="false"/>
          <w:i w:val="false"/>
          <w:color w:val="000000"/>
          <w:sz w:val="28"/>
        </w:rPr>
        <w:t xml:space="preserve">
      "Увеличение (уменьшение) взносов учредителей, 36-1"; </w:t>
      </w:r>
      <w:r>
        <w:br/>
      </w:r>
      <w:r>
        <w:rPr>
          <w:rFonts w:ascii="Times New Roman"/>
          <w:b w:val="false"/>
          <w:i w:val="false"/>
          <w:color w:val="000000"/>
          <w:sz w:val="28"/>
        </w:rPr>
        <w:t xml:space="preserve">
      в приложении 4: </w:t>
      </w:r>
      <w:r>
        <w:br/>
      </w:r>
      <w:r>
        <w:rPr>
          <w:rFonts w:ascii="Times New Roman"/>
          <w:b w:val="false"/>
          <w:i w:val="false"/>
          <w:color w:val="000000"/>
          <w:sz w:val="28"/>
        </w:rPr>
        <w:t xml:space="preserve">
      графу 2 "Уставный капитал" дополнить словами "(взносы учредителей)"; </w:t>
      </w:r>
      <w:r>
        <w:br/>
      </w:r>
      <w:r>
        <w:rPr>
          <w:rFonts w:ascii="Times New Roman"/>
          <w:b w:val="false"/>
          <w:i w:val="false"/>
          <w:color w:val="000000"/>
          <w:sz w:val="28"/>
        </w:rPr>
        <w:t xml:space="preserve">
      графу 4 "Изъятый капитал" дополнить словами "(взносы учредителей)"; </w:t>
      </w:r>
      <w:r>
        <w:br/>
      </w:r>
      <w:r>
        <w:rPr>
          <w:rFonts w:ascii="Times New Roman"/>
          <w:b w:val="false"/>
          <w:i w:val="false"/>
          <w:color w:val="000000"/>
          <w:sz w:val="28"/>
        </w:rPr>
        <w:t xml:space="preserve">
      графу 1 строки четвертой после слов "собственные акции" дополнить словом "(взносы)". </w:t>
      </w:r>
    </w:p>
    <w:bookmarkEnd w:id="1"/>
    <w:bookmarkStart w:name="z4" w:id="2"/>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2"/>
    <w:bookmarkStart w:name="z5" w:id="3"/>
    <w:p>
      <w:pPr>
        <w:spacing w:after="0"/>
        <w:ind w:left="0"/>
        <w:jc w:val="both"/>
      </w:pPr>
      <w:r>
        <w:rPr>
          <w:rFonts w:ascii="Times New Roman"/>
          <w:b w:val="false"/>
          <w:i w:val="false"/>
          <w:color w:val="000000"/>
          <w:sz w:val="28"/>
        </w:rPr>
        <w:t>
      4. Со дня введения в действие настоящего постановления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4 августа 2003 года N 283 "Об утверждении стандарта бухгалтерского учета 32 "Финансовая отчетность страховых (перестраховочных) организаций, осуществляющих страховую деятельность по операциям в отрасли "общее страхование", зарегистрированное в Реестре государственной регистрации нормативных правовых актов под N 2492. </w:t>
      </w:r>
    </w:p>
    <w:bookmarkEnd w:id="3"/>
    <w:bookmarkStart w:name="z6" w:id="4"/>
    <w:p>
      <w:pPr>
        <w:spacing w:after="0"/>
        <w:ind w:left="0"/>
        <w:jc w:val="both"/>
      </w:pPr>
      <w:r>
        <w:rPr>
          <w:rFonts w:ascii="Times New Roman"/>
          <w:b w:val="false"/>
          <w:i w:val="false"/>
          <w:color w:val="000000"/>
          <w:sz w:val="28"/>
        </w:rPr>
        <w:t xml:space="preserve">
      5. Департаменту бухгалтерского учета (Шалгимбаева Н.Т.):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Агентства Республики Казахстан по регулированию и надзору финансового рынка, Ассоциации финансистов Казахстана, страховых (перестраховочных) организаций. </w:t>
      </w:r>
    </w:p>
    <w:bookmarkEnd w:id="4"/>
    <w:bookmarkStart w:name="z7" w:id="5"/>
    <w:p>
      <w:pPr>
        <w:spacing w:after="0"/>
        <w:ind w:left="0"/>
        <w:jc w:val="both"/>
      </w:pPr>
      <w:r>
        <w:rPr>
          <w:rFonts w:ascii="Times New Roman"/>
          <w:b w:val="false"/>
          <w:i w:val="false"/>
          <w:color w:val="000000"/>
          <w:sz w:val="28"/>
        </w:rPr>
        <w:t xml:space="preserve">
      6. Управлению по обеспечению деятельности руководства Национального Банка Республики Казахстан (Терентьев А.Л.) в трехдневный срок со дня получения от Департамента бухгалтерского учета заявки на опубликование настоящего постановления принять меры к опубликованию его в средствах массовой информации Республики Казахстан. </w:t>
      </w:r>
    </w:p>
    <w:bookmarkEnd w:id="5"/>
    <w:bookmarkStart w:name="z8" w:id="6"/>
    <w:p>
      <w:pPr>
        <w:spacing w:after="0"/>
        <w:ind w:left="0"/>
        <w:jc w:val="both"/>
      </w:pPr>
      <w:r>
        <w:rPr>
          <w:rFonts w:ascii="Times New Roman"/>
          <w:b w:val="false"/>
          <w:i w:val="false"/>
          <w:color w:val="000000"/>
          <w:sz w:val="28"/>
        </w:rPr>
        <w:t xml:space="preserve">
      7. Контроль за исполнением настоящего постановления возложить на заместителя Председателя Национального Банка Республики Казахстан Айманбетову Г.З. </w:t>
      </w:r>
    </w:p>
    <w:bookmarkEnd w:id="6"/>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Агентства Республики </w:t>
      </w:r>
      <w:r>
        <w:br/>
      </w:r>
      <w:r>
        <w:rPr>
          <w:rFonts w:ascii="Times New Roman"/>
          <w:b w:val="false"/>
          <w:i w:val="false"/>
          <w:color w:val="000000"/>
          <w:sz w:val="28"/>
        </w:rPr>
        <w:t xml:space="preserve">
      Казахстан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17 октября 2006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