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53d8" w14:textId="ea45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6 июня 2006 года N 312 "Об утверждении государственного образовательного заказа на подготовку специалистов с высшим профессиональным образованием на 2006/2007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14 ноября 2006 года N 578. Зарегистрирован в Министерстве юстиции Республики Казахстан 12 декабря 2006 года N 4488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образования и науки Республики Казахстан от 6 июня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312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образовательном заказе на подготовку специалистов с высшим профессиональным образованием на 2006/2007 учебный год", (зарегистрированный в Реестре государственной регистрации нормативных правовых актов за N 4261),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государственном образовательном заказе на подготовку специалистов с высшим профессиональным образованием на 2006/2007 учебный год,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приказу: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7. "Технические науки и технологии":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"050710 Материаловедение и технология новых материалов 160 160 90 70" заменить строкой "050710 Материаловедение и технология новых материалов 155 155 90 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"050724 Технологические машины и оборудование (по отраслям) 630 630 320 310" заменить строкой "050724 Технологические машины и оборудование (по отраслям) 625 625 320 305";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"050729 Строительство 750 750 390 360" заменить строкой "050729 Строительство 745 745 390 355"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"СУММА 10572 10572 5867 4705" заменить строкой "СУММА 10557 10557 5867 4690";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"Квота для иностранных граждан, прибывших по межведомственным соглашениям 35"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"ВСЕГО 10990" заменить строкой "ВСЕГО 10940";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12. "Ветеринария":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"051201 Ветеринарная медицина 310 310 180 130" заменить строкой "051201 Ветеринарная медицина 330 330 192 138";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"051202 Ветеринарная санитария 130 130 80 50" заменить строкой "051202 Ветеринарная санитария 140 140 86 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"СУММА 440 440 260 180" заменить строкой "СУММА 470 470 278 192";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"ВСЕГО 460" заменить строкой "ВСЕГО 490";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"На обучение студентов в Казахстанско-Британском техническом университете 200"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обучение студентов из числа граждан Республики Таджикистан 91";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обучение студентов из числа граждан Кыргызской Республики 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"На обучение слушателей подготовительных отделений вузов, 1825" заменить строкой "На обучение слушателей подготовительных отделений вузов, 1700";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"в т.ч. на обучение иностранных граждан 125"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"Казахская национальная академия музыки":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"050401 Музыковедение 6" заменить строкой "050401 Музыковедение 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"050402 Инструментальное исполнительство: фортепиано, струнные инструменты, духовые инструменты 60" заменить строкой "050402 Инструментальное исполнительство: фортепиано, струнные инструменты, духовые инструменты 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"050404 Традиционное музыкальное искусство: народные инструменты, народное пение 32" заменить строкой "050404 Традиционное музыкальное искусство: народные инструменты, народное пение 49";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"050405 Дирижирование (по видам) 10" заменить строкой "050405 Дирижирование (по видам) 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"050406 Режиссура 4" заменить строкой "050406 Режиссура 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"050407 Актерское искусство 16" заменить строкой "050407 Актерское искусство 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"050408 Искусство эстрады 15" заменить строкой "050408 Искусство эстрады 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"050106 Музыкальное образование 8" заменить строкой "050106 Музыкальное образование 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"Квота для детей сирот (1 %) 2" заменить строкой "Квота для детей сирот (1 %) 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"Квота для инвалидов I, II групп, инвалидов с детства, детей инвалидов (0,5%) 1" заменить строкой "Квота для инвалидов I, II групп, инвалидов с детства, детей инвалидов (0,5%) 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"Квота для лиц казахской национальности, не являющихся гражданами Республики Казахстан (2 %) 3" заменить строкой "Квота для лиц казахской национальности, не являющихся гражданами Республики Казахстан (2 %) 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"Казахская национальная консерватория им. Курмангазы":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"050402 Инструментальное исполнительство (по видам инструментов) 62" заменить строкой "050402 Инструментальное исполнительство (по видам инструментов) 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"050403 Вокальное искусство (по видам вокального искусства) 18" заменить строкой "050403 Вокальное искусство (по видам вокального искусства) 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"050404 Традиционное музыкальное искусство (по видам) 50" заменить строкой "050404 Традиционное музыкальное искусство (по видам) 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"050405 Дирижирование 18" заменить строкой "050405 Дирижирование 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"050103 Педагогика и психология 12" заменить строкой "050103 Педагогика и психология 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"СУММА 174" заменить строкой "СУММА 172";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"Квота для детей сирот (1 %) 2" заменить строкой "Квота для детей сирот (1 %) 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"Квота для лиц казахской национальности, не являющихся гражданами Республики Казахстан (2 %) 3" заменить строкой "Квота для лиц казахской национальности, не являющихся гражданами Республики Казахстан (2 %) 6".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(К. Курманалиев)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