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6f2f" w14:textId="a2a6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26 ноября 2005 года N 410 "Об утверждении Правил лицензирования деятельности по привлечению пенсионных взносов и осуществлению пенсионных выплат"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декабря 2006 года N 305. Зарегистрировано в Министерстве юстиции Республики Казахстан 29 января 2007 года N 4531. Утратило силу постановлением Правления Агентства Республики Казахстан по регулированию и надзору финансового рынка и финансовых организаций от 30 апреля 2007 года N 123.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Сноска. Постановление Правления Агентства РК по регулированию и надзору фин. рынка и фин. организаций от 25 декабря 2006 года N 305 утратило силу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Агентства РК по регулированию и надзору фин.рынка и фин. организаций от 30 апреля 2007 года N 123 (вводится в действие со дня введения в действие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РК от 11 января 2007 года "О лицензировании").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актов, регулирующих деятельность накопительных пенсионных фондов,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от 26 ноября 2005 года N 410 "Об утверждении Правил лицензирования деятельности по привлечению пенсионных взносов и осуществлению пенсионных выплат" (зарегистрированное в Реестре государственной регистрации нормативных правовых актов под N 4005),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 лицензирования деятельности по привлечению пенсионных взносов и осуществлению пенсионных выплат,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3-1), 3-2), 3-3), 3-4), 17)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открытая валютная позиция - это превышение требований (обязательств) накопительного пенсионного фонда в валюте отдельного иностранного государства (группы иностранных государств) над обязательствами (требованиями) накопительного пенсионного фонда в той же иностранной валюте;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3-2) длинная валютная позиция - это открытая валютная позиция в валюте отдельного иностранного государства (группы иностранных государств), требования (совокупная сумма активов и условных требований) в которой превышают обязательства (совокупную сумму обязательств и условных обязательств) накопительного пенсионного фонда в этой же иностранной валюте;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3-3) короткая валютная позиция - это открытая валютная позиция в валюте отдельного иностранного государства (группы иностранных государств), обязательства (совокупная сумма  обязательств и условных обязательств) в которой превышают требования (совокупную сумму активов и условных требований) накопительного пенсионного фонда в этой же иностранной валюте;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3-4) валютная нетто-позиция накопительного пенсионного фонда - разница между совокупной суммой длинных позиций накопительного пенсионного фонда по всем иностранным валютам и совокупной суммой коротких позиций по всем иностранным валютам;";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"17) инвестиционная декларация - документ, определяющий перечень объектов инвестирования, цели, стратегии, условия и ограничения инвестиционной деятельности в отношении пенсионных активов, условия хеджирования и диверсификации, утвержденный советом директоров накопительного пенсионного фонда, чьи активы находятся в инвестиционном управлении, и опубликованный в периодических печатных изданиях, распространяемых на всей территории Республики Казахстан в тиражном не менее пятнадцати тысяч экземпляров.";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"заемщиком (эмитентом)" и "кредитору (инвестору)" заменить словами "эмитентом" и "инвестору", соответственно;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подпунктом 9-1)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"9-1) инвестиционную декларацию накопительного пенсионного фонда;"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12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накопительные пенсионные фонды, не осуществляющие самостоятельно операций с финансовыми инструментами, не распространяются следующие требования к наличию систем управления рисками, определенные: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строками 9, 11, абзацем первым столбца "Критерии требования" строки 12, абзацем шестым столбца "Критерии требования" строки 16, строками 18, 19, абзацем вторым столбца "Критерии требования" строки 21, строкой 23 приложения 3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приложением 4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абзацем третьим столбца "Критерии требования" строки 1, строкой 2 приложения 5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строками 10, 18, 27-30, 34, 37, 39, 41-56, 58, 60 приложения 6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строками 5, 6, 7, 10, 11, 13-26 приложения 7 к настоящим Правилам."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1-3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4247"/>
        <w:gridCol w:w="8162"/>
      </w:tblGrid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Советом директоров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сформулирована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корпо-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ративная стратегия.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В корпоративной стратегии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определены краткосрочные (до года)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(от года до десяти лет)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деятельности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Долгосрочная стратегия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 составлена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совершенствуется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исключения факторов, ранее негативно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отразившихся на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Советом директоров утверждена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декларация.
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утверждает внутрен-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регламентирующие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фонда.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утверждает внутренние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регламентирующие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в 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порядок по урегулированию конфликта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 в накопительном пенсионном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квалификационные требования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работникам, функции которых предусма-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тривают выполнение процедур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рисками;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порядок по управлению рисками;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порядок по внутреннему аудиту;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порядок по внутреннему контролю;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учетную политику;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порядок информационной безопасности.
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утверждает порядок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вну-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треннего аудита.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Документами по внутреннему аудиту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предусматриваются оптимальные 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 службой внутреннего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аудита результатов каждой проверки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совету директоров и 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Полномочия службы внутреннего аудита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предусматривают подготовку предложений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проведенной проверки,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которых является обязатель-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для подразделений, при этом способы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условия их осуществления определяются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непосредственно подразделениями.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Служба внутреннего аудита осуществляет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проводимых и планируемых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подразделениями накопительного пенсион-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фонда мероприятий, предпринимаемых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внутреннего аудита,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целью их оптимального выполнения.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Служба внутреннего аудита проводит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оценку возможности появления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дополнительных существенных рисков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соблюдением 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регулирующих деятельность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фонда, при внедрении новых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финансовых услуг.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Правление анализирует аудиторский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службы внутреннего аудита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результатам каждой проверки и представ-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совету директоров предложения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принятию соответствующих 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устранению выявленных недостатков.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дополнить строками 3-1, 3-2, 3-3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3956"/>
        <w:gridCol w:w="8155"/>
      </w:tblGrid>
      <w:tr>
        <w:trPr>
          <w:trHeight w:val="45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3-1.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нако-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пительного пенсион-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фонда посред-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  аудиторских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отчетов, представ-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службой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аудита,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управлен-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отчетности,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аудиторских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отчетов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аудиторов.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Служба внутреннего аудита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контроль за соблюдением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правил и процедур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рекомендаций внутренних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 аудиторов, мер воздействия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требований уполномоченного органа.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Совет директоров по мере необходимости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получает необходимую информацию,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позволяющую отслеживать финансовое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проводит анализ и оценку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на предмет достижения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накопительным пенсионным фондом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запланированных на текущий финансовый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целей.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Совет директоров анализирует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аудиторские отчеты внешних аудиторов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улучшению внутреннего контроля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рисками.
</w:t>
            </w:r>
          </w:p>
        </w:tc>
      </w:tr>
      <w:tr>
        <w:trPr>
          <w:trHeight w:val="45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3-2.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фонда.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Совет директоров анализирует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правления на предмет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 накопительным пенсионным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фондом запланированных на текущий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Совет директоров проводит контроль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выяснением причин невыполнения 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воздействия и иных требований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мероприятий по устранению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недостатков в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Совет директоров анализирует возможные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конфликты интересов в функциональных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обязанностях руководящих работников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Совет директоров в пределах своих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может применить меры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членам правления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несоответствия результатов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целевым показателям текущего года.
</w:t>
            </w:r>
          </w:p>
        </w:tc>
      </w:tr>
      <w:tr>
        <w:trPr>
          <w:trHeight w:val="45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3-3.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утверждает порядок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годового бюджета/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плана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и стратеги-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планирова-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 долгосрочный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период, формы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отчетности.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Составление годовых бюджетов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стратегических планов проводится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правлением с учетом текущей и будущей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конкурентной, экономической среды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необходимого размера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Правление представляет совету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директоров и акционерам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 финансовую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управленческую отчетность о 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накопительного пенсионного фонда.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столбце "Наименование требования" слова "ежемесячно" и "месяце" заменить словами "периодически" и "периоде" соответственно;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столбце "Критерии требования":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"Совет директоров ежемесячно получает для анализа следующие отчеты:";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знак препинания ";" заменить на знак препинания ".";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абзаца третьего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"Совет директоров ежеквартально получает для анализа следующие отчеты:";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5-6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4273"/>
        <w:gridCol w:w="7853"/>
      </w:tblGrid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формирует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структуру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фонда.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Внутренние документы по 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организационно-функциональной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 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в том числе регламентируют: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полномочия подразделения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рисками, отвечающего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независимую оценку и анализ 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рисков, связанных с проводимыми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накопительным пенсионным фондом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структуру органов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фонда, соответствующую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функциональным обязанностям;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должностные полномочия работников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порядок оценки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 структурных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 в течение 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 в том числе применение мер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к ответственности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накопительным пенсионным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фондом целевых показателей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8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строки 9 столбца "Критерии требования" слово "Правление" заменить словами "Подразделение накопительного пенсионного фонда, осуществляющее функции управления рисками,";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столбце "Наименование требования" слова "квалификационные требования" заменить словами "функциональные обязанности";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столбца "Критерии требования"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столбце "Наименование требования" слова ", инвестиционную политику, политику использования методики хеджирования"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строки 15 столбца "Критерии требования"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17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20 столбца "Наименование требования" слова "Правление осуществляет регулярный мониторинг соблюдения" заменить словами "Правление контролирует проведение и соблюдение";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23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033"/>
        <w:gridCol w:w="789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рисками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мони-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торинг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 оценку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 и участвует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разработке меро-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 по снижению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рисков.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управлению рисками: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организовывает процесс сбора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необходимой для анализа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рисков;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разрабатывает и совершенствует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методологию и организует процесс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и оценки рисков;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планирует мероприятия по снижению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рисков;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разрабатывает методы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рисками, в том числе принципы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хеджирования финансовых инструментов,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приобретенных за счет пенсионных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контролирует исполнения 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управлению рисками.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Квалификационные требования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персоналу подразделения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рисками 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предусматривают наличие стажа,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соответствующей квалификации и опыта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для 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функциональных обязанностей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рисками.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Подразделение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рисками использует методику оценки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влияния на пенсионные активы,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доходность и ликвидность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отрицательной динамики внешнего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рынка финансовых активов.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Подразделение по управлению рисками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балансовых отчетов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фонда, а также доходов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снижения ликвидности, изменения цен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финансовые инструменты.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Подразделение по управлению рисками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прогнозирует воздействие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активы, рентабельность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ликвидность следующих факторов: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страновой риск;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валютный риск;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риск досрочного погашения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инструментов;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риск изменения рейтинга эмитента.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Подразделение по управлению рисками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проведение стресс-тестинга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использует его результаты в плане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оперативных действий при нарастании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негативных факторов на рынке.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24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столбце "Наименование требования" слова "операциями по купле/продаже финансовых инструментов" заменить словом "сделками";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столбце "Критерии требования":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"операциями по купле/продаже финансовых инструментов" заменить словом "сделками";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знак препинания "." заменить знаком препинания ";";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"определение ценового риска, связанного с состоянием финансового рынка;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других видов рисков.";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столбце "Наименование требования" слова "лимиты по отдельным финансовым инструментам" заменить словами "лимиты по группам и видам финансовых инструментов и эмитентам";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столбце "Критерии требования":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"Советом директоров периодически определяется совокупный лимит.";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"операции по купле/продаже финансовых инструментов" заменить словом "сделки".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8 столбца "Наименование требования" слова "по каждому финансовому инструменту" заменить словами "по различным видам финансовых инструментов";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9 столбца "Наименование требования" после слов "по ценовому риску" дополнить словами "и другим видам рисков";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10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строки 11 столбца "Критерии требования" слово "утвердило" заменить словом "утверждает";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14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столбца "Критерии требования" строки 1 слово "производственной" заменить словом "операционной";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2-1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4971"/>
        <w:gridCol w:w="7046"/>
      </w:tblGrid>
      <w:tr>
        <w:trPr>
          <w:trHeight w:val="45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2-1.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утверждает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по обеспечению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операций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фонда.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внутреннего аудита проверяет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в целях выявления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предотвращения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злоупотребления при осуществлении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с доходами и принятия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риска, неадекватного размеру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собственного капитала и доходов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столбце "Критерии требования":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"работник", "осуществляющий", "отвечающий" заменить словами "лица", "осуществляющие", "отвечающие", соответственно;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"правлением" заменить словами "советом директоров";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столбца "Критерии требования" строки 5 слово "утвердило" заменить словом "утверждает";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столбец "Наименование требования"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"Правлением утверждены процедуры выполнения плановых мероприятий, в том числе при форс-мажорных обстоятельствах по обеспечению сохранности информационных систем баз данных.";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столбца "Критерии требования"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1-2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233"/>
      </w:tblGrid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Советом директоров утверждена инвестиционная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декларация.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утверждает внутренние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регламентирующие 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порядок по урегулированию конфликта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 в накопительном пенсионном фонде;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квалификационные требования к работникам,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которых предусматривают выполнение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 по управлению рисками;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порядок по управлению рисками;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порядок по внутреннему аудиту;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порядок по внутреннему контролю;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учетную политику;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порядок информационной безопасности.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";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233"/>
      </w:tblGrid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 по внутреннему аудиту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предусматриваются оптимальные 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 службой внутреннего аудита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 каждой проверки совету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директоров и правлению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дополнить строками 2-1 - 2-15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9013"/>
      </w:tblGrid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2-1.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Полномочия службы внутреннего аудита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предусматривают подготовку предложений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результатам проведенной проверки,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которых является обязательным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подразделений, при этом способы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их осуществления определяются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непосредственно подразделениями.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2-2.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внутреннего аудита осуществляет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проводимых и планируемых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подразделениями 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мероприятий, предпринимаемых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результатам внутреннего аудита, с целью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оптимального выполнения.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2-3.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внутреннего аудита проводит оценку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появления дополнительных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существенных рисков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фонда, связанных с соблюдением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 актов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регулирующих 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фонда,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внедрении новых видов финансовых услуг.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2-4.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анализирует аудиторский отчет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внутреннего аудита по результатам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 проверки и представляет совету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директоров предложения по принятию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 мер по устранению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выявленных недостатков.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2-5.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Внутренними документами установлено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которое ежемесячно отслеживает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в том числе в динамике, по 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проверку правильности начисления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комиссионного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накопительным пенсионным фондом.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2-6.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проводит улучшение системы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отчетности 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на основе аудиторских отчетов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 международных аудиторских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организаций.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2-7.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внутреннего аудита осуществляет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соблюдением внутренних правил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 накопительного пенсионного фонда,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рекомендаций внутренних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 аудиторов, мер воздействия и иных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уполномоченного органа.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2-8.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по мере необходимости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получает необходимую информацию,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позволяющую отслеживать финансовое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накопительного пенсионного фонда,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и оценку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 на предмет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 накопительным пенсионным фондом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запланированных на текущий финансовый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целей.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2-9.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анализирует аудиторские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внешних аудиторов по улучшению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контроля и управлению рисками.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2-10.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анализирует 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 предмет достижения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накопительным пенсионным фондом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запланированных на текущий год целей.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2-11.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проводит контроль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выяснением причин невыполнения 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воздействия и иных требований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органа, в том числе плана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устранению недостатков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фонда.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2-12.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анализирует возможные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конфликты интересов в функциональных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обязанностях руководящих работников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фонда.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2-13.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в пределах своих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может применить меры к членам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накопительного пенсионного фонда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несоответствия результатов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целевым показателям текущего года.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2-14.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годовых бюджетов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стратегических планов проводится правлением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текущей и будущей конкурентной,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среды и нормативной правовой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базы, дополнительно необходимого размера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накопительного пенсионного фонда.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2-15.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представляет совету директоров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акционерам накопительного пенсионного фонда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финансовую и управленческую отчетность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"Совет директоров ежемесячно получает для анализа следующие отчеты:";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знак препинания ";" заменить на знак препинания ".";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абзаца третьего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"Совет директоров ежеквартально получает для анализа следующие отчеты:";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4-8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9033"/>
      </w:tblGrid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Внутренние документы по 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организационно-функциональной 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регламентируют: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полномочия и обязанности подразделения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 или лица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управлению рисками, отвечающих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независимую оценку и анализ 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рисков, связанных с проводимыми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накопительным пенсионным фондом операциями;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структуру органов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фонда, соответствующую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функциональным обязанностям;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должностные обязанности и полномочия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накопительного пенсионного фонда;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порядок оценки деятельности руководителей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структурных подразделений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 в течение отчетного года,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применение мер или привлечение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ответственности за невыполнение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накопительным пенсионным фондом целевых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 деятельности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14, 24, 25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37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9093"/>
      </w:tblGrid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управлению рисками: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организовывает процесс сбора информации,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необходимой для анализа и оценки рисков;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и совершенствует методологию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организует процесс анализа и оценки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мероприятия по снижению 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методы управления рисками,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принципы хеджирования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инструментов, приобретенных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 активов;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исполнения мероприятий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рисками.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дополнить строками 37-1, 37-2, 37-3, 37-4, 37-5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9133"/>
      </w:tblGrid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37-1.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к персоналу подразделения по управлению рисками накопительного пенсионного фонда предусматривают наличие стажа, соответствующей квалификации и опыта работы для осуществления функциональных обязанностей по управлению рисками.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37-2.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накопительного пенсионного фонда по управлению рисками использует методику оценки влияния на пенсионные активы, доходность и ликвидность в случае отрицательной динамики внешнего и внутреннего рынка финансовых активов.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37-3.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управлению рисками проводит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балансовых отчетов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фонда, а также доходов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снижения ликвидности, изменения цен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инструменты.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37-4.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управлению рисками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прогнозирует воздействие на пенсионные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активы, рентабельность и ликвидность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следующих факторов: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страновой риск;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валютный риск;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досрочного погашения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изменения рейтинга эмитента.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37-5.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управлению рисками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проведение стресс-тестинга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его результаты в плане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оперативных действий при нарастании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негативных факторов на рынке.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38, 40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44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9133"/>
      </w:tblGrid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Советом директоров периодически определяется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лимит.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45 слова "операции по купле/продаже финансовых инструментов" заменить словом "сделки";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49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50 слово "утвердило" заменить словом "утверждает";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57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строки 59 слово "производственной" заменить словом "операционной";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60-1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8873"/>
      </w:tblGrid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"60-1.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внутреннего аудита проверяет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накопительного пенсионного фонда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выявления и предотвращения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злоупотребления при осуществлении операций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доходами и принятия риска, неадекватного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размеру собственного капитала и доходов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62 слова "работник", "осуществляющий", "отвечающий" заменить словами "лица", "осуществляющие", "отвечающие", соответственно;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63 слово "правлением" заменить словами "советом директоров";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65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67 слово "утвердило" заменить словом "утверждает";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строки 68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2 - 3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433"/>
      </w:tblGrid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корпоративной стратегии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 определены краткосрочные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года) и долгосрочные (от года до десяти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лет) цели деятельности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фонда.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стратегия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 составлена и постоянно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совершенствуется с целью исключения факторов,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негативно отразившихся на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слова "Совет директоров проводит мониторинг операций" заменить словами "Совет директоров контролирует и анализирует результаты мониторинга операций";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6 слово "Правление" заменить словами "Подразделение накопительного пенсионного фонда, осуществляющее функции управления рисками";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"операциями по купле/продаже финансовых инструментов" заменить словом "сделками";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знак препинания "." заменить знаком препинания ";".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"определение ценового риска, связанного с состоянием финансового рынка;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других видов рисков.".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Накопительным пенсионным фондам, имеющим лицензии на осуществление деятельности по привлечению пенсионных взносов и осуществлению пенсионных выплат в срок: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апреля 2007 года обеспечить выполнение базовых критериев требований, определенных строкой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</w:t>
      </w:r>
      <w:r>
        <w:rPr>
          <w:rFonts w:ascii="Times New Roman"/>
          <w:b w:val="false"/>
          <w:i w:val="false"/>
          <w:color w:val="000000"/>
          <w:sz w:val="28"/>
        </w:rPr>
        <w:t>
 к Правилам лицензирования деятельности по привлечению пенсионных взносов и осуществлению пенсионных выплат;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января 2008 года обеспечить выполнение дополнительных критериев требований, определенных настоящим постановлением.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стратегии и анализа (Еденбаев Е.С.):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Национального Банка Республики Казахстан, накопительных пенсионных фондов и Объединения юридических лиц "Ассоциация финансистов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