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be5" w14:textId="d047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205 "О бюджете города Костаная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от 24 августа 2006 года N 287. Зарегистрировано Управлением юстиции города Костаная 28 августа 2006 года N 9-1-56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Маслихата от 20 декабря 2005 года N 205 "О бюджете города Костаная на 2006 год" (номер государственной регистрации 9-1-34, газета "Костанай" от 13 января 2006 года N 3-4, ранее внесены изменения решением Маслихата от 27 января 2006 года N 216 "О внесении изменений и дополнений в решение Маслихата от 20 декабря 2005 года N 205 "О бюджете города Костаная на 2006 год", номер государственной регистрации 9-1-35, решением Маслихата от 10 марта 2006 года N 229 "О внесении изменений и дополнений в решение Маслихата от 20 декабря 2005 года N 205 "О бюджете города Костаная на 2006 год", номер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>9-1-40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Маслихата от 15 марта 2006 года N 231 "О внесении изменений и дополнений в решение Маслихата от 20 декабря 2005 года N 205 "О бюджете города Костаная на 2006 год", номер государственной регистрации 9-1-41, решением Маслихата от 12 апреля 2006 года N 250 "О внесении изменений и дополнений в решение Маслихата от 20 декабря 2005 года N 205 "О бюджете города Костаная на 2006 год", номер государственной регистрации </w:t>
      </w:r>
      <w:r>
        <w:rPr>
          <w:rFonts w:ascii="Times New Roman"/>
          <w:b w:val="false"/>
          <w:i w:val="false"/>
          <w:color w:val="000000"/>
          <w:sz w:val="28"/>
        </w:rPr>
        <w:t>9-1-44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Маслихата от 18 мая 2006 года N 254 "О внесении изменений и дополнений в решение Маслихата от 20 декабря 2005 года N 205 "О бюджете города Костаная на 2006 год", номер государственной регистрации 9-1-49, решением Маслихата от 7 июня 2006 года N 259 "О внесении изменений и дополнений в решение Маслихата от 20 декабря 2005 года N 205 "О бюджете  города Костаная на 2006 год", номер государственной регистрации 9-1-50, решением Маслихата от 21 июля 2006 года N 282 "О внесении изменений и дополнений в решение Маслихата от 20 декабря 2005 года N 205 "О бюджете  города Костаная на 2006 год", номер государственной регистрации 9-1-55: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2006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8085268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6210315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31760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777393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1065254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7983877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101391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5544 тысяч тенге, в том числе погашение бюджетных кредитов 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72878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34057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- 34057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2006 года N 287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Бюджет города Костаная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67"/>
        <w:gridCol w:w="746"/>
        <w:gridCol w:w="703"/>
        <w:gridCol w:w="9200"/>
        <w:gridCol w:w="2187"/>
      </w:tblGrid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 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8085268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6210315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1702899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1702899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3713463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3713463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537633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281984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106628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211673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88490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89883 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44647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44647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31760 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19883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5103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 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8505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8505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777939 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691921 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691921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86018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81438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1065254 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1065254 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1065254 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70"/>
        <w:gridCol w:w="791"/>
        <w:gridCol w:w="830"/>
        <w:gridCol w:w="390"/>
        <w:gridCol w:w="8550"/>
        <w:gridCol w:w="218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7983877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110679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12131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  полноты сбора сумм от реализации разовых талонов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 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1723840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173358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173358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173358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1418893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1418893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1291874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организаций образования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102906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131589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122820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122820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233903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174080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174080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19147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20983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24126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34702 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59823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59823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30543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1868367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1672784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1669707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730722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938985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3077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3077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49325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6325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6325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146258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146258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38518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53846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51864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164905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35903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22381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43184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27502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14995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14995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  и развития языков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  спорта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3064 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7876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 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18690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18690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9341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9341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9349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9349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495248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495248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495248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85165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410083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56546 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52782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37853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27796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14229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14229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3283625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3283625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3283625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3677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3279948 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101391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72878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 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34057 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-34057 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