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21d5" w14:textId="e972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загрязнение окружающей среды на 2007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21 декабря 2006 года N 27/6. Зарегистрировано Департаментом юстиции Северо-Казахстанской области 19 января 2007 года N 1638. Утратило силу - решением Северо-Казахстанского областного маслихата от 26 сентября 2011 года N 38/16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Северо-Казахстанского областного маслихата от 26.09.2011 N 38/16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462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и п.п. 2 п. 1 ст. 6 Закона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в Республике Казахстан" областной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платы за загрязнение окружающей среды на 2007 год по Северо-Казахстанской области согласно приложению 1,2.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10 календарных дней после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Председатель ХХҮІІ сессии      Секретарь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областного маслихата           областного маслихата </w:t>
      </w:r>
    </w:p>
    <w:bookmarkStart w:name="z1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№1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 решению XХҮІI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от 21 декабря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N 27/6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СТАВКИ </w:t>
      </w:r>
      <w:r>
        <w:br/>
      </w:r>
      <w:r>
        <w:rPr>
          <w:rFonts w:ascii="Times New Roman"/>
          <w:b/>
          <w:i w:val="false"/>
          <w:color w:val="000000"/>
        </w:rPr>
        <w:t xml:space="preserve">
платы за загрязнение окружающей среды  на 2007 год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Северо-Казахстанской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 выбросы в атмосферу загрязняющих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стационарных источников  </w:t>
      </w:r>
      <w:r>
        <w:rPr>
          <w:rFonts w:ascii="Times New Roman"/>
          <w:b/>
          <w:i w:val="false"/>
          <w:color w:val="000000"/>
          <w:sz w:val="28"/>
        </w:rPr>
        <w:t xml:space="preserve">252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тенге/за условную тонну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 выбросы в атмосферу загрязняющих веществ передвижными       источниками (автомобилями, дорожно-строительной,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сельскохозяйственной техникой, тепловозами, речными судами)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сжигании 1 тонны автомоторного топлива: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3"/>
        <w:gridCol w:w="3113"/>
      </w:tblGrid>
      <w:tr>
        <w:trPr>
          <w:trHeight w:val="72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бензина неэтилированного, этилированного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дизельного топлива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сжиженного газа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3. За сбросы загрязняющих веществ в окружающую среду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 водоемы и накопители  </w:t>
      </w:r>
      <w:r>
        <w:rPr>
          <w:rFonts w:ascii="Times New Roman"/>
          <w:b/>
          <w:i w:val="false"/>
          <w:color w:val="000000"/>
          <w:sz w:val="28"/>
        </w:rPr>
        <w:t xml:space="preserve">11905 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тенге/за условную тонну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 размещение в природной среде 1 тонны отходов производства и потребления на полигонах, накопителях,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санкционированных свалках и специально отведенных местах: </w:t>
      </w:r>
    </w:p>
    <w:bookmarkStart w:name="z2"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3"/>
        <w:gridCol w:w="3113"/>
      </w:tblGrid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класса токсичности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класса токсичности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тенге 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  класса токсичности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класса токсичности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класса токсичности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311 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</w:tr>
    </w:tbl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 размещение в природной среде 1 тонны  нетоксичных горных отходов: </w:t>
      </w:r>
    </w:p>
    <w:bookmarkEnd w:id="3"/>
    <w:bookmarkStart w:name="z2"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3"/>
        <w:gridCol w:w="3113"/>
      </w:tblGrid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вскрышные породы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хвосты обогащения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11,0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</w:tr>
    </w:tbl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решения маслихата Северо-Казахстанской области от 4 августа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32/2 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Расчеты к приложению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решения XXҮІI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 21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2006 года N 27/6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ставок платы за загрязнение окружающей среды на 2007год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Северо-Казахстанской област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исполнение ст. 462 Кодекса Республики Казахстан "О налогах и других обязательных платежах в бюджет", статьи 8 и статьи 29 Закона РК от 15 июля 1997 года N 160 "Об охране окружающей среды"»и приказа Министра охраны окружающей среды Республики Казахстан от 4 ноября 2006 года N№295 П "Об утверждении базовых ставок за загрязнение окружающей среды на 2007 год", зарегистрированный в Министерстве юстиции 1 ноября 2006 года за N№4443, ставки платы за загрязнение окружающей среды на 2007 год рассчитываются путем корректировки утвержденных маслихатами ставок платы на 2006 год на прогнозный индекс потребительских цен. 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CТАВКИ </w:t>
      </w:r>
      <w:r>
        <w:br/>
      </w:r>
      <w:r>
        <w:rPr>
          <w:rFonts w:ascii="Times New Roman"/>
          <w:b/>
          <w:i w:val="false"/>
          <w:color w:val="000000"/>
        </w:rPr>
        <w:t xml:space="preserve">
платы за загрязнение окружающей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среды на 2006 год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по Северо-Казахстанской области, рассчитаны уполномоченным органом по вопросам охраны окружающей среды и утверждены решением ХХІ сессии областного маслихата от 06.12.2005 года N 21/3. 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СТАВКИ ПЛАТЫ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загрязнение окружающей среды на 2006 год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Северо-Казахстанской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 загрязнения: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 выбросы в атмосферу загрязняющих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стационарных источников  </w:t>
      </w:r>
      <w:r>
        <w:rPr>
          <w:rFonts w:ascii="Times New Roman"/>
          <w:b/>
          <w:i w:val="false"/>
          <w:color w:val="000000"/>
          <w:sz w:val="28"/>
        </w:rPr>
        <w:t xml:space="preserve">238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тенге/за условную тонну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 выбросы в атмосферу загрязняющих веществ передвижнымиB источниками (автомобилями, дорожно-строительной,      сельскохозяйственной техникой, тепловозами, речными судами) при сжигании 1 тонны автомоторного топлива: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бензина неэтилированного, этилированного  </w:t>
      </w:r>
      <w:r>
        <w:rPr>
          <w:rFonts w:ascii="Times New Roman"/>
          <w:b/>
          <w:i w:val="false"/>
          <w:color w:val="000000"/>
          <w:sz w:val="28"/>
        </w:rPr>
        <w:t xml:space="preserve">360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дизельного топлива  </w:t>
      </w:r>
      <w:r>
        <w:rPr>
          <w:rFonts w:ascii="Times New Roman"/>
          <w:b/>
          <w:i w:val="false"/>
          <w:color w:val="000000"/>
          <w:sz w:val="28"/>
        </w:rPr>
        <w:t xml:space="preserve">570 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сжиженного газа  </w:t>
      </w:r>
      <w:r>
        <w:rPr>
          <w:rFonts w:ascii="Times New Roman"/>
          <w:b/>
          <w:i w:val="false"/>
          <w:color w:val="000000"/>
          <w:sz w:val="28"/>
        </w:rPr>
        <w:t xml:space="preserve">323 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 сбросы загрязняющих веществ в окружающую среду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водоемы и накопители  </w:t>
      </w:r>
      <w:r>
        <w:rPr>
          <w:rFonts w:ascii="Times New Roman"/>
          <w:b/>
          <w:i w:val="false"/>
          <w:color w:val="000000"/>
          <w:sz w:val="28"/>
        </w:rPr>
        <w:t xml:space="preserve">11231 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тенге/за условную тонну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 размещение в природной среде 1 тонны отходов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производства и потребления на полигонах, накопителях,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санкционированных свалках и специально отведенных местах: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V класса токсичности    </w:t>
      </w:r>
      <w:r>
        <w:rPr>
          <w:rFonts w:ascii="Times New Roman"/>
          <w:b/>
          <w:i w:val="false"/>
          <w:color w:val="000000"/>
          <w:sz w:val="28"/>
        </w:rPr>
        <w:t xml:space="preserve">97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тенге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IV класса токсичности   </w:t>
      </w:r>
      <w:r>
        <w:rPr>
          <w:rFonts w:ascii="Times New Roman"/>
          <w:b/>
          <w:i w:val="false"/>
          <w:color w:val="000000"/>
          <w:sz w:val="28"/>
        </w:rPr>
        <w:t xml:space="preserve">196 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 класса токсичности  </w:t>
      </w:r>
      <w:r>
        <w:rPr>
          <w:rFonts w:ascii="Times New Roman"/>
          <w:b/>
          <w:i w:val="false"/>
          <w:color w:val="000000"/>
          <w:sz w:val="28"/>
        </w:rPr>
        <w:t xml:space="preserve">391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 класса токсичности   </w:t>
      </w:r>
      <w:r>
        <w:rPr>
          <w:rFonts w:ascii="Times New Roman"/>
          <w:b/>
          <w:i w:val="false"/>
          <w:color w:val="000000"/>
          <w:sz w:val="28"/>
        </w:rPr>
        <w:t xml:space="preserve">1562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 класса токсичности    </w:t>
      </w:r>
      <w:r>
        <w:rPr>
          <w:rFonts w:ascii="Times New Roman"/>
          <w:b/>
          <w:i w:val="false"/>
          <w:color w:val="000000"/>
          <w:sz w:val="28"/>
        </w:rPr>
        <w:t xml:space="preserve">3124 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 размещение в природной среде 1 тонны нетоксичных горных отходов: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вскрышные породы  </w:t>
      </w:r>
      <w:r>
        <w:rPr>
          <w:rFonts w:ascii="Times New Roman"/>
          <w:b/>
          <w:i w:val="false"/>
          <w:color w:val="000000"/>
          <w:sz w:val="28"/>
        </w:rPr>
        <w:t xml:space="preserve">7 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Прогнозный индекс потребительских цен на 2007 год в соответствии с постановлением Правительства Республики Казахстан от 25 августа 2006г. N 822 "О среднесрочном плане социально-экономического развития Республики Казахстан на 2007-2009 годы" составляет 106%. 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СТАВКИ </w:t>
      </w:r>
      <w:r>
        <w:br/>
      </w:r>
      <w:r>
        <w:rPr>
          <w:rFonts w:ascii="Times New Roman"/>
          <w:b/>
          <w:i w:val="false"/>
          <w:color w:val="000000"/>
        </w:rPr>
        <w:t xml:space="preserve">
платы за загрязнение окружающей среды на 2007 год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Северо-Казахстанской области с учетом прогнозного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индекса потребительских цен в размере 106 %: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 выбросы в атмосферу загрязняющих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стационарных источников  </w:t>
      </w:r>
      <w:r>
        <w:rPr>
          <w:rFonts w:ascii="Times New Roman"/>
          <w:b/>
          <w:i w:val="false"/>
          <w:color w:val="000000"/>
          <w:sz w:val="28"/>
        </w:rPr>
        <w:t xml:space="preserve">252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тенге/за условную тонну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 выбросы в атмосферу загрязняющих веществ передвижными источниками (автомобилями, дорожно-строительной, сельскохозяйственной техникой, тепловозами, речными судами) при сжигании 1 тонны автомоторного топлива: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3"/>
        <w:gridCol w:w="3113"/>
      </w:tblGrid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бензина неэтилированного, этилированного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дизельного топлива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сжиженного газа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</w:tr>
    </w:tbl>
    <w:bookmarkStart w:name="z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 сбросы загрязняющих веществ в окружающую среду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водоемы и накопители  </w:t>
      </w:r>
      <w:r>
        <w:rPr>
          <w:rFonts w:ascii="Times New Roman"/>
          <w:b/>
          <w:i w:val="false"/>
          <w:color w:val="000000"/>
          <w:sz w:val="28"/>
        </w:rPr>
        <w:t xml:space="preserve">11905 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тенге/за условную тонну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 размещение в природной среде 1 тонны отходов производства и потребления на полигонах, накопителях, санкционированных свалках и специально отведенных местах: 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3"/>
        <w:gridCol w:w="3113"/>
      </w:tblGrid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класса токсичности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класса токсичности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тенге 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  класса токсичности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класса токсичности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класса токсичности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</w:tr>
    </w:tbl>
    <w:bookmarkStart w:name="z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 размещение в природной среде 1 тонны  нетоксичных горных отходов: 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3"/>
        <w:gridCol w:w="3113"/>
      </w:tblGrid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вскрышные породы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</w:tr>
    </w:tbl>
    <w:bookmarkStart w:name="z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                        Приложение 2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                                     к решению XХҮІI сессии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                                   областного маслихата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                                      от 21 декабря 2006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                     N 27/6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 Перечень ставок платежей за </w:t>
      </w:r>
      <w:r>
        <w:br/>
      </w:r>
      <w:r>
        <w:rPr>
          <w:rFonts w:ascii="Times New Roman"/>
          <w:b/>
          <w:i w:val="false"/>
          <w:color w:val="000000"/>
        </w:rPr>
        <w:t xml:space="preserve">
загрязнение окружающей среды на 2007 год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193"/>
        <w:gridCol w:w="701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Выбросы в атмосферу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№пп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загрязняющих веществ (ЗВ)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зола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диоксид серы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1 908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оксид углерода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диоксид азота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оксид азота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зола мазутная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47 700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пыль угольная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соединение кремния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фториды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оксиды хрома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63 600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фтористый водород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19 080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оксиды железа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формальдегид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31 800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Сбросы загрязняющих веществ в окружающую среду при продувке озера Белое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Взвешенные вещества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7 899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БПКп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Нитраты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Хлориды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Сульфаты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Натрий+Калий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59 243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Нитриты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74 054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Ам. солевой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11 849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Минерализация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269 288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Нефтепродукты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118 487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Мышьяк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118 487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Никель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592 434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592 434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размещение отходов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золошлаки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 Расчеты к приложению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решения XXҮІI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от 21 декабря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N 27/6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перечня ставок платежей за загрязнение окружающей среды на 2007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Перечень ставок платежей за загрязнение окружающей среды на 2007 год расчитываеся путем корректировки утвержденных решением ХХІ сессии областного маслихата от 6 декабря 2005 года N№21/3 перечня ставок платежей на 2006 на прогнозный индекс потребительских цен 2007 года. 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ставок платежей за загрязнение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окружающей среды на 2006 год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3"/>
        <w:gridCol w:w="7013"/>
      </w:tblGrid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загрязняющих 
веществ 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Предложение по ставкам  
на 2006 год тенге/тонн 
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Выбросы загрязняющих веществ в атмосферу 
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зола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диоксид серы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 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оксид углерода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диоксид азота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 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оксид азота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зола мазутная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пыль угольная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соединение кремния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 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фториды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оксиды хрома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фтористый водород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оксиды железа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 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формальдегид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Сбросы загрязняющих веществ в окружающую среду при продувке озера Белое 
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Взвешенные вещества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279,45 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7452 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БПКп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1863 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Нитраты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139,74 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Хлориды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18,63 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Сульфаты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55,89 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Натрий+Калий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32,88 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31,05 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111,78 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55890 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Нитриты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69862,5 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Ам. солевой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11178 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Минерализация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5,59 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254045,45 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Нефтепродукты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111780 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Мышьяк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111780 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Никель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558900 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558900 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Складирование отходов 
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золошлаки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</w:tbl>
    <w:bookmarkStart w:name="z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Прогнозный индекс потребительских цен на 2007 год в соответствии с постановлением Правительства Республики Казахстан от 25 августа 2006 г. N 822 "О среднесрочном плане социально-экономического развития Республики Казахстан на 2007-2009 годы" составляет 106 %. </w:t>
      </w:r>
    </w:p>
    <w:bookmarkEnd w:id="14"/>
    <w:bookmarkStart w:name="z10"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5353"/>
        <w:gridCol w:w="5873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Перечень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ставки платежей за загрязнение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окружающей среды на 2007 год 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выбросы загрязняющих веществ в атмосферу 
</w:t>
            </w:r>
          </w:p>
        </w:tc>
      </w:tr>
      <w:tr>
        <w:trPr>
          <w:trHeight w:val="5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п.п.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ЗВ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на 2007 год, тенге/тн (с учетом индекса потребительских цен) 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зола угольная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 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диоксид серы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1 908 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оксид углерода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диоксид азота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2 385 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оксид азота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зола мазутная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47 700 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пыль угольная 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соединения кремния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4 770 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фториды 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3 180 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оксид хрома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63 600 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фтористый водород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19 080 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оксиды железа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2 385 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формальдегид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31 800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Сбросы загрязняющих веществ в окружающую среду при продувке озера Белое 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взвешенные вещества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7 899 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БПКп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1 975 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нитраты 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хлориды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сульфаты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натрий+калий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 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59 243 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нитриты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74 054 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аммоний солевой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11 849 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минерализация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269 288 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нефтепродукты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118 487 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мышьяк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118 487 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никель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592 434 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592 434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размещение отходов 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золошлаки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</w:tbl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