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df70" w14:textId="ef9d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 на 2006 год по городу Усть-Каменогорску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17 февраля 2006 года N 2365. Зарегистрировано управлением юстиции города Усть-Каменогорска Департамента юстиции Восточно-Казахстанской области 13 марта 2006 года за N 5-1-31. Утратило силу - в связи с истечением срока, на который оно было принято, на основании письма аппарата акима города Усть-Каменогорска от 11 февраля 2008 № Ин-6/141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в связи с истечением срока, на который оно было принято, на основании письма аппарата акима города Усть-Каменогорска от 11.02.2008 № Ин-6/141.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Восточно-Казахстанского областного акимата от 7 декабря 2005 года N 419 "О мерах по реализации Закона Республики Казахстан", "О социальной защите инвалидов в Республике Казахстан" (регистрационный номер N 2411), в целях обеспечения занятости инвалидов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квоту рабочих мест для инвалидов по городу Усть-Каменогорску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Государственному учреждению "Отдел занятости и социальных программ города Усть-Каменогорска" при организации социальных рабочих мест отдельно учесть рабочие места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данного постановления возложить на заместителя акима города Ферхо С.И.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2006 г. N 2365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Квота рабочих мест для инвалидов на 2006 год </w:t>
      </w:r>
      <w:r>
        <w:rPr>
          <w:rFonts w:ascii="Times New Roman"/>
          <w:b/>
          <w:i w:val="false"/>
          <w:color w:val="000080"/>
          <w:sz w:val="28"/>
        </w:rPr>
        <w:t>по городу Усть-Каменогорску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113"/>
        <w:gridCol w:w="2233"/>
        <w:gridCol w:w="25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"Айтас-Маркет" (согласно договору)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"Тау-Маркет" (согласно договору)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Учебно-производственное предприятие Казахского общества глухих (согласно договору)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"Адиль" (согласно договору)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"Усть-Каменогорский мебельный комбинат" (согласно договору)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"Парк культуры и отдыха Металлург" (согласно договору)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"Востокмашзавод" (согласно договору)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"Алтын-Ай" (согласно договору)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аппарата акима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отделом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