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8c73" w14:textId="91c8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17 июня 2006 года N 132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112. Зарегистрировано в Министерстве юстиции Республики Казахстан 30 мая 2007 года N 4690.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119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</w:t>
      </w:r>
      <w:r>
        <w:rPr>
          <w:rFonts w:ascii="Times New Roman"/>
          <w:b w:val="false"/>
          <w:i w:val="false"/>
          <w:color w:val="000000"/>
          <w:sz w:val="28"/>
        </w:rPr>
        <w:t>
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 июля 2003 года "О рынке ценных бумаг" 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4 июля 2003 года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Республики Казахстан по регулированию и надзору финансового рынка и финансовых организаций от 17 июня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4299), с дополнениями и изменениями, внесенными постановлением Правления Агентства Республики Казахстан по регулированию и надзору финансового рынка и финансовых организаций от 27 октября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226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132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4478),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расчета пруденциальных нормативов для организаций, совмещающих виды профессиональной деятельности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главы 5 дополнить словами ", факторинговые, форфейтинговые операции и операции с векселями";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13 после слов "банковских операций," дополнить словами "факторинговых, форфейтинговых операций и операций с векселями,";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34 слово "производит" заменить словами "факторинговые, форфейтинговые операции и операции с векселями, производит".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введения в действие постановления Правления Агентства Республики Казахстан по регулированию и надзору финансового рынка и финансовых организаций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317 "Об утверждении Правил осуществления брокерской и дилерской деятельности на рынке ценных бумаг Республики Казахстан и внесении изменения в постановление Национальной комиссии Республики Казахстан по ценным бумагам от 20 апреля 1999 года N 30 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