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4d7b" w14:textId="d504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экономики и бюджетного планирования Республики Казахстан от 1 июня 2007 года N 92. Зарегистрирован в Министерстве юстиции Республики Казахстан 18 июня 2007 года N 4746. Утратил силу приказом Министра экономики и бюджетного планирования Республики Казахстан от 1 апреля 2009 года N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экономики и бюджетного планирования РК от 01.04.2009 N 72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экономики и бюджетного планирования Республики Казахстан от 30 апреля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составления и представления бюджетной заявки администраторами бюджетных программ", (зарегистрированный в Реестре государственной регистрации нормативных правовых актов за N 2364, с внесенными изменениями и дополнениями приказами Министра экономики и бюджетного планирования от 2 сентября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N 1 в приказ Министра экономики и бюджетного планирования Республики Казахстан от 30 апреля 2003 года N 75 "Об утверждении Правил составления бюджетной заявки администраторами бюджетных программ", зарегистрированный в Реестре государственной регистрации нормативных правовых актов за N 2503; от 20 апреля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приказ Министра экономики и бюджетного планирования Республики Казахстан от 30 апреля 2003 года N 75 "Об утверждении Правил составления бюджетной заявки администраторами бюджетных программ", зарегистрированный в Реестре государственной регистрации нормативных правовых актов за N 2859; от 10 мая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приказ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программ", зарегистрированный в Реестре государственной регистрации нормативных правовых актов за N 3645, от 1 декабря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изменения и дополнений в приказ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программ", зарегистрированный в Реестре государственной регистрации нормативных правовых актов за N 4500; от 23 февраля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приказ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программ", зарегистрированный в Реестре государственной регистрации нормативных правовых актов за N 4574)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(Форма 01-111) "Расчеты расходов на основную заработную плату административных государственных служащих" в названии графы 5 после слова "Коэффициенты" дополнить словами "(коэффициенты, применяемые к базовому должностному окладу*коэффициенты для исчисления должностных дифференцированных окладов)".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методологии, оценки эффективности и функционального анализа (Бурангалиева М.М.) совместно с Юридическим управлением (Ешимова Д.А.)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действий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-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