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8bff" w14:textId="df38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внутренних дел Республики Казахстан от 9 апреля 2004 года № 215, Министра иностранных дел Республики Казахстан от 14 апреля 2004 года № 08-1/93 и Председателя Агентства Республики Казахстан по миграции и демографии от 14 апреля 2004 года № 35-п "Об утверждении Инструкции по применению Правил въезда и пребывания иностранных граждан в Республике Казахстан, а также их выезда из Республики Казахстан и организации оперативно-служебной деятельности органов внутренних дел по предупреждению и пресечению незаконной миграции иностранных граждан на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и.о. Министра внутренних дел Республики Казахстан от 25 мая 2007 года № 216, Министра иностранных дел Республики Казахстан от 18 июня 2007 года № 08-1-1-1/186, Министра труда и социальной защиты населения Республики Казахстан от 4 июля 2007 года № 145-п. Зарегистрирован в Министерстве юстиции Республики Казахстан 6 августа 2007 года № 4851. Утратил силу совместным приказом Министерства внутренних дел Республики Казахстан от 7 марта 2012 года № 135 и Министерства иностранных дел Республики Казахстан от 28 апреля 2012 года № 08-1-1-1/154</w:t>
      </w:r>
    </w:p>
    <w:p>
      <w:pPr>
        <w:spacing w:after="0"/>
        <w:ind w:left="0"/>
        <w:jc w:val="both"/>
      </w:pPr>
      <w:bookmarkStart w:name="z1" w:id="0"/>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Министерства внутренних дел РК от 07.03.2012 № 135 и Министерства иностранных дел РК от 28.04.2012 № 08-1-1-1/154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приведения ведомственных нормативных правовых актов в соответствие с действующим законодательством </w:t>
      </w:r>
      <w:r>
        <w:rPr>
          <w:rFonts w:ascii="Times New Roman"/>
          <w:b/>
          <w:i w:val="false"/>
          <w:color w:val="000000"/>
          <w:sz w:val="28"/>
        </w:rPr>
        <w:t xml:space="preserve">ПРИКАЗЫВАЕМ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Внести в совместный приказ Министра внутренних дел Республики Казахстан от 9 апреля 2004 г. </w:t>
      </w:r>
      <w:r>
        <w:rPr>
          <w:rFonts w:ascii="Times New Roman"/>
          <w:b w:val="false"/>
          <w:i w:val="false"/>
          <w:color w:val="000000"/>
          <w:sz w:val="28"/>
        </w:rPr>
        <w:t xml:space="preserve">N 215 </w:t>
      </w:r>
      <w:r>
        <w:rPr>
          <w:rFonts w:ascii="Times New Roman"/>
          <w:b w:val="false"/>
          <w:i w:val="false"/>
          <w:color w:val="000000"/>
          <w:sz w:val="28"/>
        </w:rPr>
        <w:t xml:space="preserve">, Министра иностранных дел Республики Казахстан от 14 апреля 2004 г. N 08-1/93 и Председателя Агентства Республики Казахстан по миграции и демографии от 14 апреля 2004 г. N 35-п "Об утверждении Инструкции по применению Правил въезда и пребывания иностранных граждан в Республике Казахстан, а также их выезда из Республики Казахстан и организации оперативно-служебной деятельности органов внутренних дел по предупреждению и пресечению незаконной миграции иностранных граждан на территории Республики Казахстан" (зарегистрирован в Реестре государственной регистрации нормативных правовых актов N 2889 опубликован "Официальная газета" от 9 октября 2004 года, N 41 (198) следующие изменения и дополнения: </w:t>
      </w:r>
      <w:r>
        <w:br/>
      </w:r>
      <w:r>
        <w:rPr>
          <w:rFonts w:ascii="Times New Roman"/>
          <w:b w:val="false"/>
          <w:i w:val="false"/>
          <w:color w:val="000000"/>
          <w:sz w:val="28"/>
        </w:rPr>
        <w:t xml:space="preserve">
      в заголовке и пункте 1 слова "иностранных граждан" заменить словами "иностранцев"; </w:t>
      </w:r>
      <w:r>
        <w:br/>
      </w:r>
      <w:r>
        <w:rPr>
          <w:rFonts w:ascii="Times New Roman"/>
          <w:b w:val="false"/>
          <w:i w:val="false"/>
          <w:color w:val="000000"/>
          <w:sz w:val="28"/>
        </w:rPr>
        <w:t xml:space="preserve">
      в пункте 2 слова "Главных управлений внутренних дел городов Астаны и Алматы, Главных управлений внутренних дел - Управлений внутренних дел областей, Управлений внутренних дел на транспорте" заменить словами "департаментов внутренних дел областей, городов Алматы, Астаны и на транспорте"; </w:t>
      </w:r>
      <w:r>
        <w:br/>
      </w:r>
      <w:r>
        <w:rPr>
          <w:rFonts w:ascii="Times New Roman"/>
          <w:b w:val="false"/>
          <w:i w:val="false"/>
          <w:color w:val="000000"/>
          <w:sz w:val="28"/>
        </w:rPr>
        <w:t xml:space="preserve">
      в пункте 4 слова "Департамент миграционной полиции" заменить словами "Комитет административной полиции"; </w:t>
      </w:r>
      <w:r>
        <w:br/>
      </w:r>
      <w:r>
        <w:rPr>
          <w:rFonts w:ascii="Times New Roman"/>
          <w:b w:val="false"/>
          <w:i w:val="false"/>
          <w:color w:val="000000"/>
          <w:sz w:val="28"/>
        </w:rPr>
        <w:t xml:space="preserve">
      в Инструкции по применению Правил въезда и пребывания иностранных граждан в Республики Казахстан, а также их выезда из Республики Казахстан и организации оперативно-служебной деятельности органов внутренних дел по предупреждению и пресечению незаконной миграции иностранных граждан на территории Республики Казахстан, утвержденной вышеназванным приказом: </w:t>
      </w:r>
      <w:r>
        <w:br/>
      </w:r>
      <w:r>
        <w:rPr>
          <w:rFonts w:ascii="Times New Roman"/>
          <w:b w:val="false"/>
          <w:i w:val="false"/>
          <w:color w:val="000000"/>
          <w:sz w:val="28"/>
        </w:rPr>
        <w:t xml:space="preserve">
      в заголовке, по всему тексту Инструкции и приложений к ней: </w:t>
      </w:r>
      <w:r>
        <w:br/>
      </w:r>
      <w:r>
        <w:rPr>
          <w:rFonts w:ascii="Times New Roman"/>
          <w:b w:val="false"/>
          <w:i w:val="false"/>
          <w:color w:val="000000"/>
          <w:sz w:val="28"/>
        </w:rPr>
        <w:t xml:space="preserve">
      слова "Иностранный гражданин", "Иностранным гражданам", "иностранных граждан", "иностранного гражданина", "иностранный гражданин", "иностранным гражданином", "Иностранные граждане", "иностранными гражданами" заменить соответственно словами "Иностранец", "иностранцам", "иностранцев", "иностранца", "иностранец", "иностранцем", "Иностранцы", "иностранцами"; </w:t>
      </w:r>
      <w:r>
        <w:br/>
      </w:r>
      <w:r>
        <w:rPr>
          <w:rFonts w:ascii="Times New Roman"/>
          <w:b w:val="false"/>
          <w:i w:val="false"/>
          <w:color w:val="000000"/>
          <w:sz w:val="28"/>
        </w:rPr>
        <w:t xml:space="preserve">
      слова "Агентства Республики Казахстан по миграции и демографии (далее - Агентство Республики Казахстан)", "Агентства Республики Казахстан" заменить соответственно словами "Комитета по миграции Министерства труда и социальной защиты населения (далее - Комитет по миграции МТСЗН)", "Комитета по миграции МТСЗН"; </w:t>
      </w:r>
      <w:r>
        <w:br/>
      </w:r>
      <w:r>
        <w:rPr>
          <w:rFonts w:ascii="Times New Roman"/>
          <w:b w:val="false"/>
          <w:i w:val="false"/>
          <w:color w:val="000000"/>
          <w:sz w:val="28"/>
        </w:rPr>
        <w:t xml:space="preserve">
      слова "Главного управления (управления) внутренних дел области, городов Астаны и Алматы (далее - ГУВД-УВД)", заменить словами "департамента внутренних дел области, городов Алматы и Астаны (далее - ДВД)"; </w:t>
      </w:r>
      <w:r>
        <w:br/>
      </w:r>
      <w:r>
        <w:rPr>
          <w:rFonts w:ascii="Times New Roman"/>
          <w:b w:val="false"/>
          <w:i w:val="false"/>
          <w:color w:val="000000"/>
          <w:sz w:val="28"/>
        </w:rPr>
        <w:t xml:space="preserve">
      аббревиатуру "ГУВД-УВД" заменить аббревиатурой "ДВД"; </w:t>
      </w:r>
      <w:r>
        <w:br/>
      </w:r>
      <w:r>
        <w:rPr>
          <w:rFonts w:ascii="Times New Roman"/>
          <w:b w:val="false"/>
          <w:i w:val="false"/>
          <w:color w:val="000000"/>
          <w:sz w:val="28"/>
        </w:rPr>
        <w:t xml:space="preserve">
      в пункте 1 слова "Указами Президента Республики Казахстан, имеющими силу закона," исключить; </w:t>
      </w:r>
      <w:r>
        <w:br/>
      </w:r>
      <w:r>
        <w:rPr>
          <w:rFonts w:ascii="Times New Roman"/>
          <w:b w:val="false"/>
          <w:i w:val="false"/>
          <w:color w:val="000000"/>
          <w:sz w:val="28"/>
        </w:rPr>
        <w:t xml:space="preserve">
      в пункте 6 слова " и соглашениями" исключить; </w:t>
      </w:r>
      <w:r>
        <w:br/>
      </w:r>
      <w:r>
        <w:rPr>
          <w:rFonts w:ascii="Times New Roman"/>
          <w:b w:val="false"/>
          <w:i w:val="false"/>
          <w:color w:val="000000"/>
          <w:sz w:val="28"/>
        </w:rPr>
        <w:t xml:space="preserve">
      пункт 16 дополнить абзацем следующего содержания: </w:t>
      </w:r>
      <w:r>
        <w:br/>
      </w:r>
      <w:r>
        <w:rPr>
          <w:rFonts w:ascii="Times New Roman"/>
          <w:b w:val="false"/>
          <w:i w:val="false"/>
          <w:color w:val="000000"/>
          <w:sz w:val="28"/>
        </w:rPr>
        <w:t xml:space="preserve">
      "Ходатайства о приглашении в Республику Казахстан иностранцев со стороны физических и юридических лиц, ранее неоднократно не обеспечивавших соблюдения приглашенными иностранцами законодательства о правовом положении иностранцев не рассматриваются."; </w:t>
      </w:r>
      <w:r>
        <w:br/>
      </w:r>
      <w:r>
        <w:rPr>
          <w:rFonts w:ascii="Times New Roman"/>
          <w:b w:val="false"/>
          <w:i w:val="false"/>
          <w:color w:val="000000"/>
          <w:sz w:val="28"/>
        </w:rPr>
        <w:t xml:space="preserve">
      в пункте 24: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если он не представил подтверждение о наличии средств, необходимых для пребывания и выезда из Республики Казахстан, в порядке, определяемом Правительством Республики Казахстан, за исключением оралманов, лиц, родившихся или ранее состоявших в гражданстве Республики Казахстан или Казахской Советской Социалистической Республики, и членов их семей;"; </w:t>
      </w:r>
      <w:r>
        <w:br/>
      </w:r>
      <w:r>
        <w:rPr>
          <w:rFonts w:ascii="Times New Roman"/>
          <w:b w:val="false"/>
          <w:i w:val="false"/>
          <w:color w:val="000000"/>
          <w:sz w:val="28"/>
        </w:rPr>
        <w:t xml:space="preserve">
      в подпункте 8) знак "." заменить знаком ";"; </w:t>
      </w:r>
      <w:r>
        <w:br/>
      </w:r>
      <w:r>
        <w:rPr>
          <w:rFonts w:ascii="Times New Roman"/>
          <w:b w:val="false"/>
          <w:i w:val="false"/>
          <w:color w:val="000000"/>
          <w:sz w:val="28"/>
        </w:rPr>
        <w:t xml:space="preserve">
      дополнить подпунктом 9) следующего содержания: </w:t>
      </w:r>
      <w:r>
        <w:br/>
      </w:r>
      <w:r>
        <w:rPr>
          <w:rFonts w:ascii="Times New Roman"/>
          <w:b w:val="false"/>
          <w:i w:val="false"/>
          <w:color w:val="000000"/>
          <w:sz w:val="28"/>
        </w:rPr>
        <w:t xml:space="preserve">
      "если его действия направлены на насильственное изменение конституционного строя.";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"Иностранцам и лицам без гражданства, ранее выдворявшимся из Республики Казахстан, запрещается въезд в Республику Казахстан в течение пяти лет со дня вынесения решения о выдворении."; </w:t>
      </w:r>
      <w:r>
        <w:br/>
      </w:r>
      <w:r>
        <w:rPr>
          <w:rFonts w:ascii="Times New Roman"/>
          <w:b w:val="false"/>
          <w:i w:val="false"/>
          <w:color w:val="000000"/>
          <w:sz w:val="28"/>
        </w:rPr>
        <w:t xml:space="preserve">
      пункт 48 исключить; </w:t>
      </w:r>
      <w:r>
        <w:br/>
      </w:r>
      <w:r>
        <w:rPr>
          <w:rFonts w:ascii="Times New Roman"/>
          <w:b w:val="false"/>
          <w:i w:val="false"/>
          <w:color w:val="000000"/>
          <w:sz w:val="28"/>
        </w:rPr>
        <w:t xml:space="preserve">
      в абзаце первом пункта 51 после слов "расположенный на территории Республики Казахстан" дополнить словами ", если иное не установлено международными договорами."; </w:t>
      </w:r>
      <w:r>
        <w:br/>
      </w:r>
      <w:r>
        <w:rPr>
          <w:rFonts w:ascii="Times New Roman"/>
          <w:b w:val="false"/>
          <w:i w:val="false"/>
          <w:color w:val="000000"/>
          <w:sz w:val="28"/>
        </w:rPr>
        <w:t xml:space="preserve">
      пункт 58 изложить в следующей редакции: </w:t>
      </w:r>
      <w:r>
        <w:br/>
      </w:r>
      <w:r>
        <w:rPr>
          <w:rFonts w:ascii="Times New Roman"/>
          <w:b w:val="false"/>
          <w:i w:val="false"/>
          <w:color w:val="000000"/>
          <w:sz w:val="28"/>
        </w:rPr>
        <w:t xml:space="preserve">
      "58. Постоянно проживающими в Республике Казахстан признаются иностранцы, получившие на то разрешение, а также виды на жительство, выданные органами внутренних дел. </w:t>
      </w:r>
      <w:r>
        <w:br/>
      </w:r>
      <w:r>
        <w:rPr>
          <w:rFonts w:ascii="Times New Roman"/>
          <w:b w:val="false"/>
          <w:i w:val="false"/>
          <w:color w:val="000000"/>
          <w:sz w:val="28"/>
        </w:rPr>
        <w:t xml:space="preserve">
      Временно пребывающие в Республике Казахстан иностранцы могут ходатайствовать об оставлении их на постоянное жительство. </w:t>
      </w:r>
      <w:r>
        <w:br/>
      </w:r>
      <w:r>
        <w:rPr>
          <w:rFonts w:ascii="Times New Roman"/>
          <w:b w:val="false"/>
          <w:i w:val="false"/>
          <w:color w:val="000000"/>
          <w:sz w:val="28"/>
        </w:rPr>
        <w:t xml:space="preserve">
      Обязательным условием предоставления разрешения на постоянное проживание в Республике Казахстан является подтверждение лицом, претендующим на получение такого разрешения, своей платежеспособности в порядке и размерах, определяемых Правительством Республики Казахстан. </w:t>
      </w:r>
      <w:r>
        <w:br/>
      </w:r>
      <w:r>
        <w:rPr>
          <w:rFonts w:ascii="Times New Roman"/>
          <w:b w:val="false"/>
          <w:i w:val="false"/>
          <w:color w:val="000000"/>
          <w:sz w:val="28"/>
        </w:rPr>
        <w:t xml:space="preserve">
      Подтверждение платежеспособности при решении вопроса об оставлении в Республике Казахстан на постоянное жительство, не требуется: </w:t>
      </w:r>
      <w:r>
        <w:br/>
      </w:r>
      <w:r>
        <w:rPr>
          <w:rFonts w:ascii="Times New Roman"/>
          <w:b w:val="false"/>
          <w:i w:val="false"/>
          <w:color w:val="000000"/>
          <w:sz w:val="28"/>
        </w:rPr>
        <w:t xml:space="preserve">
      1) оралманам, то есть иностранцам или лицам без гражданства казахской национальности, постоянно проживавшим на момент приобретения суверенитета Республикой Казахстан (16 декабря 1991 года) за ее пределами и прибывшим в Казахстан с целью постоянного проживания; </w:t>
      </w:r>
      <w:r>
        <w:br/>
      </w:r>
      <w:r>
        <w:rPr>
          <w:rFonts w:ascii="Times New Roman"/>
          <w:b w:val="false"/>
          <w:i w:val="false"/>
          <w:color w:val="000000"/>
          <w:sz w:val="28"/>
        </w:rPr>
        <w:t xml:space="preserve">
      2) лицам, родившимся на территории Республики Казахстан или Казахской ССР в соответствии с существовавшим на момент рождения административно-территориальным делением, независимо состояли ли они в гражданстве Республики Казахстан и Казахской ССР на момент рождения; </w:t>
      </w:r>
      <w:r>
        <w:br/>
      </w:r>
      <w:r>
        <w:rPr>
          <w:rFonts w:ascii="Times New Roman"/>
          <w:b w:val="false"/>
          <w:i w:val="false"/>
          <w:color w:val="000000"/>
          <w:sz w:val="28"/>
        </w:rPr>
        <w:t xml:space="preserve">
      3) лицам, ранее состоявшим в гражданстве Республики Казахстан или Казахской ССР, независимо от того осуществляли ли они выход из этого гражданства или утратили его по иным основаниям; </w:t>
      </w:r>
      <w:r>
        <w:br/>
      </w:r>
      <w:r>
        <w:rPr>
          <w:rFonts w:ascii="Times New Roman"/>
          <w:b w:val="false"/>
          <w:i w:val="false"/>
          <w:color w:val="000000"/>
          <w:sz w:val="28"/>
        </w:rPr>
        <w:t xml:space="preserve">
      4) членам семьи оралманов и лиц, родившихся или ранее состоявших в гражданстве Республики Казахстан или Казахской ССР, к которым относятся: дети (в том числе усыновленные), супруг (супруга), родители (усыновители), родные сестры, братья, дедушки, бабушки, внуки, независимо, прибыли они совместно с ними или отдельно от них. </w:t>
      </w:r>
      <w:r>
        <w:br/>
      </w:r>
      <w:r>
        <w:rPr>
          <w:rFonts w:ascii="Times New Roman"/>
          <w:b w:val="false"/>
          <w:i w:val="false"/>
          <w:color w:val="000000"/>
          <w:sz w:val="28"/>
        </w:rPr>
        <w:t xml:space="preserve">
      Документами, подтверждающими факт наличия гражданства Казахской ССР или Республики Казахстан могут служить: справка адресного бюро, книга регистрации населения (похозяйственная книга), трудовая книжка (иной документ, подтверждающий трудовую деятельность), военный билет, ксерокопия паспорта СССР образца 1974 года или документов гражданина Казахстана, документы об образовании или обучении, свидетельства о заключении или расторжении брака, о рождении детей на территории Казахстана и другие документы, выданные на территории Казахстана."; </w:t>
      </w:r>
      <w:r>
        <w:br/>
      </w:r>
      <w:r>
        <w:rPr>
          <w:rFonts w:ascii="Times New Roman"/>
          <w:b w:val="false"/>
          <w:i w:val="false"/>
          <w:color w:val="000000"/>
          <w:sz w:val="28"/>
        </w:rPr>
        <w:t xml:space="preserve">
      пункт 62 дополнить абзацем следующего содержания: </w:t>
      </w:r>
      <w:r>
        <w:br/>
      </w:r>
      <w:r>
        <w:rPr>
          <w:rFonts w:ascii="Times New Roman"/>
          <w:b w:val="false"/>
          <w:i w:val="false"/>
          <w:color w:val="000000"/>
          <w:sz w:val="28"/>
        </w:rPr>
        <w:t xml:space="preserve">
      "Лицо, ходатайствующее об оставлении на постоянное жительство, проверяется органами внутренних дел по учетам Комитета по правовой статистике и специальным учетам Генеральной прокуратуры Республики Казахстан и его территориальных подразделений, а также по учетам органов внутренних дел Республики Казахстан."; </w:t>
      </w:r>
      <w:r>
        <w:br/>
      </w:r>
      <w:r>
        <w:rPr>
          <w:rFonts w:ascii="Times New Roman"/>
          <w:b w:val="false"/>
          <w:i w:val="false"/>
          <w:color w:val="000000"/>
          <w:sz w:val="28"/>
        </w:rPr>
        <w:t xml:space="preserve">
      пункт 66 изложить в следующей редакции: </w:t>
      </w:r>
      <w:r>
        <w:br/>
      </w:r>
      <w:r>
        <w:rPr>
          <w:rFonts w:ascii="Times New Roman"/>
          <w:b w:val="false"/>
          <w:i w:val="false"/>
          <w:color w:val="000000"/>
          <w:sz w:val="28"/>
        </w:rPr>
        <w:t xml:space="preserve">
      "66. Срок рассмотрения материала по оставлению на постоянное жительство в территориальных органах внутренних дел и национальной безопасности не должен превышать одного месяца в каждом из этих органов, а в совокупности - двух месяцев." </w:t>
      </w:r>
      <w:r>
        <w:br/>
      </w:r>
      <w:r>
        <w:rPr>
          <w:rFonts w:ascii="Times New Roman"/>
          <w:b w:val="false"/>
          <w:i w:val="false"/>
          <w:color w:val="000000"/>
          <w:sz w:val="28"/>
        </w:rPr>
        <w:t xml:space="preserve">
      пункт 68 исключить; </w:t>
      </w:r>
      <w:r>
        <w:br/>
      </w:r>
      <w:r>
        <w:rPr>
          <w:rFonts w:ascii="Times New Roman"/>
          <w:b w:val="false"/>
          <w:i w:val="false"/>
          <w:color w:val="000000"/>
          <w:sz w:val="28"/>
        </w:rPr>
        <w:t xml:space="preserve">
      пункт 69 изложить в следующей редакции: </w:t>
      </w:r>
      <w:r>
        <w:br/>
      </w:r>
      <w:r>
        <w:rPr>
          <w:rFonts w:ascii="Times New Roman"/>
          <w:b w:val="false"/>
          <w:i w:val="false"/>
          <w:color w:val="000000"/>
          <w:sz w:val="28"/>
        </w:rPr>
        <w:t xml:space="preserve">
      "69. Снятие с регистрации оралмана с целью перемены места жительства производится на основании согласия территориального органа Комитета по миграции МТСЗН."; </w:t>
      </w:r>
      <w:r>
        <w:br/>
      </w:r>
      <w:r>
        <w:rPr>
          <w:rFonts w:ascii="Times New Roman"/>
          <w:b w:val="false"/>
          <w:i w:val="false"/>
          <w:color w:val="000000"/>
          <w:sz w:val="28"/>
        </w:rPr>
        <w:t xml:space="preserve">
      в пункте 70: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"70. В выдаче разрешения на постоянное проживание в Республике Казахстан иностранцу или лицу без гражданства может быть отказано либо выданное ранее разрешение аннулировано:";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лицам, за исключением оралманов, лиц, родившихся или ранее состоявших в гражданстве Республике Казахстан или Казахской ССР, и членов их семей, не представившим подтверждения в своей платежеспособности в порядке и размерах, определяемых Правительством Республики Казахстан;"; </w:t>
      </w:r>
      <w:r>
        <w:br/>
      </w:r>
      <w:r>
        <w:rPr>
          <w:rFonts w:ascii="Times New Roman"/>
          <w:b w:val="false"/>
          <w:i w:val="false"/>
          <w:color w:val="000000"/>
          <w:sz w:val="28"/>
        </w:rPr>
        <w:t xml:space="preserve">
      в подпункте 6) знак "." заменить знаком ";"; </w:t>
      </w:r>
      <w:r>
        <w:br/>
      </w:r>
      <w:r>
        <w:rPr>
          <w:rFonts w:ascii="Times New Roman"/>
          <w:b w:val="false"/>
          <w:i w:val="false"/>
          <w:color w:val="000000"/>
          <w:sz w:val="28"/>
        </w:rPr>
        <w:t xml:space="preserve">
      дополнить подпунктами 7)-13) следующего содержания: </w:t>
      </w:r>
      <w:r>
        <w:br/>
      </w:r>
      <w:r>
        <w:rPr>
          <w:rFonts w:ascii="Times New Roman"/>
          <w:b w:val="false"/>
          <w:i w:val="false"/>
          <w:color w:val="000000"/>
          <w:sz w:val="28"/>
        </w:rPr>
        <w:t xml:space="preserve">
      "7) лицам, разжигающим межгосударственную, межнациональную и региональную вражду; </w:t>
      </w:r>
      <w:r>
        <w:br/>
      </w:r>
      <w:r>
        <w:rPr>
          <w:rFonts w:ascii="Times New Roman"/>
          <w:b w:val="false"/>
          <w:i w:val="false"/>
          <w:color w:val="000000"/>
          <w:sz w:val="28"/>
        </w:rPr>
        <w:t xml:space="preserve">
      8) лицам, действия которых направлены на насильственное изменение конституционного строя; </w:t>
      </w:r>
      <w:r>
        <w:br/>
      </w:r>
      <w:r>
        <w:rPr>
          <w:rFonts w:ascii="Times New Roman"/>
          <w:b w:val="false"/>
          <w:i w:val="false"/>
          <w:color w:val="000000"/>
          <w:sz w:val="28"/>
        </w:rPr>
        <w:t xml:space="preserve">
      9) лицам, выступающим против суверенитета независимости Республики Казахстан, призывающим к нарушению единства и целостности ее территории; </w:t>
      </w:r>
      <w:r>
        <w:br/>
      </w:r>
      <w:r>
        <w:rPr>
          <w:rFonts w:ascii="Times New Roman"/>
          <w:b w:val="false"/>
          <w:i w:val="false"/>
          <w:color w:val="000000"/>
          <w:sz w:val="28"/>
        </w:rPr>
        <w:t xml:space="preserve">
      10) лицам, имеющим судимость за террористическую деятельность, тяжкое или особо тяжкое преступление. При этом тяжесть преступления, наличие или отсутствие судимости определяются законами Республики Казахстан; </w:t>
      </w:r>
      <w:r>
        <w:br/>
      </w:r>
      <w:r>
        <w:rPr>
          <w:rFonts w:ascii="Times New Roman"/>
          <w:b w:val="false"/>
          <w:i w:val="false"/>
          <w:color w:val="000000"/>
          <w:sz w:val="28"/>
        </w:rPr>
        <w:t xml:space="preserve">
      11) лицам, сообщившим о себе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 установленные законодательством Республики Казахстан; </w:t>
      </w:r>
      <w:r>
        <w:br/>
      </w:r>
      <w:r>
        <w:rPr>
          <w:rFonts w:ascii="Times New Roman"/>
          <w:b w:val="false"/>
          <w:i w:val="false"/>
          <w:color w:val="000000"/>
          <w:sz w:val="28"/>
        </w:rPr>
        <w:t xml:space="preserve">
      12) лицам, ранее выдворявшимся из Республики Казахстан; </w:t>
      </w:r>
      <w:r>
        <w:br/>
      </w:r>
      <w:r>
        <w:rPr>
          <w:rFonts w:ascii="Times New Roman"/>
          <w:b w:val="false"/>
          <w:i w:val="false"/>
          <w:color w:val="000000"/>
          <w:sz w:val="28"/>
        </w:rPr>
        <w:t xml:space="preserve">
      13) если это необходимо для защиты прав и законных интересов граждан Республики Казахстан и других лиц."; </w:t>
      </w:r>
      <w:r>
        <w:br/>
      </w:r>
      <w:r>
        <w:rPr>
          <w:rFonts w:ascii="Times New Roman"/>
          <w:b w:val="false"/>
          <w:i w:val="false"/>
          <w:color w:val="000000"/>
          <w:sz w:val="28"/>
        </w:rPr>
        <w:t xml:space="preserve">
      в пункте 96: </w:t>
      </w:r>
      <w:r>
        <w:br/>
      </w:r>
      <w:r>
        <w:rPr>
          <w:rFonts w:ascii="Times New Roman"/>
          <w:b w:val="false"/>
          <w:i w:val="false"/>
          <w:color w:val="000000"/>
          <w:sz w:val="28"/>
        </w:rPr>
        <w:t xml:space="preserve">
      слова "законодательством", "соглашениями" заменить соответственно словами "законами", "договорами". </w:t>
      </w:r>
    </w:p>
    <w:bookmarkEnd w:id="1"/>
    <w:bookmarkStart w:name="z3" w:id="2"/>
    <w:p>
      <w:pPr>
        <w:spacing w:after="0"/>
        <w:ind w:left="0"/>
        <w:jc w:val="both"/>
      </w:pPr>
      <w:r>
        <w:rPr>
          <w:rFonts w:ascii="Times New Roman"/>
          <w:b w:val="false"/>
          <w:i w:val="false"/>
          <w:color w:val="000000"/>
          <w:sz w:val="28"/>
        </w:rPr>
        <w:t xml:space="preserve">
      2. Комитету административной полиции Министерства внутренних дел Республики Казахстан (Алпысбаев Г.А.) направить настоящий приказ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 </w:t>
      </w:r>
    </w:p>
    <w:bookmarkEnd w:id="2"/>
    <w:bookmarkStart w:name="z4" w:id="3"/>
    <w:p>
      <w:pPr>
        <w:spacing w:after="0"/>
        <w:ind w:left="0"/>
        <w:jc w:val="both"/>
      </w:pPr>
      <w:r>
        <w:rPr>
          <w:rFonts w:ascii="Times New Roman"/>
          <w:b w:val="false"/>
          <w:i w:val="false"/>
          <w:color w:val="000000"/>
          <w:sz w:val="28"/>
        </w:rPr>
        <w:t xml:space="preserve">
      3. Настоящий приказ вводится в действие со дня официального опубликования. </w:t>
      </w:r>
    </w:p>
    <w:bookmarkEnd w:id="3"/>
    <w:p>
      <w:pPr>
        <w:spacing w:after="0"/>
        <w:ind w:left="0"/>
        <w:jc w:val="both"/>
      </w:pPr>
      <w:r>
        <w:rPr>
          <w:rFonts w:ascii="Times New Roman"/>
          <w:b w:val="false"/>
          <w:i/>
          <w:color w:val="000000"/>
          <w:sz w:val="28"/>
        </w:rPr>
        <w:t xml:space="preserve">      И.о. Министра внутренних дел            Министр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Казахстан </w:t>
      </w:r>
    </w:p>
    <w:p>
      <w:pPr>
        <w:spacing w:after="0"/>
        <w:ind w:left="0"/>
        <w:jc w:val="both"/>
      </w:pPr>
      <w:r>
        <w:rPr>
          <w:rFonts w:ascii="Times New Roman"/>
          <w:b w:val="false"/>
          <w:i/>
          <w:color w:val="000000"/>
          <w:sz w:val="28"/>
        </w:rPr>
        <w:t xml:space="preserve">      Министр труда и социальной </w:t>
      </w:r>
      <w:r>
        <w:br/>
      </w:r>
      <w:r>
        <w:rPr>
          <w:rFonts w:ascii="Times New Roman"/>
          <w:b w:val="false"/>
          <w:i w:val="false"/>
          <w:color w:val="000000"/>
          <w:sz w:val="28"/>
        </w:rPr>
        <w:t>
</w:t>
      </w:r>
      <w:r>
        <w:rPr>
          <w:rFonts w:ascii="Times New Roman"/>
          <w:b w:val="false"/>
          <w:i/>
          <w:color w:val="000000"/>
          <w:sz w:val="28"/>
        </w:rPr>
        <w:t xml:space="preserve">      защиты населения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Комитета </w:t>
      </w:r>
      <w:r>
        <w:br/>
      </w:r>
      <w:r>
        <w:rPr>
          <w:rFonts w:ascii="Times New Roman"/>
          <w:b w:val="false"/>
          <w:i w:val="false"/>
          <w:color w:val="000000"/>
          <w:sz w:val="28"/>
        </w:rPr>
        <w:t xml:space="preserve">
      национальной 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генерал - лейтенант </w:t>
      </w:r>
      <w:r>
        <w:br/>
      </w:r>
      <w:r>
        <w:rPr>
          <w:rFonts w:ascii="Times New Roman"/>
          <w:b w:val="false"/>
          <w:i w:val="false"/>
          <w:color w:val="000000"/>
          <w:sz w:val="28"/>
        </w:rPr>
        <w:t xml:space="preserve">
      13 июля 2007 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