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5a32f" w14:textId="455a3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Реестра государственных воздушных судов Республики Казахстан и выдачи свидетельства о государственной регистрации государственных воздушных судов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23 июля 2007 года № 210. Зарегистрирован в Министерстве юстиции Республики Казахстан 17 августа 2007 года № 4879. Утратил силу приказом Министра обороны Республики Казахстан от 18 мая 2011 года № 220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обороны РК от 18.05.2011 </w:t>
      </w:r>
      <w:r>
        <w:rPr>
          <w:rFonts w:ascii="Times New Roman"/>
          <w:b w:val="false"/>
          <w:i w:val="false"/>
          <w:color w:val="ff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использовании воздушного пространства и деятельности авиации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 </w:t>
      </w:r>
      <w:r>
        <w:rPr>
          <w:rFonts w:ascii="Times New Roman"/>
          <w:b w:val="false"/>
          <w:i w:val="false"/>
          <w:color w:val="000000"/>
          <w:sz w:val="28"/>
        </w:rPr>
        <w:t>см.Z100339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ведения Реестра государственных воздушных судов Республики Казахстан и выдачи свидетельства о государственной регистрации государственных воздушных судов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ведением Реестра государственных воздушных судов Республики Казахстан и выдачей свидетельства о государственной регистрации государственных воздушных судов Республики Казахстан возложить на главнокомандующего Силами воздушной обороны Вооруженных Сил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со дня государственной регистрации в Министерстве юстиции Республики Казахстан.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обороны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"СОГЛАСОВАНО"                  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внутренних дел               Председатель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                 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 мая 2007 года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21 июля 2007 года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обороны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июля 2007 г. N 210    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Правила ведения Реестра государственных воздушных судов 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и выдачи свидетельства о государственной регистрации государственных воздушных судов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 1. Общие положения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ведения Реестра государственных воздушных судов Республики Казахстан и выдачи свидетельства о государственной регистрации государственных воздушных судов Республики Казахстан (далее - Правила) разработаны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использовании воздушного пространства и деятельности авиации Республики Казахстан". </w:t>
      </w:r>
      <w:r>
        <w:rPr>
          <w:rFonts w:ascii="Times New Roman"/>
          <w:b w:val="false"/>
          <w:i w:val="false"/>
          <w:color w:val="000000"/>
          <w:sz w:val="28"/>
        </w:rPr>
        <w:t>см.Z100339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определяют порядок ведения Реестра государственных воздушных судов Республики Казахстан (далее - Реестр) и порядок выдачи свидетельства о государственной регистрации государственных воздушных судов Республики Казахстан (далее - Свидетельство).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Государственные воздушные суда Республики Казахстан подлежат обязательной государственной регистрации в Реестре.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Ведение Реестра и выдача Свидетельства осуществляется Управлением главнокомандующего Силами воздушной обороны Вооруженных Сил Республики Казахстан (далее - уполномоченный орган). </w:t>
      </w:r>
    </w:p>
    <w:bookmarkEnd w:id="8"/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Порядок ведения Реестра и выдачи Свидетельства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государственной регистрации воздушного судна, переводимого в категорию государственного, государственный орган (учреждение), в ведение которого поступило воздушное судно, представляет в уполномоченный орган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заявку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акт приема-передачи воздушного судна;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копии соответствующих документов, подтверждающих прием (приобретение) воздушного судна;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документ, подтверждающий исключение воздушного судна из соответствующего реестра воздушных судов (для гражданских воздушных судов и воздушных судов иностранных государств).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представленных документов, уполномоченный орган вносит государственное воздушное судно в Реестр и выдает Свидетельство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исключения государственного воздушного судна из Реестра, государственный орган (учреждение), в ведении которого находится государственное воздушное судно, представляет в уполномоченный орган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заявку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Свидетельство;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акт приема-передачи воздушного судна;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копии соответствующих документов, подтверждающих передачу (продажу) государственного воздушного судна иностранному государству, или перевод государственного воздушного судна в категорию гражданских (экспериментальных), или списание государственного воздушного судна.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представленных документов, уполномоченный орган исключает государственное воздушное судно из Реестра и выдает документ об его исключении в виде выписки из Реестра.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Внесение государственного воздушного судна в Реестр или исключение его из Реестра производится на основании заключения руководителя уполномоченного органа, либо лица, его замещающего, в течение 5 рабочих дней со дня поступления заявки с приложением соответствующих документов.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Свидетельство является документом, удостоверяющим, что государственное воздушное судно зарегистрировано в Реестре. При утере или хищении Свидетельства, выдается его дубликат. Для получения дубликата необходимо представить в уполномоченный орган документы, подтверждающие факт утери или хищения свидетельства.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Изменения в раздел Свидетельства "Отметки о передаче государственного воздушного судна" вносятся при передаче государственного воздушного судна из одного государственного органа (учреждения) в другой. Для внесения изменений в Свидетельство в уполномоченный орган представляется донесение на убывшее государственное воздушное судно в установленном порядке, с приложением Свидетельства.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Ежегодно к 1 декабря государственные органы (учреждения) представляют в уполномоченный орган отчет о пономерном наличии и состоянии государственных воздушных судов и установленных на них авиационных двигателей (далее - Отчет) в установленном порядке.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Ежегодно на 20 декабря уполномоченным органом производится сверка Реестра по представленным Отчетам.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Реестр хранится в секретной части уполномоченного органа. Документы, представленные в уполномоченный орган в соответствии с Правилами, хранятся в отдельном деле в течение всего срока эксплуатации государственного воздушного судна и по истечению одного года после его списания уничтожаются в установленном порядке.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 Реестра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воздушных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судов Республики Казахстан 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выдачи свидетельства о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регистрации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воздушных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судов 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уполномоченного органа)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 ЗАЯВКА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 государственной регистрации государственного воздушного судна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Прошу зарегистрировать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(тип воздушного судна)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полный заводской номер 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изготовления (дата приемки военным представителем)______________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установленными авиационными двигателями____________________________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(тип и заводские номера авиационных двигателей)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принадлежащее 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(эксплуатант и его адрес)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поступившее от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основании 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Реестре государственных воздушных судов Республики Казахстан и выдать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него свидетельство о государственной регистрации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воздушного судна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Дополнительные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Категория (назначение воздушного судна)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Максимальная взлетная масса, кг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Приложения: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  ____________ 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(руководитель государственного     (подпись)     (инициалы, фамилия)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органа, учреждения)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"___" _________ 20___г.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Заключение:__________________________________________________________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  _____________ 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(руководитель уполномоченного      (подпись)     (инициалы, фамилия)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"___" _________ 20___г. 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 Реестра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воздушных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судов Республики Казахстан 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выдачи свидетельства о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регистрации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воздушных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судов 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уполномоченного органа)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ГЕРБ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Уполномоченный орган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СВИДЕТЕЛЬСТВО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 государственной регистрации государственного воздушного судна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N_____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6"/>
        <w:gridCol w:w="3516"/>
        <w:gridCol w:w="2146"/>
        <w:gridCol w:w="3902"/>
      </w:tblGrid>
      <w:tr>
        <w:trPr>
          <w:trHeight w:val="1440" w:hRule="atLeast"/>
        </w:trPr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Тип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воздушного судна 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Полный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заводской 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воздушного судна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выпуска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Государственный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регистрационный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опознавательные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знаки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* </w:t>
            </w:r>
          </w:p>
        </w:tc>
      </w:tr>
      <w:tr>
        <w:trPr>
          <w:trHeight w:val="30" w:hRule="atLeast"/>
        </w:trPr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5. Эксплуатант_________________________________________________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Настоящим удостоверяется, что государственное воздушное судно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установленном порядке зарегистрировано в Реестре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воздушных судов Республики Казахстан в соответствии с законодательством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  ____________ 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(руководитель уполномоченного     (подпись)     (инициалы, фамилия)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"___" _________ 20___г.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Примечание: * заполняется для государственного воздушного судна,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занятого в международной аэронавигации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(оборотная сторона)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ОТМЕТКИ О ПЕРЕДАЧЕ ГОСУДАРСТВЕННОГО ВОЗДУШНОГО СУДНА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Эксплуатант____________________________________________________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Основание 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  ____________ 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(руководитель уполномоченного     (подпись)     (инициалы, фамилия)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"___" _________ 20___г.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Эксплуатант____________________________________________________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Основание 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  ____________ 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(руководитель уполномоченного     (подпись)     (инициалы, фамилия)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"___" _________ 20___г.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Эксплуатант____________________________________________________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Основание 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  ____________ 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(руководитель уполномоченного     (подпись)     (инициалы, фамилия)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органа)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"___" _________ 20___г. 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 Реестра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воздушных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судов Республики Казахстан 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выдачи свидетельства о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регистрации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воздушных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судов 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уполномоченного органа)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 ЗАЯВКА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об исключении государственного воздушного судна из Реестра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воздушных судов Республики Казахстан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Прошу исключить из Реестра государственных воздушных судов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(тип государственного воздушного судна)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полный заводской номер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 установленными авиационными двигателями____________________________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(тип и заводские номера авиационных двигателей)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свидетельство о государственной регистрации государственного воздушного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судна Республики Казахстан N ____ выданное "__"___________ 200__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государственный и регистрационный опознавательные знаки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принадлежащее 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(эксплуатант и его адрес)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связи с 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Дополнительные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Категория (назначение воздушного судна)___________________________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Максимальная взлетная масса, кг___________________________________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Приложения:____________________________________________________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  ____________ 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(руководитель государственного     (подпись)     (инициалы, фамилия)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органа, учреждения)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"___" _________ 20___г.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Заключение:__________________________________________________________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  ____________ 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(руководитель уполномоченного     (подпись)     (инициалы, фамилия)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органа)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"___" _________ 20___г.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