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3b4f" w14:textId="9553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аудита информационных систем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информатизации и связи от 31 июля 2007 года № 311-п. Зарегистрирован в Министерстве юстиции Республики Казахстан 13 сентября 2007 года № 4928. Утратил силу приказом Министра связи и информации Республики Казахстан от 20 августа 2010 года № 200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связи и информации РК от 20.08.2010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11 января 2007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аудита информационных систем.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информатизации Агентства Республики Казахстан по информатизации и связи (далее - Агентство) (Жайлаубаева А.С.) обеспечить в установленном порядке государственную регистрацию настоящего приказа в Министерстве юстиции Республики Казахстан (далее - государственная регистрация).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финансово-экономического анализа и административной работы Агентства (Уразалиев Н.Б.) после государственной регистрации настоящего приказа, в установленном порядке, обеспечить его официальное опубликование в средствах массовой информации.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по информатизации и связи Дурмагамбетова Е.Д.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информатизации и связи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2007 года N 311-п   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проведения аудита информационных систем  1. Общие положения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аудита информационных систем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января 2007 года "Об информатизации".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определяют порядок проведения аудита информационных систем и выдачи аудиторского заключения.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Аудит информационных систем осуществляется с целью: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текущего состояния информационной системы, действий и событий, происходящих в 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установления уровня их соответствия определенным критериям, техническим регламентам, стандартам, нормативно-технической документации и (или) требованиям заказчика;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эффективного и результативного функционирования информационных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выдачи заключений по развитию и сопровождению информационных систем на основании результатов аудиторской проверки.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Проведение аудита осуществляется лицом (далее - аудитором), имеющего право на проведение аудиторской деятельности, обладающего специальными знаниями и опытом работы в сфере информационных технологий, в порядке установленным уполномоченным органом в сфере информатизации.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Расходы по проведению аудита информационных систем оплачивают собственники и (или) владельцы информационных систем, выступающие инициаторами проведения аудита.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положения аудита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Аудит может быть проведен на этапе создания, внедрения и эксплуатации информационных систем (далее - ИС).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Аудит представляет собой поэтапную оценку ИС посредством определения соответствия ресурсов организации, включающих в себя технологии, приложения и оборудование, следующим критериям качества и характеристикам: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эффективность (уместность и соответствие поставленным задачам);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продуктивность (уровень выполнения поставленных задач);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целостность (точность и законченность информации);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пригодность (доступность информации требуемым бизнес - процессам, защита необходимых и сопутствующих ресурсов);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согласованность (исполнение нормативных и правовых документов, договоров, влияющих на бизнес-процесс);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надежность (уровень достоверности и правдивости информации, обеспечение бесперебойной работы ИС во время эксплуатации).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соответствия критериям качества и характеристикам ИС проводится на основании предоставленной заявителем документированной информации согласно стандартам на разработку программного обеспечения и системной документации в объеме, предусмотренным договором между разработчиком и заказчиком ИС.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заявителем для аудита может использоваться дополнительная документированная информация по эксплуатации ИС, в том числе наличие сертификатов соответствия по требованиям информационной безопасности на элементы ИС, включая средства защиты электронных информационных ресурсов и информационных систем, предписаний на эксплуатацию, результаты анализа работы ИС и статистика разрешения инцендентов, регламенты, описи и спецификация оборудования, результаты хронометрических и иных измерений и т.п.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и контроль оценки соответствия критериям качества проводится на основании контрольных результатов функционирования ИС.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результатам аудита составляется аудиторское заключение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rPr>
          <w:rFonts w:ascii="Times New Roman"/>
          <w:b w:val="false"/>
          <w:i w:val="false"/>
          <w:color w:val="000000"/>
          <w:sz w:val="28"/>
        </w:rPr>
        <w:t xml:space="preserve">) на соответствие критериям качества и характеристикам согласно пункта 6 Правил.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Аудиторское заключение составляется не менее чем в двух экземплярах, один из которых передается заявителю, ИС которого проходила аудит, второй остается у лица, проводившего аудит.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внесения заявителем изменений в информационную систему, прошедшую аудит, заявитель в течение 30 календарных дней с момента начала действия внесенных изменений обращается в организацию, проводившую аудит ИС, для проведения повторного аудита или привлечь для выполнения этих работ другого аудитора.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если аудиторское заключение содержит отрицательные результаты по каким-либо критериям, заявитель в согласованный с рабочей группой срок может исправить недостатки, после чего пройти аудит повторно. 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Проведение аудита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Проведение аудита проводится на основании заявления собственника и (или) владельца ИС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Аудит проводится в соответствии с договором между аудитором и владельцем ИС.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 основании документированной информации, представленной собственником и (или) владельцем ИС согласно пункту 7 Правил, аудитор проводит аудит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описание ИС;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опытным путем соответствие ИС критериям качества и характеристикам, согласно пункту 6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запрашивает у заявителя, в случае необходимости, дополнительные данные о функционировании ИС. Срок ответа на запрос рабочей группы не должен превышать 5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 аудиторское заключение, которое заверяется его подписью и подписью заявителя, скрепляется оттиском печати аудитора и передается по назначению, согласно пункта 9 Правил.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Срок составления аудиторского заключения определяется договором между аудитором и владельцем ИС.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Аудиторское заключение носит рекомендательный характер и может: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учитываться собственником и (или) владельцем ИС при принятии решения о внесении изменений в ИС;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служить основанием для принятия решений по развитию ИС;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рассматриваться в судах для решения споров между заказчиками, разработчиками, другими участниками процессов создания и эксплуатации информационных систем.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Аудиторское заключение имеет силу в течение всего срока действия ИС при условии, что заявитель не вносит существенных изменений в ИС, влияющих на принципы работы и характеристики, которые она имела на момент проведения аудита.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аудита информационных систем 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Заявление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провести аудит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 </w:t>
      </w:r>
      <w:r>
        <w:rPr>
          <w:rFonts w:ascii="Times New Roman"/>
          <w:b w:val="false"/>
          <w:i/>
          <w:color w:val="000000"/>
          <w:sz w:val="28"/>
        </w:rPr>
        <w:t xml:space="preserve">наименование информационной системы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владельцем которой является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 </w:t>
      </w:r>
      <w:r>
        <w:rPr>
          <w:rFonts w:ascii="Times New Roman"/>
          <w:b w:val="false"/>
          <w:i/>
          <w:color w:val="000000"/>
          <w:sz w:val="28"/>
        </w:rPr>
        <w:t xml:space="preserve">полное название организации - Заявителя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 </w:t>
      </w:r>
      <w:r>
        <w:rPr>
          <w:rFonts w:ascii="Times New Roman"/>
          <w:b w:val="false"/>
          <w:i/>
          <w:color w:val="000000"/>
          <w:sz w:val="28"/>
        </w:rPr>
        <w:t xml:space="preserve">Ф.И.О. руководителя организации - Заявителя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 </w:t>
      </w:r>
      <w:r>
        <w:rPr>
          <w:rFonts w:ascii="Times New Roman"/>
          <w:b w:val="false"/>
          <w:i/>
          <w:color w:val="000000"/>
          <w:sz w:val="28"/>
        </w:rPr>
        <w:t xml:space="preserve">адрес организации - Заявителя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Правилами проведения аудита информационных систем ознакомлен.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Достоверность представленной информации гарантирую.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заявлению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"____" _______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МП                                        Подпись _______________ 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аудита информационных систем  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"Утверждаю"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ФИО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"______"____________ _____ г. 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Аудиторское заключение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по результатам проведения аудита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информационной системы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 </w:t>
      </w:r>
      <w:r>
        <w:rPr>
          <w:rFonts w:ascii="Times New Roman"/>
          <w:b w:val="false"/>
          <w:i/>
          <w:color w:val="000000"/>
          <w:sz w:val="28"/>
        </w:rPr>
        <w:t xml:space="preserve">наименование информационной системы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 </w:t>
      </w:r>
      <w:r>
        <w:rPr>
          <w:rFonts w:ascii="Times New Roman"/>
          <w:b w:val="false"/>
          <w:i/>
          <w:color w:val="000000"/>
          <w:sz w:val="28"/>
        </w:rPr>
        <w:t xml:space="preserve">наименование организации - Заявителя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"_____"___________200_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 </w:t>
      </w:r>
      <w:r>
        <w:rPr>
          <w:rFonts w:ascii="Times New Roman"/>
          <w:b w:val="false"/>
          <w:i/>
          <w:color w:val="000000"/>
          <w:sz w:val="28"/>
        </w:rPr>
        <w:t xml:space="preserve">наименование лица, осуществляющего аудит ИС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заявления от "______"____________200_ г. проведен аудит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соответствии с Правилами проведения аудита информационных систем.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ходе аудиторской проверки было установлено, что данная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мационная система удовлетворяет / не удовлетворяет ниже перечисленным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критериям качества и характеристикам: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Рекомендации по сопровождению и развитию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              ________________ 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ФИО заказчика           подпись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