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394b" w14:textId="8fe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(образца) паспорта качества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13 сентября 2007 года № 565. Зарегистрирован в Министерстве юстиции Республики Казахстан 9 октября 2007 года № 4961.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(образец) паспорта качества хлопка-волокна.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техническому регулированию и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сентября 2007 года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2007 года N 565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(образец)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   МАҚТА ТАЛШЫҒЫ САПАСЫНЫҢ ПАСПОРТЫ N 0000001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ПАСПОРТ КАЧЕСТВА ХЛОПКА-ВОЛОКНА N 0000001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 ж. "__" ___________                "___"_________200_ж. дейін күшінде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 200_ г.          Действителен до "__" 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Мақта өңдеу ұйымының атауы және орналасқан жері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и местонахождение хлопкоперерабатывающей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Шығу тегі          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Мақта тазалау зауытының коды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 Партия N __________ Бума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хлопкоочистительного завода        Партия N            Кипа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Стандарттау жөніндегі нормативтік құжаттар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Нормативные документы по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Селекциялық сұрып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 Тұрпат __________ Сұрып ________ Сынып________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Селекционный сорт           Тип               Сорт           Класс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6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Штапель ұзындығы 1/32 дюймде (Staple)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Штапельная длина в 1/32 дюйма (Staple)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Шағылысу коэффициенті (Rd)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___________________________________%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отражения (Rd)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Трэш коды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(Т)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Трэш код (Т)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Қоқсықты қоспалар саны (Cnt)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сорных примесей (Cnt)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Ұзындығы біркелкілік индексі (Unf)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равномерности по длине (Unf)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Үлестік үзіліс жүктелімі (Str)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разрывная нагрузка (Str)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Қоспалардың болуы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примесей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6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Микронейр (Mic)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Микронейр (Mic)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Сарғаю мөлшері (+b)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желтизны (+b)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Қоқсықты қоспалардың көлемі (Area)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сорных примесей (Area)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Жоғарғы ортанғы ұзындығы (UHM)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Верхняя средняя длина (UHM)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Қысқа талшықтың индексі (SFI)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коротких волокон (SFI)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Үзілгендегі созылу (Elg)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Удлинение при разрыве (Elg)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Жабысқақтығының болуы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клейкости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 талшығы сапасының паспортын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берген сарапшы ұйым зертханасының атауы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лаборатории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выдавшей паспорт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хлопка-волокна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Қолы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                   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