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692c" w14:textId="7da6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8 мая 2007 года N 163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ноября 2007 года N 402. Зарегистрирован в Министерстве юстиции Республики Казахстан 7 декабря 2007 года N 5027. Утратил силу приказом Министра финансов Республики Казахстан от 13 декабря 2007 года N 456.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Республики Казахстан от 20 ноября 2007 года N 402 утратил силу приказом Министра финансов Республики Казахстан от 13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финансов Республики Казахстан от 8 мая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163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за N 4703)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Классификаторе </w:t>
      </w:r>
      <w:r>
        <w:rPr>
          <w:rFonts w:ascii="Times New Roman"/>
          <w:b w:val="false"/>
          <w:i w:val="false"/>
          <w:color w:val="000000"/>
          <w:sz w:val="28"/>
        </w:rPr>
        <w:t>
 перечня товаров (работ, услуг) государственных учреждений, содержащихся за счет средств государственного бюджета, деньги от реализации которых остаются в их распоряжении,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учреждениями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10, строки первой цифру "45", а также цифры и слово "7 июня 1999" заменить соответственно на цифру "63", а также цифры и слово "27 июля 2007";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873"/>
        <w:gridCol w:w="761"/>
        <w:gridCol w:w="895"/>
        <w:gridCol w:w="895"/>
        <w:gridCol w:w="1164"/>
        <w:gridCol w:w="1091"/>
        <w:gridCol w:w="2427"/>
        <w:gridCol w:w="2118"/>
        <w:gridCol w:w="2075"/>
      </w:tblGrid>
      <w:tr>
        <w:trPr>
          <w:trHeight w:val="24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укреп-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учащих-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расшире-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мас-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поощре-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обучаю-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незащищен-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слоям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школ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 интер-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(зара-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 дру-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гие 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экскур-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школ,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корпу-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школь-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 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 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чившихся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но-полезном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 оздоро-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 покры-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(судей)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 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руко-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 на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роприятия,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 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 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инвен-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таря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мягкого)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 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дру-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гие 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здания,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 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вспомога-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 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 коман-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113, 121,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159, 411,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431)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1441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48, ст.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443).
</w:t>
            </w:r>
          </w:p>
        </w:tc>
      </w:tr>
      <w:tr>
        <w:trPr>
          <w:trHeight w:val="8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лесного хозяйства"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 строками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998"/>
        <w:gridCol w:w="780"/>
        <w:gridCol w:w="849"/>
        <w:gridCol w:w="881"/>
        <w:gridCol w:w="1170"/>
        <w:gridCol w:w="1176"/>
        <w:gridCol w:w="2373"/>
        <w:gridCol w:w="2051"/>
        <w:gridCol w:w="2114"/>
      </w:tblGrid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закупкам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по: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практик, 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занию консу-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 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лесохо-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поощре-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лес-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132, 134,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146, 147,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421, 431)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1003 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413)
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закупкам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выращиванию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защит-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планта-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насажде-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рубок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лес-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лесохо-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тивопожар-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проект-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но-изыска-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лесным фон-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восп-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лесо-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ухода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рубок,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меха-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 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сокультур-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и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 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поощре-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лес-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132, 134,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146, 147,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421, 431)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методологии исполнения государственного бюджета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